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36E176" w14:textId="77777777" w:rsidR="00D81B76" w:rsidRPr="00DC5C5A" w:rsidRDefault="00D81B76" w:rsidP="001E15CC">
      <w:pPr>
        <w:pStyle w:val="Heading8"/>
        <w:jc w:val="center"/>
        <w:rPr>
          <w:rFonts w:ascii="Trebuchet MS" w:hAnsi="Trebuchet MS" w:cs="Calibri"/>
          <w:b/>
          <w:color w:val="auto"/>
          <w:sz w:val="22"/>
          <w:szCs w:val="22"/>
        </w:rPr>
      </w:pPr>
    </w:p>
    <w:p w14:paraId="56616028" w14:textId="77777777" w:rsidR="009F04C3" w:rsidRPr="00DC5C5A" w:rsidRDefault="009F04C3" w:rsidP="001E15CC">
      <w:pPr>
        <w:pStyle w:val="Heading8"/>
        <w:jc w:val="center"/>
        <w:rPr>
          <w:rFonts w:ascii="Trebuchet MS" w:hAnsi="Trebuchet MS" w:cs="Calibri"/>
          <w:b/>
          <w:color w:val="auto"/>
          <w:sz w:val="22"/>
          <w:szCs w:val="22"/>
        </w:rPr>
      </w:pPr>
    </w:p>
    <w:p w14:paraId="16CA5E7C" w14:textId="77777777" w:rsidR="009F04C3" w:rsidRPr="00DC5C5A" w:rsidRDefault="009F04C3" w:rsidP="001E15CC">
      <w:pPr>
        <w:pStyle w:val="Heading8"/>
        <w:jc w:val="center"/>
        <w:rPr>
          <w:rFonts w:ascii="Trebuchet MS" w:hAnsi="Trebuchet MS" w:cs="Calibri"/>
          <w:b/>
          <w:color w:val="auto"/>
          <w:sz w:val="22"/>
          <w:szCs w:val="22"/>
        </w:rPr>
      </w:pPr>
    </w:p>
    <w:p w14:paraId="08891B94" w14:textId="77777777" w:rsidR="009F04C3" w:rsidRPr="00DC5C5A" w:rsidRDefault="009F04C3" w:rsidP="001E15CC">
      <w:pPr>
        <w:pStyle w:val="Heading8"/>
        <w:jc w:val="center"/>
        <w:rPr>
          <w:rFonts w:ascii="Trebuchet MS" w:hAnsi="Trebuchet MS" w:cs="Calibri"/>
          <w:b/>
          <w:color w:val="auto"/>
          <w:sz w:val="22"/>
          <w:szCs w:val="22"/>
        </w:rPr>
      </w:pPr>
    </w:p>
    <w:p w14:paraId="080EA6E6" w14:textId="6C976EF8" w:rsidR="00EF4012" w:rsidRPr="00DC5C5A" w:rsidRDefault="002F2A8C" w:rsidP="001E15CC">
      <w:pPr>
        <w:pStyle w:val="Heading8"/>
        <w:jc w:val="center"/>
        <w:rPr>
          <w:rFonts w:ascii="Trebuchet MS" w:hAnsi="Trebuchet MS" w:cs="Calibri"/>
          <w:b/>
          <w:color w:val="auto"/>
          <w:sz w:val="22"/>
          <w:szCs w:val="22"/>
        </w:rPr>
      </w:pPr>
      <w:r w:rsidRPr="00DC5C5A">
        <w:rPr>
          <w:rFonts w:ascii="Trebuchet MS" w:hAnsi="Trebuchet MS" w:cs="Calibri"/>
          <w:b/>
          <w:color w:val="auto"/>
          <w:sz w:val="22"/>
          <w:szCs w:val="22"/>
        </w:rPr>
        <w:t>PROGRAMUL REGIONAL SUD-MUNTENIA 2021-2027</w:t>
      </w:r>
    </w:p>
    <w:p w14:paraId="77FD4C75" w14:textId="77777777" w:rsidR="00EF4012" w:rsidRPr="00DC5C5A" w:rsidRDefault="00EF4012" w:rsidP="002F2A8C">
      <w:pPr>
        <w:rPr>
          <w:rFonts w:ascii="Trebuchet MS" w:hAnsi="Trebuchet MS"/>
          <w:b/>
        </w:rPr>
      </w:pPr>
    </w:p>
    <w:p w14:paraId="46371A90" w14:textId="77777777" w:rsidR="00F00AE6" w:rsidRPr="00DC5C5A" w:rsidRDefault="00F00AE6" w:rsidP="00EF4012">
      <w:pPr>
        <w:jc w:val="center"/>
        <w:rPr>
          <w:rFonts w:ascii="Trebuchet MS" w:hAnsi="Trebuchet MS"/>
          <w:b/>
        </w:rPr>
      </w:pPr>
    </w:p>
    <w:p w14:paraId="34E6623A" w14:textId="03C74E1F" w:rsidR="00EF4012" w:rsidRPr="00DC5C5A" w:rsidRDefault="002F2A8C" w:rsidP="002F2A8C">
      <w:pPr>
        <w:pStyle w:val="Heading8"/>
        <w:jc w:val="center"/>
        <w:rPr>
          <w:rFonts w:ascii="Trebuchet MS" w:hAnsi="Trebuchet MS" w:cs="Calibri"/>
          <w:b/>
          <w:color w:val="auto"/>
          <w:sz w:val="22"/>
          <w:szCs w:val="22"/>
        </w:rPr>
      </w:pPr>
      <w:r w:rsidRPr="00DC5C5A">
        <w:rPr>
          <w:rFonts w:ascii="Trebuchet MS" w:hAnsi="Trebuchet MS" w:cs="Calibri"/>
          <w:b/>
          <w:color w:val="auto"/>
          <w:sz w:val="22"/>
          <w:szCs w:val="22"/>
        </w:rPr>
        <w:t>GHIDUL SOLICITANTULUI</w:t>
      </w:r>
    </w:p>
    <w:p w14:paraId="1AFE3352" w14:textId="77777777" w:rsidR="00F00AE6" w:rsidRPr="00DC5C5A" w:rsidRDefault="00F00AE6" w:rsidP="00EF4012">
      <w:pPr>
        <w:jc w:val="center"/>
        <w:rPr>
          <w:rFonts w:ascii="Trebuchet MS" w:hAnsi="Trebuchet MS"/>
        </w:rPr>
      </w:pPr>
    </w:p>
    <w:p w14:paraId="2C8DD798" w14:textId="77777777" w:rsidR="009F179B" w:rsidRPr="00DC5C5A" w:rsidRDefault="009F179B" w:rsidP="00EF4012">
      <w:pPr>
        <w:jc w:val="center"/>
        <w:rPr>
          <w:rFonts w:ascii="Trebuchet MS" w:hAnsi="Trebuchet MS"/>
        </w:rPr>
      </w:pPr>
    </w:p>
    <w:p w14:paraId="37B6F56F" w14:textId="77777777" w:rsidR="009F04C3" w:rsidRPr="00DC5C5A" w:rsidRDefault="009F04C3" w:rsidP="00EF4012">
      <w:pPr>
        <w:jc w:val="center"/>
        <w:rPr>
          <w:rFonts w:ascii="Trebuchet MS" w:hAnsi="Trebuchet MS"/>
        </w:rPr>
      </w:pPr>
    </w:p>
    <w:p w14:paraId="76A54E0A" w14:textId="55B969F8" w:rsidR="000E77B1" w:rsidRPr="00DC5C5A" w:rsidRDefault="000E77B1" w:rsidP="000E77B1">
      <w:pPr>
        <w:spacing w:line="360" w:lineRule="auto"/>
        <w:jc w:val="center"/>
        <w:rPr>
          <w:rFonts w:ascii="Trebuchet MS" w:hAnsi="Trebuchet MS"/>
          <w:b/>
          <w:bCs/>
          <w:iCs/>
        </w:rPr>
      </w:pPr>
      <w:r w:rsidRPr="00DC5C5A">
        <w:rPr>
          <w:rFonts w:ascii="Trebuchet MS" w:hAnsi="Trebuchet MS"/>
          <w:b/>
          <w:bCs/>
          <w:iCs/>
        </w:rPr>
        <w:t xml:space="preserve">Prioritatea </w:t>
      </w:r>
      <w:r w:rsidR="00C05557" w:rsidRPr="00DC5C5A">
        <w:rPr>
          <w:rFonts w:ascii="Trebuchet MS" w:hAnsi="Trebuchet MS"/>
          <w:b/>
          <w:bCs/>
          <w:iCs/>
        </w:rPr>
        <w:t>6</w:t>
      </w:r>
      <w:r w:rsidRPr="00DC5C5A">
        <w:rPr>
          <w:rFonts w:ascii="Trebuchet MS" w:hAnsi="Trebuchet MS"/>
          <w:b/>
          <w:bCs/>
          <w:iCs/>
        </w:rPr>
        <w:t xml:space="preserve"> - O regiune</w:t>
      </w:r>
      <w:r w:rsidR="00916E34" w:rsidRPr="00DC5C5A">
        <w:rPr>
          <w:rFonts w:ascii="Trebuchet MS" w:hAnsi="Trebuchet MS"/>
          <w:b/>
          <w:bCs/>
          <w:iCs/>
        </w:rPr>
        <w:t xml:space="preserve"> </w:t>
      </w:r>
      <w:r w:rsidR="00C05557" w:rsidRPr="00DC5C5A">
        <w:rPr>
          <w:rFonts w:ascii="Trebuchet MS" w:hAnsi="Trebuchet MS"/>
          <w:b/>
          <w:bCs/>
          <w:iCs/>
        </w:rPr>
        <w:t>atractivă</w:t>
      </w:r>
    </w:p>
    <w:p w14:paraId="3EAFC86C" w14:textId="5460124C" w:rsidR="000E77B1" w:rsidRPr="00DC5C5A" w:rsidRDefault="000E77B1" w:rsidP="000E77B1">
      <w:pPr>
        <w:spacing w:line="360" w:lineRule="auto"/>
        <w:jc w:val="center"/>
        <w:rPr>
          <w:rFonts w:ascii="Trebuchet MS" w:hAnsi="Trebuchet MS"/>
          <w:b/>
          <w:bCs/>
          <w:iCs/>
        </w:rPr>
      </w:pPr>
      <w:r w:rsidRPr="00DC5C5A">
        <w:rPr>
          <w:rFonts w:ascii="Trebuchet MS" w:hAnsi="Trebuchet MS"/>
          <w:b/>
          <w:bCs/>
          <w:iCs/>
        </w:rPr>
        <w:t xml:space="preserve">Obiectivul Specific RSO </w:t>
      </w:r>
      <w:r w:rsidR="00C05557" w:rsidRPr="00DC5C5A">
        <w:rPr>
          <w:rFonts w:ascii="Trebuchet MS" w:hAnsi="Trebuchet MS"/>
          <w:b/>
          <w:bCs/>
          <w:iCs/>
        </w:rPr>
        <w:t>5.1: Promovarea dezvoltării integrate şi incluzive în domeniul social, economic şi al mediului, precum şi a culturii, a patrimoniului natural, a turismului sustenabil şi a securităţii în zonele urbane</w:t>
      </w:r>
    </w:p>
    <w:p w14:paraId="03324CE0" w14:textId="77777777" w:rsidR="00B85935" w:rsidRPr="00DC5C5A" w:rsidRDefault="00B85935" w:rsidP="009F6F7C">
      <w:pPr>
        <w:spacing w:line="360" w:lineRule="auto"/>
        <w:jc w:val="both"/>
        <w:rPr>
          <w:rFonts w:ascii="Trebuchet MS" w:hAnsi="Trebuchet MS" w:cs="Calibri"/>
          <w:b/>
          <w:szCs w:val="20"/>
        </w:rPr>
      </w:pPr>
    </w:p>
    <w:p w14:paraId="72366201" w14:textId="77777777" w:rsidR="00B85935" w:rsidRPr="00DC5C5A" w:rsidRDefault="00B85935" w:rsidP="009F6F7C">
      <w:pPr>
        <w:spacing w:line="360" w:lineRule="auto"/>
        <w:jc w:val="both"/>
        <w:rPr>
          <w:rFonts w:ascii="Trebuchet MS" w:hAnsi="Trebuchet MS" w:cs="Calibri"/>
          <w:b/>
          <w:szCs w:val="20"/>
        </w:rPr>
      </w:pPr>
    </w:p>
    <w:p w14:paraId="78A8BB8F" w14:textId="32B49831" w:rsidR="000E77B1" w:rsidRPr="00DC5C5A" w:rsidRDefault="00B30D09" w:rsidP="00B85935">
      <w:pPr>
        <w:spacing w:after="0"/>
        <w:jc w:val="center"/>
        <w:rPr>
          <w:rFonts w:ascii="Trebuchet MS" w:hAnsi="Trebuchet MS" w:cstheme="minorHAnsi"/>
          <w:b/>
          <w:bCs/>
        </w:rPr>
      </w:pPr>
      <w:r w:rsidRPr="00DC5C5A">
        <w:rPr>
          <w:rFonts w:ascii="Trebuchet MS" w:hAnsi="Trebuchet MS" w:cstheme="minorHAnsi"/>
          <w:b/>
          <w:bCs/>
        </w:rPr>
        <w:t xml:space="preserve">OPERAŢIUNEA A - </w:t>
      </w:r>
      <w:r w:rsidR="00B85935" w:rsidRPr="00DC5C5A">
        <w:rPr>
          <w:rFonts w:ascii="Trebuchet MS" w:hAnsi="Trebuchet MS" w:cstheme="minorHAnsi"/>
          <w:b/>
          <w:bCs/>
        </w:rPr>
        <w:t xml:space="preserve">SPRIJIN ACORDAT MUNICIPIILOR </w:t>
      </w:r>
      <w:r w:rsidRPr="00DC5C5A">
        <w:rPr>
          <w:rFonts w:ascii="Trebuchet MS" w:hAnsi="Trebuchet MS" w:cstheme="minorHAnsi"/>
          <w:b/>
          <w:bCs/>
        </w:rPr>
        <w:t>REŞEDINŢĂ DE JUDEŢ</w:t>
      </w:r>
      <w:r w:rsidR="00B85935" w:rsidRPr="00DC5C5A">
        <w:rPr>
          <w:rFonts w:ascii="Trebuchet MS" w:hAnsi="Trebuchet MS" w:cstheme="minorHAnsi"/>
          <w:b/>
          <w:bCs/>
        </w:rPr>
        <w:t>, INCLUSIV ZONELOR URBANE FUNCȚIONALE ALE ACESTORA, DIN REGIUNEA SUD-MUNTENIA, PENTRU INVESTIȚII ÎN OPERAȚIUNI DE REGENERARE URBANĂ – proiecte etapizate</w:t>
      </w:r>
    </w:p>
    <w:p w14:paraId="67B184A2" w14:textId="77777777" w:rsidR="000E77B1" w:rsidRPr="00DC5C5A" w:rsidRDefault="000E77B1" w:rsidP="000E77B1">
      <w:pPr>
        <w:keepNext/>
        <w:spacing w:after="0" w:line="240" w:lineRule="auto"/>
        <w:outlineLvl w:val="7"/>
        <w:rPr>
          <w:rFonts w:ascii="Trebuchet MS" w:hAnsi="Trebuchet MS" w:cstheme="minorHAnsi"/>
          <w:color w:val="000000"/>
        </w:rPr>
      </w:pPr>
      <w:bookmarkStart w:id="0" w:name="_Hlk126594341"/>
      <w:bookmarkStart w:id="1" w:name="_Hlk126669160"/>
    </w:p>
    <w:bookmarkEnd w:id="0"/>
    <w:bookmarkEnd w:id="1"/>
    <w:p w14:paraId="1F497B82" w14:textId="77777777" w:rsidR="00753EC9" w:rsidRPr="00DC5C5A" w:rsidRDefault="00753EC9" w:rsidP="009F179B">
      <w:pPr>
        <w:spacing w:after="0"/>
        <w:jc w:val="center"/>
        <w:rPr>
          <w:rFonts w:ascii="Trebuchet MS" w:hAnsi="Trebuchet MS"/>
          <w:b/>
          <w:color w:val="000000" w:themeColor="text1"/>
        </w:rPr>
      </w:pPr>
    </w:p>
    <w:p w14:paraId="41EB909A" w14:textId="77777777" w:rsidR="00290FB2" w:rsidRDefault="00837E9B" w:rsidP="00290FB2">
      <w:pPr>
        <w:jc w:val="center"/>
        <w:rPr>
          <w:b/>
          <w:bCs/>
        </w:rPr>
      </w:pPr>
      <w:r>
        <w:rPr>
          <w:rStyle w:val="cursor-pointer"/>
          <w:b/>
          <w:bCs/>
        </w:rPr>
        <w:t xml:space="preserve">APEL </w:t>
      </w:r>
      <w:r w:rsidR="00290FB2">
        <w:rPr>
          <w:b/>
          <w:bCs/>
        </w:rPr>
        <w:t>PRSM/437/PRSM_P6/OP5/RSO5.1/PRSM_A32</w:t>
      </w:r>
    </w:p>
    <w:p w14:paraId="359C1FA3" w14:textId="05174D86" w:rsidR="00EF7751" w:rsidRPr="00DC5C5A" w:rsidRDefault="00EF7751" w:rsidP="00D6053A">
      <w:pPr>
        <w:pStyle w:val="Header"/>
        <w:jc w:val="center"/>
        <w:rPr>
          <w:rFonts w:ascii="Trebuchet MS" w:hAnsi="Trebuchet MS"/>
          <w:b/>
          <w:bCs/>
        </w:rPr>
      </w:pPr>
    </w:p>
    <w:p w14:paraId="5BF9C8E3" w14:textId="77777777" w:rsidR="009F179B" w:rsidRPr="00DC5C5A" w:rsidRDefault="009F179B" w:rsidP="00D6053A">
      <w:pPr>
        <w:pStyle w:val="Header"/>
        <w:jc w:val="center"/>
        <w:rPr>
          <w:rFonts w:ascii="Trebuchet MS" w:hAnsi="Trebuchet MS"/>
          <w:b/>
          <w:bCs/>
        </w:rPr>
      </w:pPr>
    </w:p>
    <w:p w14:paraId="180E8B85" w14:textId="77777777" w:rsidR="00EF4012" w:rsidRPr="00DC5C5A" w:rsidRDefault="00EF4012" w:rsidP="00EF4012">
      <w:pPr>
        <w:rPr>
          <w:rFonts w:ascii="Trebuchet MS" w:hAnsi="Trebuchet MS"/>
        </w:rPr>
      </w:pPr>
    </w:p>
    <w:p w14:paraId="21CA55EF" w14:textId="77777777" w:rsidR="0044222D" w:rsidRPr="00DC5C5A" w:rsidRDefault="0044222D" w:rsidP="00EF4012">
      <w:pPr>
        <w:rPr>
          <w:rFonts w:ascii="Trebuchet MS" w:hAnsi="Trebuchet MS"/>
        </w:rPr>
      </w:pPr>
    </w:p>
    <w:p w14:paraId="7ED4A627" w14:textId="77777777" w:rsidR="00405D6B" w:rsidRPr="00DC5C5A" w:rsidRDefault="00405D6B" w:rsidP="00EF4012">
      <w:pPr>
        <w:rPr>
          <w:rFonts w:ascii="Trebuchet MS" w:hAnsi="Trebuchet MS"/>
        </w:rPr>
      </w:pPr>
    </w:p>
    <w:p w14:paraId="3F9C1936" w14:textId="77777777" w:rsidR="00405D6B" w:rsidRPr="00DC5C5A" w:rsidRDefault="00405D6B" w:rsidP="00EF4012">
      <w:pPr>
        <w:rPr>
          <w:rFonts w:ascii="Trebuchet MS" w:hAnsi="Trebuchet MS"/>
        </w:rPr>
      </w:pPr>
    </w:p>
    <w:p w14:paraId="631498BA" w14:textId="77777777" w:rsidR="00405D6B" w:rsidRPr="00DC5C5A" w:rsidRDefault="00405D6B" w:rsidP="00EF4012">
      <w:pPr>
        <w:rPr>
          <w:rFonts w:ascii="Trebuchet MS" w:hAnsi="Trebuchet MS"/>
        </w:rPr>
      </w:pPr>
    </w:p>
    <w:p w14:paraId="020938D2" w14:textId="77777777" w:rsidR="0044222D" w:rsidRPr="00DC5C5A" w:rsidRDefault="0044222D" w:rsidP="00EF4012">
      <w:pPr>
        <w:rPr>
          <w:rFonts w:ascii="Trebuchet MS" w:hAnsi="Trebuchet MS"/>
        </w:rPr>
      </w:pPr>
    </w:p>
    <w:p w14:paraId="7B97DAF5" w14:textId="77777777" w:rsidR="0044222D" w:rsidRPr="00DC5C5A" w:rsidRDefault="0044222D" w:rsidP="00EF4012">
      <w:pPr>
        <w:rPr>
          <w:rFonts w:ascii="Trebuchet MS" w:hAnsi="Trebuchet MS"/>
        </w:rPr>
      </w:pPr>
    </w:p>
    <w:p w14:paraId="010B3C38" w14:textId="7D1821BA" w:rsidR="00EF4012" w:rsidRPr="00DC5C5A" w:rsidRDefault="00D27916" w:rsidP="00EF4012">
      <w:pPr>
        <w:jc w:val="center"/>
        <w:rPr>
          <w:rFonts w:ascii="Trebuchet MS" w:hAnsi="Trebuchet MS"/>
          <w:b/>
          <w:bCs/>
        </w:rPr>
      </w:pPr>
      <w:r>
        <w:rPr>
          <w:rFonts w:ascii="Trebuchet MS" w:hAnsi="Trebuchet MS" w:cs="Arial"/>
          <w:b/>
          <w:bCs/>
        </w:rPr>
        <w:t>SEPTEMBRIE</w:t>
      </w:r>
      <w:r w:rsidR="00FC5372">
        <w:rPr>
          <w:rFonts w:ascii="Trebuchet MS" w:hAnsi="Trebuchet MS" w:cs="Arial"/>
          <w:b/>
          <w:bCs/>
        </w:rPr>
        <w:t xml:space="preserve"> 2025</w:t>
      </w:r>
    </w:p>
    <w:p w14:paraId="2711EE16" w14:textId="77777777" w:rsidR="00EF4012" w:rsidRPr="00DC5C5A" w:rsidRDefault="00EF4012" w:rsidP="00EF4012">
      <w:pPr>
        <w:rPr>
          <w:rFonts w:ascii="Trebuchet MS" w:hAnsi="Trebuchet MS"/>
        </w:rPr>
      </w:pPr>
    </w:p>
    <w:p w14:paraId="7E014A67" w14:textId="77777777" w:rsidR="009F179B" w:rsidRPr="00DC5C5A" w:rsidRDefault="009F179B" w:rsidP="0086641A">
      <w:pPr>
        <w:spacing w:after="0"/>
        <w:rPr>
          <w:rFonts w:ascii="Trebuchet MS" w:hAnsi="Trebuchet MS"/>
          <w:b/>
        </w:rPr>
      </w:pPr>
    </w:p>
    <w:p w14:paraId="555DE44B" w14:textId="77777777" w:rsidR="00BE5B65" w:rsidRPr="00DC5C5A" w:rsidRDefault="00BE5B65" w:rsidP="0086641A">
      <w:pPr>
        <w:spacing w:after="0"/>
        <w:rPr>
          <w:rFonts w:ascii="Trebuchet MS" w:hAnsi="Trebuchet MS"/>
          <w:b/>
        </w:rPr>
      </w:pPr>
    </w:p>
    <w:p w14:paraId="49C2B338" w14:textId="77777777" w:rsidR="00DA6C5C" w:rsidRPr="00DC5C5A" w:rsidRDefault="00DA6C5C" w:rsidP="0086641A">
      <w:pPr>
        <w:spacing w:after="0"/>
        <w:rPr>
          <w:rFonts w:ascii="Trebuchet MS" w:hAnsi="Trebuchet MS"/>
          <w:b/>
        </w:rPr>
      </w:pPr>
    </w:p>
    <w:p w14:paraId="3D44E4D5" w14:textId="5F9F515D" w:rsidR="00EF4012" w:rsidRPr="00DC5C5A" w:rsidRDefault="00EF4012" w:rsidP="00EF4012">
      <w:pPr>
        <w:spacing w:after="0"/>
        <w:jc w:val="center"/>
        <w:rPr>
          <w:rFonts w:ascii="Trebuchet MS" w:hAnsi="Trebuchet MS"/>
          <w:b/>
        </w:rPr>
      </w:pPr>
      <w:r w:rsidRPr="00DC5C5A">
        <w:rPr>
          <w:rFonts w:ascii="Trebuchet MS" w:hAnsi="Trebuchet MS"/>
          <w:b/>
        </w:rPr>
        <w:t>CUPRINS</w:t>
      </w:r>
    </w:p>
    <w:p w14:paraId="170B9EB1" w14:textId="77777777" w:rsidR="00EF4012" w:rsidRPr="00DC5C5A" w:rsidRDefault="00EF4012" w:rsidP="00EF4012">
      <w:pPr>
        <w:spacing w:after="0"/>
        <w:jc w:val="center"/>
        <w:rPr>
          <w:rFonts w:ascii="Trebuchet MS" w:hAnsi="Trebuchet MS"/>
          <w:b/>
        </w:rPr>
      </w:pPr>
    </w:p>
    <w:p w14:paraId="3239799F" w14:textId="77777777" w:rsidR="00F00AE6" w:rsidRPr="00DC5C5A" w:rsidRDefault="00F00AE6" w:rsidP="009F04C3">
      <w:pPr>
        <w:spacing w:after="0"/>
        <w:jc w:val="both"/>
        <w:rPr>
          <w:rFonts w:ascii="Trebuchet MS" w:hAnsi="Trebuchet MS"/>
          <w:b/>
        </w:rPr>
      </w:pPr>
    </w:p>
    <w:p w14:paraId="3E7E62BF" w14:textId="37B3EA8E" w:rsidR="00483A0A" w:rsidRPr="00DC5C5A" w:rsidRDefault="00EF4012" w:rsidP="009F04C3">
      <w:pPr>
        <w:pStyle w:val="TOC1"/>
        <w:jc w:val="both"/>
        <w:rPr>
          <w:rFonts w:eastAsiaTheme="minorEastAsia" w:cstheme="minorBidi"/>
          <w:noProof/>
          <w:kern w:val="2"/>
          <w14:ligatures w14:val="standardContextual"/>
        </w:rPr>
      </w:pPr>
      <w:r w:rsidRPr="00DC5C5A">
        <w:fldChar w:fldCharType="begin"/>
      </w:r>
      <w:r w:rsidRPr="00DC5C5A">
        <w:instrText xml:space="preserve"> TOC \o "1-4" \h \z \u </w:instrText>
      </w:r>
      <w:r w:rsidRPr="00DC5C5A">
        <w:fldChar w:fldCharType="separate"/>
      </w:r>
      <w:hyperlink w:anchor="_Toc161648333" w:history="1">
        <w:r w:rsidR="00483A0A" w:rsidRPr="00DC5C5A">
          <w:rPr>
            <w:rStyle w:val="Hyperlink"/>
            <w:rFonts w:ascii="Trebuchet MS" w:hAnsi="Trebuchet MS"/>
            <w:noProof/>
            <w:sz w:val="22"/>
            <w:szCs w:val="22"/>
          </w:rPr>
          <w:t>1. PREAMBUL, ABREVIERI ȘI GLOSAR</w:t>
        </w:r>
        <w:r w:rsidR="00483A0A" w:rsidRPr="00DC5C5A">
          <w:rPr>
            <w:noProof/>
            <w:webHidden/>
          </w:rPr>
          <w:tab/>
        </w:r>
        <w:r w:rsidR="004F158D" w:rsidRPr="00DC5C5A">
          <w:rPr>
            <w:noProof/>
            <w:webHidden/>
            <w:color w:val="000000" w:themeColor="text1"/>
          </w:rPr>
          <w:t>.</w:t>
        </w:r>
        <w:r w:rsidR="00483A0A" w:rsidRPr="00DC5C5A">
          <w:rPr>
            <w:noProof/>
            <w:webHidden/>
            <w:color w:val="000000" w:themeColor="text1"/>
          </w:rPr>
          <w:fldChar w:fldCharType="begin"/>
        </w:r>
        <w:r w:rsidR="00483A0A" w:rsidRPr="00DC5C5A">
          <w:rPr>
            <w:noProof/>
            <w:webHidden/>
            <w:color w:val="000000" w:themeColor="text1"/>
          </w:rPr>
          <w:instrText xml:space="preserve"> PAGEREF _Toc161648333 \h </w:instrText>
        </w:r>
        <w:r w:rsidR="00483A0A" w:rsidRPr="00DC5C5A">
          <w:rPr>
            <w:noProof/>
            <w:webHidden/>
            <w:color w:val="000000" w:themeColor="text1"/>
          </w:rPr>
        </w:r>
        <w:r w:rsidR="00483A0A" w:rsidRPr="00DC5C5A">
          <w:rPr>
            <w:noProof/>
            <w:webHidden/>
            <w:color w:val="000000" w:themeColor="text1"/>
          </w:rPr>
          <w:fldChar w:fldCharType="separate"/>
        </w:r>
        <w:r w:rsidR="00DA78C4">
          <w:rPr>
            <w:noProof/>
            <w:webHidden/>
            <w:color w:val="000000" w:themeColor="text1"/>
          </w:rPr>
          <w:t>5</w:t>
        </w:r>
        <w:r w:rsidR="00483A0A" w:rsidRPr="00DC5C5A">
          <w:rPr>
            <w:noProof/>
            <w:webHidden/>
            <w:color w:val="000000" w:themeColor="text1"/>
          </w:rPr>
          <w:fldChar w:fldCharType="end"/>
        </w:r>
      </w:hyperlink>
    </w:p>
    <w:p w14:paraId="119F0418" w14:textId="2E7C6231" w:rsidR="00483A0A" w:rsidRPr="00DC5C5A" w:rsidRDefault="00483A0A" w:rsidP="009F04C3">
      <w:pPr>
        <w:pStyle w:val="TOC2"/>
        <w:jc w:val="both"/>
        <w:rPr>
          <w:rFonts w:ascii="Trebuchet MS" w:eastAsiaTheme="minorEastAsia" w:hAnsi="Trebuchet MS" w:cstheme="minorBidi"/>
          <w:noProof/>
          <w:kern w:val="2"/>
          <w:sz w:val="22"/>
          <w:szCs w:val="22"/>
          <w14:ligatures w14:val="standardContextual"/>
        </w:rPr>
      </w:pPr>
      <w:hyperlink w:anchor="_Toc161648334" w:history="1">
        <w:r w:rsidRPr="00DC5C5A">
          <w:rPr>
            <w:rStyle w:val="Hyperlink"/>
            <w:rFonts w:ascii="Trebuchet MS" w:hAnsi="Trebuchet MS"/>
            <w:b/>
            <w:bCs/>
            <w:noProof/>
            <w:sz w:val="22"/>
            <w:szCs w:val="22"/>
          </w:rPr>
          <w:t>1.1 Preambul</w:t>
        </w:r>
        <w:r w:rsidRPr="00DC5C5A">
          <w:rPr>
            <w:rFonts w:ascii="Trebuchet MS" w:hAnsi="Trebuchet MS"/>
            <w:noProof/>
            <w:webHidden/>
            <w:sz w:val="22"/>
            <w:szCs w:val="22"/>
          </w:rPr>
          <w:tab/>
        </w:r>
        <w:r w:rsidRPr="00DC5C5A">
          <w:rPr>
            <w:rFonts w:ascii="Trebuchet MS" w:hAnsi="Trebuchet MS"/>
            <w:noProof/>
            <w:webHidden/>
            <w:sz w:val="22"/>
            <w:szCs w:val="22"/>
          </w:rPr>
          <w:fldChar w:fldCharType="begin"/>
        </w:r>
        <w:r w:rsidRPr="00DC5C5A">
          <w:rPr>
            <w:rFonts w:ascii="Trebuchet MS" w:hAnsi="Trebuchet MS"/>
            <w:noProof/>
            <w:webHidden/>
            <w:sz w:val="22"/>
            <w:szCs w:val="22"/>
          </w:rPr>
          <w:instrText xml:space="preserve"> PAGEREF _Toc161648334 \h </w:instrText>
        </w:r>
        <w:r w:rsidRPr="00DC5C5A">
          <w:rPr>
            <w:rFonts w:ascii="Trebuchet MS" w:hAnsi="Trebuchet MS"/>
            <w:noProof/>
            <w:webHidden/>
            <w:sz w:val="22"/>
            <w:szCs w:val="22"/>
          </w:rPr>
        </w:r>
        <w:r w:rsidRPr="00DC5C5A">
          <w:rPr>
            <w:rFonts w:ascii="Trebuchet MS" w:hAnsi="Trebuchet MS"/>
            <w:noProof/>
            <w:webHidden/>
            <w:sz w:val="22"/>
            <w:szCs w:val="22"/>
          </w:rPr>
          <w:fldChar w:fldCharType="separate"/>
        </w:r>
        <w:r w:rsidR="00DA78C4">
          <w:rPr>
            <w:rFonts w:ascii="Trebuchet MS" w:hAnsi="Trebuchet MS"/>
            <w:noProof/>
            <w:webHidden/>
            <w:sz w:val="22"/>
            <w:szCs w:val="22"/>
          </w:rPr>
          <w:t>5</w:t>
        </w:r>
        <w:r w:rsidRPr="00DC5C5A">
          <w:rPr>
            <w:rFonts w:ascii="Trebuchet MS" w:hAnsi="Trebuchet MS"/>
            <w:noProof/>
            <w:webHidden/>
            <w:sz w:val="22"/>
            <w:szCs w:val="22"/>
          </w:rPr>
          <w:fldChar w:fldCharType="end"/>
        </w:r>
      </w:hyperlink>
    </w:p>
    <w:p w14:paraId="1C6CC3DE" w14:textId="62B8A4C4" w:rsidR="00483A0A" w:rsidRPr="00DC5C5A" w:rsidRDefault="00483A0A" w:rsidP="009F04C3">
      <w:pPr>
        <w:pStyle w:val="TOC2"/>
        <w:jc w:val="both"/>
        <w:rPr>
          <w:rFonts w:ascii="Trebuchet MS" w:eastAsiaTheme="minorEastAsia" w:hAnsi="Trebuchet MS" w:cstheme="minorBidi"/>
          <w:noProof/>
          <w:kern w:val="2"/>
          <w:sz w:val="22"/>
          <w:szCs w:val="22"/>
          <w14:ligatures w14:val="standardContextual"/>
        </w:rPr>
      </w:pPr>
      <w:hyperlink w:anchor="_Toc161648335" w:history="1">
        <w:r w:rsidRPr="00DC5C5A">
          <w:rPr>
            <w:rStyle w:val="Hyperlink"/>
            <w:rFonts w:ascii="Trebuchet MS" w:hAnsi="Trebuchet MS"/>
            <w:b/>
            <w:bCs/>
            <w:noProof/>
            <w:sz w:val="22"/>
            <w:szCs w:val="22"/>
          </w:rPr>
          <w:t>1.2 Abrevieri</w:t>
        </w:r>
        <w:r w:rsidRPr="00DC5C5A">
          <w:rPr>
            <w:rFonts w:ascii="Trebuchet MS" w:hAnsi="Trebuchet MS"/>
            <w:noProof/>
            <w:webHidden/>
            <w:sz w:val="22"/>
            <w:szCs w:val="22"/>
          </w:rPr>
          <w:tab/>
        </w:r>
        <w:r w:rsidRPr="00DC5C5A">
          <w:rPr>
            <w:rFonts w:ascii="Trebuchet MS" w:hAnsi="Trebuchet MS"/>
            <w:noProof/>
            <w:webHidden/>
            <w:sz w:val="22"/>
            <w:szCs w:val="22"/>
          </w:rPr>
          <w:fldChar w:fldCharType="begin"/>
        </w:r>
        <w:r w:rsidRPr="00DC5C5A">
          <w:rPr>
            <w:rFonts w:ascii="Trebuchet MS" w:hAnsi="Trebuchet MS"/>
            <w:noProof/>
            <w:webHidden/>
            <w:sz w:val="22"/>
            <w:szCs w:val="22"/>
          </w:rPr>
          <w:instrText xml:space="preserve"> PAGEREF _Toc161648335 \h </w:instrText>
        </w:r>
        <w:r w:rsidRPr="00DC5C5A">
          <w:rPr>
            <w:rFonts w:ascii="Trebuchet MS" w:hAnsi="Trebuchet MS"/>
            <w:noProof/>
            <w:webHidden/>
            <w:sz w:val="22"/>
            <w:szCs w:val="22"/>
          </w:rPr>
        </w:r>
        <w:r w:rsidRPr="00DC5C5A">
          <w:rPr>
            <w:rFonts w:ascii="Trebuchet MS" w:hAnsi="Trebuchet MS"/>
            <w:noProof/>
            <w:webHidden/>
            <w:sz w:val="22"/>
            <w:szCs w:val="22"/>
          </w:rPr>
          <w:fldChar w:fldCharType="separate"/>
        </w:r>
        <w:r w:rsidR="00DA78C4">
          <w:rPr>
            <w:rFonts w:ascii="Trebuchet MS" w:hAnsi="Trebuchet MS"/>
            <w:noProof/>
            <w:webHidden/>
            <w:sz w:val="22"/>
            <w:szCs w:val="22"/>
          </w:rPr>
          <w:t>7</w:t>
        </w:r>
        <w:r w:rsidRPr="00DC5C5A">
          <w:rPr>
            <w:rFonts w:ascii="Trebuchet MS" w:hAnsi="Trebuchet MS"/>
            <w:noProof/>
            <w:webHidden/>
            <w:sz w:val="22"/>
            <w:szCs w:val="22"/>
          </w:rPr>
          <w:fldChar w:fldCharType="end"/>
        </w:r>
      </w:hyperlink>
    </w:p>
    <w:p w14:paraId="13A2E981" w14:textId="7054D4BB" w:rsidR="00483A0A" w:rsidRPr="00DC5C5A" w:rsidRDefault="00483A0A" w:rsidP="009F04C3">
      <w:pPr>
        <w:pStyle w:val="TOC2"/>
        <w:jc w:val="both"/>
        <w:rPr>
          <w:rFonts w:ascii="Trebuchet MS" w:eastAsiaTheme="minorEastAsia" w:hAnsi="Trebuchet MS" w:cstheme="minorBidi"/>
          <w:noProof/>
          <w:kern w:val="2"/>
          <w:sz w:val="22"/>
          <w:szCs w:val="22"/>
          <w14:ligatures w14:val="standardContextual"/>
        </w:rPr>
      </w:pPr>
      <w:hyperlink w:anchor="_Toc161648336" w:history="1">
        <w:r w:rsidRPr="00DC5C5A">
          <w:rPr>
            <w:rStyle w:val="Hyperlink"/>
            <w:rFonts w:ascii="Trebuchet MS" w:hAnsi="Trebuchet MS" w:cstheme="majorHAnsi"/>
            <w:b/>
            <w:bCs/>
            <w:noProof/>
            <w:sz w:val="22"/>
            <w:szCs w:val="22"/>
          </w:rPr>
          <w:t>1.3 Glosar</w:t>
        </w:r>
        <w:r w:rsidRPr="00DC5C5A">
          <w:rPr>
            <w:rFonts w:ascii="Trebuchet MS" w:hAnsi="Trebuchet MS"/>
            <w:noProof/>
            <w:webHidden/>
            <w:sz w:val="22"/>
            <w:szCs w:val="22"/>
          </w:rPr>
          <w:tab/>
        </w:r>
        <w:r w:rsidRPr="00DC5C5A">
          <w:rPr>
            <w:rFonts w:ascii="Trebuchet MS" w:hAnsi="Trebuchet MS"/>
            <w:noProof/>
            <w:webHidden/>
            <w:sz w:val="22"/>
            <w:szCs w:val="22"/>
          </w:rPr>
          <w:fldChar w:fldCharType="begin"/>
        </w:r>
        <w:r w:rsidRPr="00DC5C5A">
          <w:rPr>
            <w:rFonts w:ascii="Trebuchet MS" w:hAnsi="Trebuchet MS"/>
            <w:noProof/>
            <w:webHidden/>
            <w:sz w:val="22"/>
            <w:szCs w:val="22"/>
          </w:rPr>
          <w:instrText xml:space="preserve"> PAGEREF _Toc161648336 \h </w:instrText>
        </w:r>
        <w:r w:rsidRPr="00DC5C5A">
          <w:rPr>
            <w:rFonts w:ascii="Trebuchet MS" w:hAnsi="Trebuchet MS"/>
            <w:noProof/>
            <w:webHidden/>
            <w:sz w:val="22"/>
            <w:szCs w:val="22"/>
          </w:rPr>
        </w:r>
        <w:r w:rsidRPr="00DC5C5A">
          <w:rPr>
            <w:rFonts w:ascii="Trebuchet MS" w:hAnsi="Trebuchet MS"/>
            <w:noProof/>
            <w:webHidden/>
            <w:sz w:val="22"/>
            <w:szCs w:val="22"/>
          </w:rPr>
          <w:fldChar w:fldCharType="separate"/>
        </w:r>
        <w:r w:rsidR="00DA78C4">
          <w:rPr>
            <w:rFonts w:ascii="Trebuchet MS" w:hAnsi="Trebuchet MS"/>
            <w:noProof/>
            <w:webHidden/>
            <w:sz w:val="22"/>
            <w:szCs w:val="22"/>
          </w:rPr>
          <w:t>7</w:t>
        </w:r>
        <w:r w:rsidRPr="00DC5C5A">
          <w:rPr>
            <w:rFonts w:ascii="Trebuchet MS" w:hAnsi="Trebuchet MS"/>
            <w:noProof/>
            <w:webHidden/>
            <w:sz w:val="22"/>
            <w:szCs w:val="22"/>
          </w:rPr>
          <w:fldChar w:fldCharType="end"/>
        </w:r>
      </w:hyperlink>
    </w:p>
    <w:p w14:paraId="6BE4A2C6" w14:textId="0DBF80B1" w:rsidR="00483A0A" w:rsidRPr="00DC5C5A" w:rsidRDefault="00483A0A" w:rsidP="009F04C3">
      <w:pPr>
        <w:pStyle w:val="TOC1"/>
        <w:jc w:val="both"/>
        <w:rPr>
          <w:rFonts w:eastAsiaTheme="minorEastAsia" w:cstheme="minorBidi"/>
          <w:noProof/>
          <w:kern w:val="2"/>
          <w14:ligatures w14:val="standardContextual"/>
        </w:rPr>
      </w:pPr>
      <w:hyperlink w:anchor="_Toc161648337" w:history="1">
        <w:r w:rsidRPr="00DC5C5A">
          <w:rPr>
            <w:rStyle w:val="Hyperlink"/>
            <w:rFonts w:ascii="Trebuchet MS" w:hAnsi="Trebuchet MS"/>
            <w:noProof/>
            <w:sz w:val="22"/>
            <w:szCs w:val="22"/>
          </w:rPr>
          <w:t>2. ELEMENTE DE CONTEXT</w:t>
        </w:r>
        <w:r w:rsidRPr="00DC5C5A">
          <w:rPr>
            <w:noProof/>
            <w:webHidden/>
          </w:rPr>
          <w:tab/>
        </w:r>
        <w:r w:rsidRPr="00DC5C5A">
          <w:rPr>
            <w:noProof/>
            <w:webHidden/>
          </w:rPr>
          <w:fldChar w:fldCharType="begin"/>
        </w:r>
        <w:r w:rsidRPr="00DC5C5A">
          <w:rPr>
            <w:noProof/>
            <w:webHidden/>
          </w:rPr>
          <w:instrText xml:space="preserve"> PAGEREF _Toc161648337 \h </w:instrText>
        </w:r>
        <w:r w:rsidRPr="00DC5C5A">
          <w:rPr>
            <w:noProof/>
            <w:webHidden/>
          </w:rPr>
        </w:r>
        <w:r w:rsidRPr="00DC5C5A">
          <w:rPr>
            <w:noProof/>
            <w:webHidden/>
          </w:rPr>
          <w:fldChar w:fldCharType="separate"/>
        </w:r>
        <w:r w:rsidR="00DA78C4">
          <w:rPr>
            <w:noProof/>
            <w:webHidden/>
          </w:rPr>
          <w:t>14</w:t>
        </w:r>
        <w:r w:rsidRPr="00DC5C5A">
          <w:rPr>
            <w:noProof/>
            <w:webHidden/>
          </w:rPr>
          <w:fldChar w:fldCharType="end"/>
        </w:r>
      </w:hyperlink>
    </w:p>
    <w:p w14:paraId="3D456683" w14:textId="77A7C55E" w:rsidR="00483A0A" w:rsidRPr="00DC5C5A" w:rsidRDefault="00483A0A" w:rsidP="009F04C3">
      <w:pPr>
        <w:pStyle w:val="TOC2"/>
        <w:jc w:val="both"/>
        <w:rPr>
          <w:rFonts w:ascii="Trebuchet MS" w:eastAsiaTheme="minorEastAsia" w:hAnsi="Trebuchet MS" w:cstheme="minorBidi"/>
          <w:noProof/>
          <w:kern w:val="2"/>
          <w:sz w:val="22"/>
          <w:szCs w:val="22"/>
          <w14:ligatures w14:val="standardContextual"/>
        </w:rPr>
      </w:pPr>
      <w:hyperlink w:anchor="_Toc161648338" w:history="1">
        <w:r w:rsidRPr="00DC5C5A">
          <w:rPr>
            <w:rStyle w:val="Hyperlink"/>
            <w:rFonts w:ascii="Trebuchet MS" w:hAnsi="Trebuchet MS" w:cstheme="majorHAnsi"/>
            <w:b/>
            <w:bCs/>
            <w:noProof/>
            <w:sz w:val="22"/>
            <w:szCs w:val="22"/>
          </w:rPr>
          <w:t>2.1 Informații generale Program</w:t>
        </w:r>
        <w:r w:rsidRPr="00DC5C5A">
          <w:rPr>
            <w:rFonts w:ascii="Trebuchet MS" w:hAnsi="Trebuchet MS"/>
            <w:noProof/>
            <w:webHidden/>
            <w:sz w:val="22"/>
            <w:szCs w:val="22"/>
          </w:rPr>
          <w:tab/>
        </w:r>
        <w:r w:rsidRPr="00DC5C5A">
          <w:rPr>
            <w:rFonts w:ascii="Trebuchet MS" w:hAnsi="Trebuchet MS"/>
            <w:noProof/>
            <w:webHidden/>
            <w:sz w:val="22"/>
            <w:szCs w:val="22"/>
          </w:rPr>
          <w:fldChar w:fldCharType="begin"/>
        </w:r>
        <w:r w:rsidRPr="00DC5C5A">
          <w:rPr>
            <w:rFonts w:ascii="Trebuchet MS" w:hAnsi="Trebuchet MS"/>
            <w:noProof/>
            <w:webHidden/>
            <w:sz w:val="22"/>
            <w:szCs w:val="22"/>
          </w:rPr>
          <w:instrText xml:space="preserve"> PAGEREF _Toc161648338 \h </w:instrText>
        </w:r>
        <w:r w:rsidRPr="00DC5C5A">
          <w:rPr>
            <w:rFonts w:ascii="Trebuchet MS" w:hAnsi="Trebuchet MS"/>
            <w:noProof/>
            <w:webHidden/>
            <w:sz w:val="22"/>
            <w:szCs w:val="22"/>
          </w:rPr>
        </w:r>
        <w:r w:rsidRPr="00DC5C5A">
          <w:rPr>
            <w:rFonts w:ascii="Trebuchet MS" w:hAnsi="Trebuchet MS"/>
            <w:noProof/>
            <w:webHidden/>
            <w:sz w:val="22"/>
            <w:szCs w:val="22"/>
          </w:rPr>
          <w:fldChar w:fldCharType="separate"/>
        </w:r>
        <w:r w:rsidR="00DA78C4">
          <w:rPr>
            <w:rFonts w:ascii="Trebuchet MS" w:hAnsi="Trebuchet MS"/>
            <w:noProof/>
            <w:webHidden/>
            <w:sz w:val="22"/>
            <w:szCs w:val="22"/>
          </w:rPr>
          <w:t>14</w:t>
        </w:r>
        <w:r w:rsidRPr="00DC5C5A">
          <w:rPr>
            <w:rFonts w:ascii="Trebuchet MS" w:hAnsi="Trebuchet MS"/>
            <w:noProof/>
            <w:webHidden/>
            <w:sz w:val="22"/>
            <w:szCs w:val="22"/>
          </w:rPr>
          <w:fldChar w:fldCharType="end"/>
        </w:r>
      </w:hyperlink>
    </w:p>
    <w:p w14:paraId="2A7A8EAD" w14:textId="4413A152" w:rsidR="00483A0A" w:rsidRPr="00DC5C5A" w:rsidRDefault="00483A0A" w:rsidP="009F04C3">
      <w:pPr>
        <w:pStyle w:val="TOC2"/>
        <w:jc w:val="both"/>
        <w:rPr>
          <w:rFonts w:ascii="Trebuchet MS" w:eastAsiaTheme="minorEastAsia" w:hAnsi="Trebuchet MS" w:cstheme="minorBidi"/>
          <w:noProof/>
          <w:kern w:val="2"/>
          <w:sz w:val="22"/>
          <w:szCs w:val="22"/>
          <w14:ligatures w14:val="standardContextual"/>
        </w:rPr>
      </w:pPr>
      <w:hyperlink w:anchor="_Toc161648339" w:history="1">
        <w:r w:rsidRPr="00DC5C5A">
          <w:rPr>
            <w:rStyle w:val="Hyperlink"/>
            <w:rFonts w:ascii="Trebuchet MS" w:hAnsi="Trebuchet MS" w:cstheme="majorHAnsi"/>
            <w:b/>
            <w:bCs/>
            <w:noProof/>
            <w:sz w:val="22"/>
            <w:szCs w:val="22"/>
          </w:rPr>
          <w:t>2.2 Prioritatea/Fond/Obiectiv de politică/Obiectiv specific</w:t>
        </w:r>
        <w:r w:rsidRPr="00DC5C5A">
          <w:rPr>
            <w:rFonts w:ascii="Trebuchet MS" w:hAnsi="Trebuchet MS"/>
            <w:noProof/>
            <w:webHidden/>
            <w:sz w:val="22"/>
            <w:szCs w:val="22"/>
          </w:rPr>
          <w:tab/>
        </w:r>
        <w:r w:rsidRPr="00DC5C5A">
          <w:rPr>
            <w:rFonts w:ascii="Trebuchet MS" w:hAnsi="Trebuchet MS"/>
            <w:noProof/>
            <w:webHidden/>
            <w:sz w:val="22"/>
            <w:szCs w:val="22"/>
          </w:rPr>
          <w:fldChar w:fldCharType="begin"/>
        </w:r>
        <w:r w:rsidRPr="00DC5C5A">
          <w:rPr>
            <w:rFonts w:ascii="Trebuchet MS" w:hAnsi="Trebuchet MS"/>
            <w:noProof/>
            <w:webHidden/>
            <w:sz w:val="22"/>
            <w:szCs w:val="22"/>
          </w:rPr>
          <w:instrText xml:space="preserve"> PAGEREF _Toc161648339 \h </w:instrText>
        </w:r>
        <w:r w:rsidRPr="00DC5C5A">
          <w:rPr>
            <w:rFonts w:ascii="Trebuchet MS" w:hAnsi="Trebuchet MS"/>
            <w:noProof/>
            <w:webHidden/>
            <w:sz w:val="22"/>
            <w:szCs w:val="22"/>
          </w:rPr>
        </w:r>
        <w:r w:rsidRPr="00DC5C5A">
          <w:rPr>
            <w:rFonts w:ascii="Trebuchet MS" w:hAnsi="Trebuchet MS"/>
            <w:noProof/>
            <w:webHidden/>
            <w:sz w:val="22"/>
            <w:szCs w:val="22"/>
          </w:rPr>
          <w:fldChar w:fldCharType="separate"/>
        </w:r>
        <w:r w:rsidR="00DA78C4">
          <w:rPr>
            <w:rFonts w:ascii="Trebuchet MS" w:hAnsi="Trebuchet MS"/>
            <w:noProof/>
            <w:webHidden/>
            <w:sz w:val="22"/>
            <w:szCs w:val="22"/>
          </w:rPr>
          <w:t>16</w:t>
        </w:r>
        <w:r w:rsidRPr="00DC5C5A">
          <w:rPr>
            <w:rFonts w:ascii="Trebuchet MS" w:hAnsi="Trebuchet MS"/>
            <w:noProof/>
            <w:webHidden/>
            <w:sz w:val="22"/>
            <w:szCs w:val="22"/>
          </w:rPr>
          <w:fldChar w:fldCharType="end"/>
        </w:r>
      </w:hyperlink>
    </w:p>
    <w:p w14:paraId="3AC04995" w14:textId="40DB79D9" w:rsidR="00483A0A" w:rsidRPr="00DC5C5A" w:rsidRDefault="00483A0A" w:rsidP="009F04C3">
      <w:pPr>
        <w:pStyle w:val="TOC2"/>
        <w:jc w:val="both"/>
        <w:rPr>
          <w:rFonts w:ascii="Trebuchet MS" w:eastAsiaTheme="minorEastAsia" w:hAnsi="Trebuchet MS" w:cstheme="minorBidi"/>
          <w:noProof/>
          <w:kern w:val="2"/>
          <w:sz w:val="22"/>
          <w:szCs w:val="22"/>
          <w14:ligatures w14:val="standardContextual"/>
        </w:rPr>
      </w:pPr>
      <w:hyperlink w:anchor="_Toc161648340" w:history="1">
        <w:r w:rsidRPr="00DC5C5A">
          <w:rPr>
            <w:rStyle w:val="Hyperlink"/>
            <w:rFonts w:ascii="Trebuchet MS" w:hAnsi="Trebuchet MS" w:cstheme="majorHAnsi"/>
            <w:b/>
            <w:bCs/>
            <w:noProof/>
            <w:sz w:val="22"/>
            <w:szCs w:val="22"/>
          </w:rPr>
          <w:t>2.3 Reglementări europene și naționale, cadrul strategic, documente programatice aplicabile</w:t>
        </w:r>
        <w:r w:rsidRPr="00DC5C5A">
          <w:rPr>
            <w:rFonts w:ascii="Trebuchet MS" w:hAnsi="Trebuchet MS"/>
            <w:noProof/>
            <w:webHidden/>
            <w:sz w:val="22"/>
            <w:szCs w:val="22"/>
          </w:rPr>
          <w:tab/>
        </w:r>
        <w:r w:rsidRPr="00DC5C5A">
          <w:rPr>
            <w:rFonts w:ascii="Trebuchet MS" w:hAnsi="Trebuchet MS"/>
            <w:noProof/>
            <w:webHidden/>
            <w:sz w:val="22"/>
            <w:szCs w:val="22"/>
          </w:rPr>
          <w:fldChar w:fldCharType="begin"/>
        </w:r>
        <w:r w:rsidRPr="00DC5C5A">
          <w:rPr>
            <w:rFonts w:ascii="Trebuchet MS" w:hAnsi="Trebuchet MS"/>
            <w:noProof/>
            <w:webHidden/>
            <w:sz w:val="22"/>
            <w:szCs w:val="22"/>
          </w:rPr>
          <w:instrText xml:space="preserve"> PAGEREF _Toc161648340 \h </w:instrText>
        </w:r>
        <w:r w:rsidRPr="00DC5C5A">
          <w:rPr>
            <w:rFonts w:ascii="Trebuchet MS" w:hAnsi="Trebuchet MS"/>
            <w:noProof/>
            <w:webHidden/>
            <w:sz w:val="22"/>
            <w:szCs w:val="22"/>
          </w:rPr>
        </w:r>
        <w:r w:rsidRPr="00DC5C5A">
          <w:rPr>
            <w:rFonts w:ascii="Trebuchet MS" w:hAnsi="Trebuchet MS"/>
            <w:noProof/>
            <w:webHidden/>
            <w:sz w:val="22"/>
            <w:szCs w:val="22"/>
          </w:rPr>
          <w:fldChar w:fldCharType="separate"/>
        </w:r>
        <w:r w:rsidR="00DA78C4">
          <w:rPr>
            <w:rFonts w:ascii="Trebuchet MS" w:hAnsi="Trebuchet MS"/>
            <w:noProof/>
            <w:webHidden/>
            <w:sz w:val="22"/>
            <w:szCs w:val="22"/>
          </w:rPr>
          <w:t>16</w:t>
        </w:r>
        <w:r w:rsidRPr="00DC5C5A">
          <w:rPr>
            <w:rFonts w:ascii="Trebuchet MS" w:hAnsi="Trebuchet MS"/>
            <w:noProof/>
            <w:webHidden/>
            <w:sz w:val="22"/>
            <w:szCs w:val="22"/>
          </w:rPr>
          <w:fldChar w:fldCharType="end"/>
        </w:r>
      </w:hyperlink>
    </w:p>
    <w:p w14:paraId="7DD39E96" w14:textId="710C0CDD" w:rsidR="00483A0A" w:rsidRPr="00DC5C5A" w:rsidRDefault="00483A0A" w:rsidP="009F04C3">
      <w:pPr>
        <w:pStyle w:val="TOC1"/>
        <w:jc w:val="both"/>
        <w:rPr>
          <w:rFonts w:eastAsiaTheme="minorEastAsia" w:cstheme="minorBidi"/>
          <w:noProof/>
          <w:kern w:val="2"/>
          <w14:ligatures w14:val="standardContextual"/>
        </w:rPr>
      </w:pPr>
      <w:hyperlink w:anchor="_Toc161648341" w:history="1">
        <w:r w:rsidRPr="00DC5C5A">
          <w:rPr>
            <w:rStyle w:val="Hyperlink"/>
            <w:rFonts w:ascii="Trebuchet MS" w:hAnsi="Trebuchet MS"/>
            <w:noProof/>
            <w:sz w:val="22"/>
            <w:szCs w:val="22"/>
          </w:rPr>
          <w:t>3.  ASPECTE SPECIFICE APELULUI DE PROIECTE</w:t>
        </w:r>
        <w:r w:rsidRPr="00DC5C5A">
          <w:rPr>
            <w:noProof/>
            <w:webHidden/>
          </w:rPr>
          <w:tab/>
        </w:r>
        <w:r w:rsidRPr="00DC5C5A">
          <w:rPr>
            <w:noProof/>
            <w:webHidden/>
          </w:rPr>
          <w:fldChar w:fldCharType="begin"/>
        </w:r>
        <w:r w:rsidRPr="00DC5C5A">
          <w:rPr>
            <w:noProof/>
            <w:webHidden/>
          </w:rPr>
          <w:instrText xml:space="preserve"> PAGEREF _Toc161648341 \h </w:instrText>
        </w:r>
        <w:r w:rsidRPr="00DC5C5A">
          <w:rPr>
            <w:noProof/>
            <w:webHidden/>
          </w:rPr>
        </w:r>
        <w:r w:rsidRPr="00DC5C5A">
          <w:rPr>
            <w:noProof/>
            <w:webHidden/>
          </w:rPr>
          <w:fldChar w:fldCharType="separate"/>
        </w:r>
        <w:r w:rsidR="00DA78C4">
          <w:rPr>
            <w:noProof/>
            <w:webHidden/>
          </w:rPr>
          <w:t>22</w:t>
        </w:r>
        <w:r w:rsidRPr="00DC5C5A">
          <w:rPr>
            <w:noProof/>
            <w:webHidden/>
          </w:rPr>
          <w:fldChar w:fldCharType="end"/>
        </w:r>
      </w:hyperlink>
    </w:p>
    <w:p w14:paraId="3A77C8F1" w14:textId="6B0E088A" w:rsidR="00483A0A" w:rsidRPr="00DC5C5A" w:rsidRDefault="00483A0A" w:rsidP="009F04C3">
      <w:pPr>
        <w:pStyle w:val="TOC2"/>
        <w:jc w:val="both"/>
        <w:rPr>
          <w:rFonts w:ascii="Trebuchet MS" w:eastAsiaTheme="minorEastAsia" w:hAnsi="Trebuchet MS" w:cstheme="minorBidi"/>
          <w:noProof/>
          <w:kern w:val="2"/>
          <w:sz w:val="22"/>
          <w:szCs w:val="22"/>
          <w14:ligatures w14:val="standardContextual"/>
        </w:rPr>
      </w:pPr>
      <w:hyperlink w:anchor="_Toc161648342" w:history="1">
        <w:r w:rsidRPr="00DC5C5A">
          <w:rPr>
            <w:rStyle w:val="Hyperlink"/>
            <w:rFonts w:ascii="Trebuchet MS" w:hAnsi="Trebuchet MS"/>
            <w:b/>
            <w:bCs/>
            <w:noProof/>
            <w:sz w:val="22"/>
            <w:szCs w:val="22"/>
          </w:rPr>
          <w:t>3.1 Tipul de apel</w:t>
        </w:r>
        <w:r w:rsidRPr="00DC5C5A">
          <w:rPr>
            <w:rFonts w:ascii="Trebuchet MS" w:hAnsi="Trebuchet MS"/>
            <w:noProof/>
            <w:webHidden/>
            <w:sz w:val="22"/>
            <w:szCs w:val="22"/>
          </w:rPr>
          <w:tab/>
        </w:r>
        <w:r w:rsidRPr="00DC5C5A">
          <w:rPr>
            <w:rFonts w:ascii="Trebuchet MS" w:hAnsi="Trebuchet MS"/>
            <w:noProof/>
            <w:webHidden/>
            <w:sz w:val="22"/>
            <w:szCs w:val="22"/>
          </w:rPr>
          <w:fldChar w:fldCharType="begin"/>
        </w:r>
        <w:r w:rsidRPr="00DC5C5A">
          <w:rPr>
            <w:rFonts w:ascii="Trebuchet MS" w:hAnsi="Trebuchet MS"/>
            <w:noProof/>
            <w:webHidden/>
            <w:sz w:val="22"/>
            <w:szCs w:val="22"/>
          </w:rPr>
          <w:instrText xml:space="preserve"> PAGEREF _Toc161648342 \h </w:instrText>
        </w:r>
        <w:r w:rsidRPr="00DC5C5A">
          <w:rPr>
            <w:rFonts w:ascii="Trebuchet MS" w:hAnsi="Trebuchet MS"/>
            <w:noProof/>
            <w:webHidden/>
            <w:sz w:val="22"/>
            <w:szCs w:val="22"/>
          </w:rPr>
        </w:r>
        <w:r w:rsidRPr="00DC5C5A">
          <w:rPr>
            <w:rFonts w:ascii="Trebuchet MS" w:hAnsi="Trebuchet MS"/>
            <w:noProof/>
            <w:webHidden/>
            <w:sz w:val="22"/>
            <w:szCs w:val="22"/>
          </w:rPr>
          <w:fldChar w:fldCharType="separate"/>
        </w:r>
        <w:r w:rsidR="00DA78C4">
          <w:rPr>
            <w:rFonts w:ascii="Trebuchet MS" w:hAnsi="Trebuchet MS"/>
            <w:noProof/>
            <w:webHidden/>
            <w:sz w:val="22"/>
            <w:szCs w:val="22"/>
          </w:rPr>
          <w:t>22</w:t>
        </w:r>
        <w:r w:rsidRPr="00DC5C5A">
          <w:rPr>
            <w:rFonts w:ascii="Trebuchet MS" w:hAnsi="Trebuchet MS"/>
            <w:noProof/>
            <w:webHidden/>
            <w:sz w:val="22"/>
            <w:szCs w:val="22"/>
          </w:rPr>
          <w:fldChar w:fldCharType="end"/>
        </w:r>
      </w:hyperlink>
    </w:p>
    <w:p w14:paraId="2064A77C" w14:textId="557B50FE" w:rsidR="00483A0A" w:rsidRPr="00DC5C5A" w:rsidRDefault="00483A0A" w:rsidP="009F04C3">
      <w:pPr>
        <w:pStyle w:val="TOC2"/>
        <w:jc w:val="both"/>
        <w:rPr>
          <w:rFonts w:ascii="Trebuchet MS" w:eastAsiaTheme="minorEastAsia" w:hAnsi="Trebuchet MS" w:cstheme="minorBidi"/>
          <w:noProof/>
          <w:kern w:val="2"/>
          <w:sz w:val="22"/>
          <w:szCs w:val="22"/>
          <w14:ligatures w14:val="standardContextual"/>
        </w:rPr>
      </w:pPr>
      <w:hyperlink w:anchor="_Toc161648343" w:history="1">
        <w:r w:rsidRPr="00DC5C5A">
          <w:rPr>
            <w:rStyle w:val="Hyperlink"/>
            <w:rFonts w:ascii="Trebuchet MS" w:hAnsi="Trebuchet MS"/>
            <w:b/>
            <w:bCs/>
            <w:noProof/>
            <w:sz w:val="22"/>
            <w:szCs w:val="22"/>
          </w:rPr>
          <w:t>3.2 Forma de sprijin (granturi; instrumentele financiare; premii)</w:t>
        </w:r>
        <w:r w:rsidRPr="00DC5C5A">
          <w:rPr>
            <w:rFonts w:ascii="Trebuchet MS" w:hAnsi="Trebuchet MS"/>
            <w:noProof/>
            <w:webHidden/>
            <w:sz w:val="22"/>
            <w:szCs w:val="22"/>
          </w:rPr>
          <w:tab/>
        </w:r>
        <w:r w:rsidRPr="00DC5C5A">
          <w:rPr>
            <w:rFonts w:ascii="Trebuchet MS" w:hAnsi="Trebuchet MS"/>
            <w:noProof/>
            <w:webHidden/>
            <w:sz w:val="22"/>
            <w:szCs w:val="22"/>
          </w:rPr>
          <w:fldChar w:fldCharType="begin"/>
        </w:r>
        <w:r w:rsidRPr="00DC5C5A">
          <w:rPr>
            <w:rFonts w:ascii="Trebuchet MS" w:hAnsi="Trebuchet MS"/>
            <w:noProof/>
            <w:webHidden/>
            <w:sz w:val="22"/>
            <w:szCs w:val="22"/>
          </w:rPr>
          <w:instrText xml:space="preserve"> PAGEREF _Toc161648343 \h </w:instrText>
        </w:r>
        <w:r w:rsidRPr="00DC5C5A">
          <w:rPr>
            <w:rFonts w:ascii="Trebuchet MS" w:hAnsi="Trebuchet MS"/>
            <w:noProof/>
            <w:webHidden/>
            <w:sz w:val="22"/>
            <w:szCs w:val="22"/>
          </w:rPr>
        </w:r>
        <w:r w:rsidRPr="00DC5C5A">
          <w:rPr>
            <w:rFonts w:ascii="Trebuchet MS" w:hAnsi="Trebuchet MS"/>
            <w:noProof/>
            <w:webHidden/>
            <w:sz w:val="22"/>
            <w:szCs w:val="22"/>
          </w:rPr>
          <w:fldChar w:fldCharType="separate"/>
        </w:r>
        <w:r w:rsidR="00DA78C4">
          <w:rPr>
            <w:rFonts w:ascii="Trebuchet MS" w:hAnsi="Trebuchet MS"/>
            <w:noProof/>
            <w:webHidden/>
            <w:sz w:val="22"/>
            <w:szCs w:val="22"/>
          </w:rPr>
          <w:t>22</w:t>
        </w:r>
        <w:r w:rsidRPr="00DC5C5A">
          <w:rPr>
            <w:rFonts w:ascii="Trebuchet MS" w:hAnsi="Trebuchet MS"/>
            <w:noProof/>
            <w:webHidden/>
            <w:sz w:val="22"/>
            <w:szCs w:val="22"/>
          </w:rPr>
          <w:fldChar w:fldCharType="end"/>
        </w:r>
      </w:hyperlink>
    </w:p>
    <w:p w14:paraId="507A0308" w14:textId="63B51620" w:rsidR="00483A0A" w:rsidRPr="00DC5C5A" w:rsidRDefault="00483A0A" w:rsidP="009F04C3">
      <w:pPr>
        <w:pStyle w:val="TOC2"/>
        <w:jc w:val="both"/>
        <w:rPr>
          <w:rFonts w:ascii="Trebuchet MS" w:eastAsiaTheme="minorEastAsia" w:hAnsi="Trebuchet MS" w:cstheme="minorBidi"/>
          <w:noProof/>
          <w:kern w:val="2"/>
          <w:sz w:val="22"/>
          <w:szCs w:val="22"/>
          <w14:ligatures w14:val="standardContextual"/>
        </w:rPr>
      </w:pPr>
      <w:hyperlink w:anchor="_Toc161648344" w:history="1">
        <w:r w:rsidRPr="00DC5C5A">
          <w:rPr>
            <w:rStyle w:val="Hyperlink"/>
            <w:rFonts w:ascii="Trebuchet MS" w:hAnsi="Trebuchet MS"/>
            <w:b/>
            <w:bCs/>
            <w:noProof/>
            <w:sz w:val="22"/>
            <w:szCs w:val="22"/>
          </w:rPr>
          <w:t>3.3 Bugetul alocat apelului de proiecte</w:t>
        </w:r>
        <w:r w:rsidRPr="00DC5C5A">
          <w:rPr>
            <w:rFonts w:ascii="Trebuchet MS" w:hAnsi="Trebuchet MS"/>
            <w:noProof/>
            <w:webHidden/>
            <w:sz w:val="22"/>
            <w:szCs w:val="22"/>
          </w:rPr>
          <w:tab/>
        </w:r>
        <w:r w:rsidRPr="00DC5C5A">
          <w:rPr>
            <w:rFonts w:ascii="Trebuchet MS" w:hAnsi="Trebuchet MS"/>
            <w:noProof/>
            <w:webHidden/>
            <w:sz w:val="22"/>
            <w:szCs w:val="22"/>
          </w:rPr>
          <w:fldChar w:fldCharType="begin"/>
        </w:r>
        <w:r w:rsidRPr="00DC5C5A">
          <w:rPr>
            <w:rFonts w:ascii="Trebuchet MS" w:hAnsi="Trebuchet MS"/>
            <w:noProof/>
            <w:webHidden/>
            <w:sz w:val="22"/>
            <w:szCs w:val="22"/>
          </w:rPr>
          <w:instrText xml:space="preserve"> PAGEREF _Toc161648344 \h </w:instrText>
        </w:r>
        <w:r w:rsidRPr="00DC5C5A">
          <w:rPr>
            <w:rFonts w:ascii="Trebuchet MS" w:hAnsi="Trebuchet MS"/>
            <w:noProof/>
            <w:webHidden/>
            <w:sz w:val="22"/>
            <w:szCs w:val="22"/>
          </w:rPr>
        </w:r>
        <w:r w:rsidRPr="00DC5C5A">
          <w:rPr>
            <w:rFonts w:ascii="Trebuchet MS" w:hAnsi="Trebuchet MS"/>
            <w:noProof/>
            <w:webHidden/>
            <w:sz w:val="22"/>
            <w:szCs w:val="22"/>
          </w:rPr>
          <w:fldChar w:fldCharType="separate"/>
        </w:r>
        <w:r w:rsidR="00DA78C4">
          <w:rPr>
            <w:rFonts w:ascii="Trebuchet MS" w:hAnsi="Trebuchet MS"/>
            <w:noProof/>
            <w:webHidden/>
            <w:sz w:val="22"/>
            <w:szCs w:val="22"/>
          </w:rPr>
          <w:t>22</w:t>
        </w:r>
        <w:r w:rsidRPr="00DC5C5A">
          <w:rPr>
            <w:rFonts w:ascii="Trebuchet MS" w:hAnsi="Trebuchet MS"/>
            <w:noProof/>
            <w:webHidden/>
            <w:sz w:val="22"/>
            <w:szCs w:val="22"/>
          </w:rPr>
          <w:fldChar w:fldCharType="end"/>
        </w:r>
      </w:hyperlink>
    </w:p>
    <w:p w14:paraId="73D33294" w14:textId="78DB5F90" w:rsidR="00483A0A" w:rsidRPr="00DC5C5A" w:rsidRDefault="00483A0A" w:rsidP="009F04C3">
      <w:pPr>
        <w:pStyle w:val="TOC2"/>
        <w:jc w:val="both"/>
        <w:rPr>
          <w:rFonts w:ascii="Trebuchet MS" w:eastAsiaTheme="minorEastAsia" w:hAnsi="Trebuchet MS" w:cstheme="minorBidi"/>
          <w:noProof/>
          <w:kern w:val="2"/>
          <w:sz w:val="22"/>
          <w:szCs w:val="22"/>
          <w14:ligatures w14:val="standardContextual"/>
        </w:rPr>
      </w:pPr>
      <w:hyperlink w:anchor="_Toc161648345" w:history="1">
        <w:r w:rsidRPr="00DC5C5A">
          <w:rPr>
            <w:rStyle w:val="Hyperlink"/>
            <w:rFonts w:ascii="Trebuchet MS" w:hAnsi="Trebuchet MS"/>
            <w:b/>
            <w:bCs/>
            <w:noProof/>
            <w:sz w:val="22"/>
            <w:szCs w:val="22"/>
          </w:rPr>
          <w:t>3.4 Rata de cofinanțare</w:t>
        </w:r>
        <w:r w:rsidRPr="00DC5C5A">
          <w:rPr>
            <w:rFonts w:ascii="Trebuchet MS" w:hAnsi="Trebuchet MS"/>
            <w:noProof/>
            <w:webHidden/>
            <w:sz w:val="22"/>
            <w:szCs w:val="22"/>
          </w:rPr>
          <w:tab/>
        </w:r>
        <w:r w:rsidRPr="00DC5C5A">
          <w:rPr>
            <w:rFonts w:ascii="Trebuchet MS" w:hAnsi="Trebuchet MS"/>
            <w:noProof/>
            <w:webHidden/>
            <w:sz w:val="22"/>
            <w:szCs w:val="22"/>
          </w:rPr>
          <w:fldChar w:fldCharType="begin"/>
        </w:r>
        <w:r w:rsidRPr="00DC5C5A">
          <w:rPr>
            <w:rFonts w:ascii="Trebuchet MS" w:hAnsi="Trebuchet MS"/>
            <w:noProof/>
            <w:webHidden/>
            <w:sz w:val="22"/>
            <w:szCs w:val="22"/>
          </w:rPr>
          <w:instrText xml:space="preserve"> PAGEREF _Toc161648345 \h </w:instrText>
        </w:r>
        <w:r w:rsidRPr="00DC5C5A">
          <w:rPr>
            <w:rFonts w:ascii="Trebuchet MS" w:hAnsi="Trebuchet MS"/>
            <w:noProof/>
            <w:webHidden/>
            <w:sz w:val="22"/>
            <w:szCs w:val="22"/>
          </w:rPr>
        </w:r>
        <w:r w:rsidRPr="00DC5C5A">
          <w:rPr>
            <w:rFonts w:ascii="Trebuchet MS" w:hAnsi="Trebuchet MS"/>
            <w:noProof/>
            <w:webHidden/>
            <w:sz w:val="22"/>
            <w:szCs w:val="22"/>
          </w:rPr>
          <w:fldChar w:fldCharType="separate"/>
        </w:r>
        <w:r w:rsidR="00DA78C4">
          <w:rPr>
            <w:rFonts w:ascii="Trebuchet MS" w:hAnsi="Trebuchet MS"/>
            <w:noProof/>
            <w:webHidden/>
            <w:sz w:val="22"/>
            <w:szCs w:val="22"/>
          </w:rPr>
          <w:t>23</w:t>
        </w:r>
        <w:r w:rsidRPr="00DC5C5A">
          <w:rPr>
            <w:rFonts w:ascii="Trebuchet MS" w:hAnsi="Trebuchet MS"/>
            <w:noProof/>
            <w:webHidden/>
            <w:sz w:val="22"/>
            <w:szCs w:val="22"/>
          </w:rPr>
          <w:fldChar w:fldCharType="end"/>
        </w:r>
      </w:hyperlink>
    </w:p>
    <w:p w14:paraId="08484E75" w14:textId="543F66BB" w:rsidR="00483A0A" w:rsidRPr="00DC5C5A" w:rsidRDefault="00483A0A" w:rsidP="009F04C3">
      <w:pPr>
        <w:pStyle w:val="TOC2"/>
        <w:jc w:val="both"/>
        <w:rPr>
          <w:rFonts w:ascii="Trebuchet MS" w:eastAsiaTheme="minorEastAsia" w:hAnsi="Trebuchet MS" w:cstheme="minorBidi"/>
          <w:noProof/>
          <w:kern w:val="2"/>
          <w:sz w:val="22"/>
          <w:szCs w:val="22"/>
          <w14:ligatures w14:val="standardContextual"/>
        </w:rPr>
      </w:pPr>
      <w:hyperlink w:anchor="_Toc161648346" w:history="1">
        <w:r w:rsidRPr="00DC5C5A">
          <w:rPr>
            <w:rStyle w:val="Hyperlink"/>
            <w:rFonts w:ascii="Trebuchet MS" w:hAnsi="Trebuchet MS"/>
            <w:b/>
            <w:bCs/>
            <w:noProof/>
            <w:sz w:val="22"/>
            <w:szCs w:val="22"/>
          </w:rPr>
          <w:t>3.5 Zona/zonele geografică(e) vizată(e) de apelul de proiecte</w:t>
        </w:r>
        <w:r w:rsidRPr="00DC5C5A">
          <w:rPr>
            <w:rFonts w:ascii="Trebuchet MS" w:hAnsi="Trebuchet MS"/>
            <w:noProof/>
            <w:webHidden/>
            <w:sz w:val="22"/>
            <w:szCs w:val="22"/>
          </w:rPr>
          <w:tab/>
        </w:r>
        <w:r w:rsidRPr="00DC5C5A">
          <w:rPr>
            <w:rFonts w:ascii="Trebuchet MS" w:hAnsi="Trebuchet MS"/>
            <w:noProof/>
            <w:webHidden/>
            <w:sz w:val="22"/>
            <w:szCs w:val="22"/>
          </w:rPr>
          <w:fldChar w:fldCharType="begin"/>
        </w:r>
        <w:r w:rsidRPr="00DC5C5A">
          <w:rPr>
            <w:rFonts w:ascii="Trebuchet MS" w:hAnsi="Trebuchet MS"/>
            <w:noProof/>
            <w:webHidden/>
            <w:sz w:val="22"/>
            <w:szCs w:val="22"/>
          </w:rPr>
          <w:instrText xml:space="preserve"> PAGEREF _Toc161648346 \h </w:instrText>
        </w:r>
        <w:r w:rsidRPr="00DC5C5A">
          <w:rPr>
            <w:rFonts w:ascii="Trebuchet MS" w:hAnsi="Trebuchet MS"/>
            <w:noProof/>
            <w:webHidden/>
            <w:sz w:val="22"/>
            <w:szCs w:val="22"/>
          </w:rPr>
        </w:r>
        <w:r w:rsidRPr="00DC5C5A">
          <w:rPr>
            <w:rFonts w:ascii="Trebuchet MS" w:hAnsi="Trebuchet MS"/>
            <w:noProof/>
            <w:webHidden/>
            <w:sz w:val="22"/>
            <w:szCs w:val="22"/>
          </w:rPr>
          <w:fldChar w:fldCharType="separate"/>
        </w:r>
        <w:r w:rsidR="00DA78C4">
          <w:rPr>
            <w:rFonts w:ascii="Trebuchet MS" w:hAnsi="Trebuchet MS"/>
            <w:noProof/>
            <w:webHidden/>
            <w:sz w:val="22"/>
            <w:szCs w:val="22"/>
          </w:rPr>
          <w:t>23</w:t>
        </w:r>
        <w:r w:rsidRPr="00DC5C5A">
          <w:rPr>
            <w:rFonts w:ascii="Trebuchet MS" w:hAnsi="Trebuchet MS"/>
            <w:noProof/>
            <w:webHidden/>
            <w:sz w:val="22"/>
            <w:szCs w:val="22"/>
          </w:rPr>
          <w:fldChar w:fldCharType="end"/>
        </w:r>
      </w:hyperlink>
    </w:p>
    <w:p w14:paraId="58F68730" w14:textId="1B7710F8" w:rsidR="00483A0A" w:rsidRPr="00DC5C5A" w:rsidRDefault="00483A0A" w:rsidP="009F04C3">
      <w:pPr>
        <w:pStyle w:val="TOC2"/>
        <w:jc w:val="both"/>
        <w:rPr>
          <w:rFonts w:ascii="Trebuchet MS" w:eastAsiaTheme="minorEastAsia" w:hAnsi="Trebuchet MS" w:cstheme="minorBidi"/>
          <w:noProof/>
          <w:kern w:val="2"/>
          <w:sz w:val="22"/>
          <w:szCs w:val="22"/>
          <w14:ligatures w14:val="standardContextual"/>
        </w:rPr>
      </w:pPr>
      <w:hyperlink w:anchor="_Toc161648347" w:history="1">
        <w:r w:rsidRPr="00DC5C5A">
          <w:rPr>
            <w:rStyle w:val="Hyperlink"/>
            <w:rFonts w:ascii="Trebuchet MS" w:hAnsi="Trebuchet MS"/>
            <w:b/>
            <w:bCs/>
            <w:noProof/>
            <w:sz w:val="22"/>
            <w:szCs w:val="22"/>
          </w:rPr>
          <w:t>3.6 Acțiuni sprijinite în cadrul apelului</w:t>
        </w:r>
        <w:r w:rsidRPr="00DC5C5A">
          <w:rPr>
            <w:rFonts w:ascii="Trebuchet MS" w:hAnsi="Trebuchet MS"/>
            <w:noProof/>
            <w:webHidden/>
            <w:sz w:val="22"/>
            <w:szCs w:val="22"/>
          </w:rPr>
          <w:tab/>
        </w:r>
        <w:r w:rsidRPr="00DC5C5A">
          <w:rPr>
            <w:rFonts w:ascii="Trebuchet MS" w:hAnsi="Trebuchet MS"/>
            <w:noProof/>
            <w:webHidden/>
            <w:sz w:val="22"/>
            <w:szCs w:val="22"/>
          </w:rPr>
          <w:fldChar w:fldCharType="begin"/>
        </w:r>
        <w:r w:rsidRPr="00DC5C5A">
          <w:rPr>
            <w:rFonts w:ascii="Trebuchet MS" w:hAnsi="Trebuchet MS"/>
            <w:noProof/>
            <w:webHidden/>
            <w:sz w:val="22"/>
            <w:szCs w:val="22"/>
          </w:rPr>
          <w:instrText xml:space="preserve"> PAGEREF _Toc161648347 \h </w:instrText>
        </w:r>
        <w:r w:rsidRPr="00DC5C5A">
          <w:rPr>
            <w:rFonts w:ascii="Trebuchet MS" w:hAnsi="Trebuchet MS"/>
            <w:noProof/>
            <w:webHidden/>
            <w:sz w:val="22"/>
            <w:szCs w:val="22"/>
          </w:rPr>
        </w:r>
        <w:r w:rsidRPr="00DC5C5A">
          <w:rPr>
            <w:rFonts w:ascii="Trebuchet MS" w:hAnsi="Trebuchet MS"/>
            <w:noProof/>
            <w:webHidden/>
            <w:sz w:val="22"/>
            <w:szCs w:val="22"/>
          </w:rPr>
          <w:fldChar w:fldCharType="separate"/>
        </w:r>
        <w:r w:rsidR="00DA78C4">
          <w:rPr>
            <w:rFonts w:ascii="Trebuchet MS" w:hAnsi="Trebuchet MS"/>
            <w:noProof/>
            <w:webHidden/>
            <w:sz w:val="22"/>
            <w:szCs w:val="22"/>
          </w:rPr>
          <w:t>23</w:t>
        </w:r>
        <w:r w:rsidRPr="00DC5C5A">
          <w:rPr>
            <w:rFonts w:ascii="Trebuchet MS" w:hAnsi="Trebuchet MS"/>
            <w:noProof/>
            <w:webHidden/>
            <w:sz w:val="22"/>
            <w:szCs w:val="22"/>
          </w:rPr>
          <w:fldChar w:fldCharType="end"/>
        </w:r>
      </w:hyperlink>
    </w:p>
    <w:p w14:paraId="04AD2E7B" w14:textId="4E89BB79" w:rsidR="00483A0A" w:rsidRPr="00DC5C5A" w:rsidRDefault="00483A0A" w:rsidP="009F04C3">
      <w:pPr>
        <w:pStyle w:val="TOC2"/>
        <w:jc w:val="both"/>
        <w:rPr>
          <w:rFonts w:ascii="Trebuchet MS" w:eastAsiaTheme="minorEastAsia" w:hAnsi="Trebuchet MS" w:cstheme="minorBidi"/>
          <w:noProof/>
          <w:kern w:val="2"/>
          <w:sz w:val="22"/>
          <w:szCs w:val="22"/>
          <w14:ligatures w14:val="standardContextual"/>
        </w:rPr>
      </w:pPr>
      <w:hyperlink w:anchor="_Toc161648348" w:history="1">
        <w:r w:rsidRPr="00DC5C5A">
          <w:rPr>
            <w:rStyle w:val="Hyperlink"/>
            <w:rFonts w:ascii="Trebuchet MS" w:hAnsi="Trebuchet MS"/>
            <w:b/>
            <w:bCs/>
            <w:noProof/>
            <w:sz w:val="22"/>
            <w:szCs w:val="22"/>
          </w:rPr>
          <w:t>3.7 Grup țintă vizat de apelul de proiecte</w:t>
        </w:r>
        <w:r w:rsidRPr="00DC5C5A">
          <w:rPr>
            <w:rFonts w:ascii="Trebuchet MS" w:hAnsi="Trebuchet MS"/>
            <w:noProof/>
            <w:webHidden/>
            <w:sz w:val="22"/>
            <w:szCs w:val="22"/>
          </w:rPr>
          <w:tab/>
        </w:r>
        <w:r w:rsidRPr="00DC5C5A">
          <w:rPr>
            <w:rFonts w:ascii="Trebuchet MS" w:hAnsi="Trebuchet MS"/>
            <w:noProof/>
            <w:webHidden/>
            <w:sz w:val="22"/>
            <w:szCs w:val="22"/>
          </w:rPr>
          <w:fldChar w:fldCharType="begin"/>
        </w:r>
        <w:r w:rsidRPr="00DC5C5A">
          <w:rPr>
            <w:rFonts w:ascii="Trebuchet MS" w:hAnsi="Trebuchet MS"/>
            <w:noProof/>
            <w:webHidden/>
            <w:sz w:val="22"/>
            <w:szCs w:val="22"/>
          </w:rPr>
          <w:instrText xml:space="preserve"> PAGEREF _Toc161648348 \h </w:instrText>
        </w:r>
        <w:r w:rsidRPr="00DC5C5A">
          <w:rPr>
            <w:rFonts w:ascii="Trebuchet MS" w:hAnsi="Trebuchet MS"/>
            <w:noProof/>
            <w:webHidden/>
            <w:sz w:val="22"/>
            <w:szCs w:val="22"/>
          </w:rPr>
        </w:r>
        <w:r w:rsidRPr="00DC5C5A">
          <w:rPr>
            <w:rFonts w:ascii="Trebuchet MS" w:hAnsi="Trebuchet MS"/>
            <w:noProof/>
            <w:webHidden/>
            <w:sz w:val="22"/>
            <w:szCs w:val="22"/>
          </w:rPr>
          <w:fldChar w:fldCharType="separate"/>
        </w:r>
        <w:r w:rsidR="00DA78C4">
          <w:rPr>
            <w:rFonts w:ascii="Trebuchet MS" w:hAnsi="Trebuchet MS"/>
            <w:noProof/>
            <w:webHidden/>
            <w:sz w:val="22"/>
            <w:szCs w:val="22"/>
          </w:rPr>
          <w:t>24</w:t>
        </w:r>
        <w:r w:rsidRPr="00DC5C5A">
          <w:rPr>
            <w:rFonts w:ascii="Trebuchet MS" w:hAnsi="Trebuchet MS"/>
            <w:noProof/>
            <w:webHidden/>
            <w:sz w:val="22"/>
            <w:szCs w:val="22"/>
          </w:rPr>
          <w:fldChar w:fldCharType="end"/>
        </w:r>
      </w:hyperlink>
    </w:p>
    <w:p w14:paraId="02DCE9B2" w14:textId="6C6B8B15" w:rsidR="00483A0A" w:rsidRPr="00DC5C5A" w:rsidRDefault="00483A0A" w:rsidP="009F04C3">
      <w:pPr>
        <w:pStyle w:val="TOC2"/>
        <w:jc w:val="both"/>
        <w:rPr>
          <w:rFonts w:ascii="Trebuchet MS" w:eastAsiaTheme="minorEastAsia" w:hAnsi="Trebuchet MS" w:cstheme="minorBidi"/>
          <w:noProof/>
          <w:kern w:val="2"/>
          <w:sz w:val="22"/>
          <w:szCs w:val="22"/>
          <w14:ligatures w14:val="standardContextual"/>
        </w:rPr>
      </w:pPr>
      <w:hyperlink w:anchor="_Toc161648349" w:history="1">
        <w:r w:rsidRPr="00DC5C5A">
          <w:rPr>
            <w:rStyle w:val="Hyperlink"/>
            <w:rFonts w:ascii="Trebuchet MS" w:hAnsi="Trebuchet MS"/>
            <w:b/>
            <w:bCs/>
            <w:noProof/>
            <w:sz w:val="22"/>
            <w:szCs w:val="22"/>
          </w:rPr>
          <w:t>3.8 Indicatori</w:t>
        </w:r>
        <w:r w:rsidRPr="00DC5C5A">
          <w:rPr>
            <w:rFonts w:ascii="Trebuchet MS" w:hAnsi="Trebuchet MS"/>
            <w:noProof/>
            <w:webHidden/>
            <w:sz w:val="22"/>
            <w:szCs w:val="22"/>
          </w:rPr>
          <w:tab/>
        </w:r>
        <w:r w:rsidRPr="00DC5C5A">
          <w:rPr>
            <w:rFonts w:ascii="Trebuchet MS" w:hAnsi="Trebuchet MS"/>
            <w:noProof/>
            <w:webHidden/>
            <w:sz w:val="22"/>
            <w:szCs w:val="22"/>
          </w:rPr>
          <w:fldChar w:fldCharType="begin"/>
        </w:r>
        <w:r w:rsidRPr="00DC5C5A">
          <w:rPr>
            <w:rFonts w:ascii="Trebuchet MS" w:hAnsi="Trebuchet MS"/>
            <w:noProof/>
            <w:webHidden/>
            <w:sz w:val="22"/>
            <w:szCs w:val="22"/>
          </w:rPr>
          <w:instrText xml:space="preserve"> PAGEREF _Toc161648349 \h </w:instrText>
        </w:r>
        <w:r w:rsidRPr="00DC5C5A">
          <w:rPr>
            <w:rFonts w:ascii="Trebuchet MS" w:hAnsi="Trebuchet MS"/>
            <w:noProof/>
            <w:webHidden/>
            <w:sz w:val="22"/>
            <w:szCs w:val="22"/>
          </w:rPr>
        </w:r>
        <w:r w:rsidRPr="00DC5C5A">
          <w:rPr>
            <w:rFonts w:ascii="Trebuchet MS" w:hAnsi="Trebuchet MS"/>
            <w:noProof/>
            <w:webHidden/>
            <w:sz w:val="22"/>
            <w:szCs w:val="22"/>
          </w:rPr>
          <w:fldChar w:fldCharType="separate"/>
        </w:r>
        <w:r w:rsidR="00DA78C4">
          <w:rPr>
            <w:rFonts w:ascii="Trebuchet MS" w:hAnsi="Trebuchet MS"/>
            <w:noProof/>
            <w:webHidden/>
            <w:sz w:val="22"/>
            <w:szCs w:val="22"/>
          </w:rPr>
          <w:t>24</w:t>
        </w:r>
        <w:r w:rsidRPr="00DC5C5A">
          <w:rPr>
            <w:rFonts w:ascii="Trebuchet MS" w:hAnsi="Trebuchet MS"/>
            <w:noProof/>
            <w:webHidden/>
            <w:sz w:val="22"/>
            <w:szCs w:val="22"/>
          </w:rPr>
          <w:fldChar w:fldCharType="end"/>
        </w:r>
      </w:hyperlink>
    </w:p>
    <w:p w14:paraId="6FFE104D" w14:textId="0D195946" w:rsidR="00483A0A" w:rsidRPr="00DC5C5A" w:rsidRDefault="00483A0A" w:rsidP="009F04C3">
      <w:pPr>
        <w:pStyle w:val="TOC3"/>
        <w:tabs>
          <w:tab w:val="left" w:pos="1320"/>
          <w:tab w:val="right" w:leader="dot" w:pos="9736"/>
        </w:tabs>
        <w:jc w:val="both"/>
        <w:rPr>
          <w:rFonts w:ascii="Trebuchet MS" w:eastAsiaTheme="minorEastAsia" w:hAnsi="Trebuchet MS"/>
          <w:noProof/>
          <w:kern w:val="2"/>
          <w14:ligatures w14:val="standardContextual"/>
        </w:rPr>
      </w:pPr>
      <w:hyperlink w:anchor="_Toc161648350" w:history="1">
        <w:r w:rsidRPr="00DC5C5A">
          <w:rPr>
            <w:rStyle w:val="Hyperlink"/>
            <w:rFonts w:ascii="Trebuchet MS" w:hAnsi="Trebuchet MS"/>
            <w:b/>
            <w:bCs/>
            <w:i/>
            <w:iCs/>
            <w:noProof/>
          </w:rPr>
          <w:t>3.8.1</w:t>
        </w:r>
        <w:r w:rsidRPr="00DC5C5A">
          <w:rPr>
            <w:rFonts w:ascii="Trebuchet MS" w:eastAsiaTheme="minorEastAsia" w:hAnsi="Trebuchet MS"/>
            <w:noProof/>
            <w:kern w:val="2"/>
            <w14:ligatures w14:val="standardContextual"/>
          </w:rPr>
          <w:tab/>
        </w:r>
        <w:r w:rsidRPr="00DC5C5A">
          <w:rPr>
            <w:rStyle w:val="Hyperlink"/>
            <w:rFonts w:ascii="Trebuchet MS" w:hAnsi="Trebuchet MS"/>
            <w:b/>
            <w:bCs/>
            <w:i/>
            <w:iCs/>
            <w:noProof/>
          </w:rPr>
          <w:t>Indicatori de realizare</w:t>
        </w:r>
        <w:r w:rsidRPr="00DC5C5A">
          <w:rPr>
            <w:rFonts w:ascii="Trebuchet MS" w:hAnsi="Trebuchet MS"/>
            <w:noProof/>
            <w:webHidden/>
          </w:rPr>
          <w:tab/>
        </w:r>
        <w:r w:rsidRPr="00DC5C5A">
          <w:rPr>
            <w:rFonts w:ascii="Trebuchet MS" w:hAnsi="Trebuchet MS"/>
            <w:noProof/>
            <w:webHidden/>
          </w:rPr>
          <w:fldChar w:fldCharType="begin"/>
        </w:r>
        <w:r w:rsidRPr="00DC5C5A">
          <w:rPr>
            <w:rFonts w:ascii="Trebuchet MS" w:hAnsi="Trebuchet MS"/>
            <w:noProof/>
            <w:webHidden/>
          </w:rPr>
          <w:instrText xml:space="preserve"> PAGEREF _Toc161648350 \h </w:instrText>
        </w:r>
        <w:r w:rsidRPr="00DC5C5A">
          <w:rPr>
            <w:rFonts w:ascii="Trebuchet MS" w:hAnsi="Trebuchet MS"/>
            <w:noProof/>
            <w:webHidden/>
          </w:rPr>
        </w:r>
        <w:r w:rsidRPr="00DC5C5A">
          <w:rPr>
            <w:rFonts w:ascii="Trebuchet MS" w:hAnsi="Trebuchet MS"/>
            <w:noProof/>
            <w:webHidden/>
          </w:rPr>
          <w:fldChar w:fldCharType="separate"/>
        </w:r>
        <w:r w:rsidR="00DA78C4">
          <w:rPr>
            <w:rFonts w:ascii="Trebuchet MS" w:hAnsi="Trebuchet MS"/>
            <w:noProof/>
            <w:webHidden/>
          </w:rPr>
          <w:t>24</w:t>
        </w:r>
        <w:r w:rsidRPr="00DC5C5A">
          <w:rPr>
            <w:rFonts w:ascii="Trebuchet MS" w:hAnsi="Trebuchet MS"/>
            <w:noProof/>
            <w:webHidden/>
          </w:rPr>
          <w:fldChar w:fldCharType="end"/>
        </w:r>
      </w:hyperlink>
    </w:p>
    <w:p w14:paraId="00C4547D" w14:textId="4CA24C92" w:rsidR="00483A0A" w:rsidRPr="00DC5C5A" w:rsidRDefault="00483A0A" w:rsidP="009F04C3">
      <w:pPr>
        <w:pStyle w:val="TOC3"/>
        <w:tabs>
          <w:tab w:val="left" w:pos="1320"/>
          <w:tab w:val="right" w:leader="dot" w:pos="9736"/>
        </w:tabs>
        <w:jc w:val="both"/>
        <w:rPr>
          <w:rFonts w:ascii="Trebuchet MS" w:eastAsiaTheme="minorEastAsia" w:hAnsi="Trebuchet MS"/>
          <w:noProof/>
          <w:kern w:val="2"/>
          <w14:ligatures w14:val="standardContextual"/>
        </w:rPr>
      </w:pPr>
      <w:hyperlink w:anchor="_Toc161648351" w:history="1">
        <w:r w:rsidRPr="00DC5C5A">
          <w:rPr>
            <w:rStyle w:val="Hyperlink"/>
            <w:rFonts w:ascii="Trebuchet MS" w:hAnsi="Trebuchet MS"/>
            <w:b/>
            <w:bCs/>
            <w:i/>
            <w:iCs/>
            <w:noProof/>
          </w:rPr>
          <w:t>3.8.2</w:t>
        </w:r>
        <w:r w:rsidRPr="00DC5C5A">
          <w:rPr>
            <w:rFonts w:ascii="Trebuchet MS" w:eastAsiaTheme="minorEastAsia" w:hAnsi="Trebuchet MS"/>
            <w:noProof/>
            <w:kern w:val="2"/>
            <w14:ligatures w14:val="standardContextual"/>
          </w:rPr>
          <w:tab/>
        </w:r>
        <w:r w:rsidRPr="00DC5C5A">
          <w:rPr>
            <w:rStyle w:val="Hyperlink"/>
            <w:rFonts w:ascii="Trebuchet MS" w:hAnsi="Trebuchet MS"/>
            <w:b/>
            <w:bCs/>
            <w:i/>
            <w:iCs/>
            <w:noProof/>
          </w:rPr>
          <w:t>Indicatori de rezultat</w:t>
        </w:r>
        <w:r w:rsidRPr="00DC5C5A">
          <w:rPr>
            <w:rFonts w:ascii="Trebuchet MS" w:hAnsi="Trebuchet MS"/>
            <w:noProof/>
            <w:webHidden/>
          </w:rPr>
          <w:tab/>
        </w:r>
        <w:r w:rsidRPr="00DC5C5A">
          <w:rPr>
            <w:rFonts w:ascii="Trebuchet MS" w:hAnsi="Trebuchet MS"/>
            <w:noProof/>
            <w:webHidden/>
          </w:rPr>
          <w:fldChar w:fldCharType="begin"/>
        </w:r>
        <w:r w:rsidRPr="00DC5C5A">
          <w:rPr>
            <w:rFonts w:ascii="Trebuchet MS" w:hAnsi="Trebuchet MS"/>
            <w:noProof/>
            <w:webHidden/>
          </w:rPr>
          <w:instrText xml:space="preserve"> PAGEREF _Toc161648351 \h </w:instrText>
        </w:r>
        <w:r w:rsidRPr="00DC5C5A">
          <w:rPr>
            <w:rFonts w:ascii="Trebuchet MS" w:hAnsi="Trebuchet MS"/>
            <w:noProof/>
            <w:webHidden/>
          </w:rPr>
        </w:r>
        <w:r w:rsidRPr="00DC5C5A">
          <w:rPr>
            <w:rFonts w:ascii="Trebuchet MS" w:hAnsi="Trebuchet MS"/>
            <w:noProof/>
            <w:webHidden/>
          </w:rPr>
          <w:fldChar w:fldCharType="separate"/>
        </w:r>
        <w:r w:rsidR="00DA78C4">
          <w:rPr>
            <w:rFonts w:ascii="Trebuchet MS" w:hAnsi="Trebuchet MS"/>
            <w:noProof/>
            <w:webHidden/>
          </w:rPr>
          <w:t>25</w:t>
        </w:r>
        <w:r w:rsidRPr="00DC5C5A">
          <w:rPr>
            <w:rFonts w:ascii="Trebuchet MS" w:hAnsi="Trebuchet MS"/>
            <w:noProof/>
            <w:webHidden/>
          </w:rPr>
          <w:fldChar w:fldCharType="end"/>
        </w:r>
      </w:hyperlink>
    </w:p>
    <w:p w14:paraId="06E9E2DB" w14:textId="505F027F" w:rsidR="00483A0A" w:rsidRPr="00DC5C5A" w:rsidRDefault="00483A0A" w:rsidP="009F04C3">
      <w:pPr>
        <w:pStyle w:val="TOC3"/>
        <w:tabs>
          <w:tab w:val="right" w:leader="dot" w:pos="9736"/>
        </w:tabs>
        <w:jc w:val="both"/>
        <w:rPr>
          <w:rFonts w:ascii="Trebuchet MS" w:eastAsiaTheme="minorEastAsia" w:hAnsi="Trebuchet MS"/>
          <w:noProof/>
          <w:kern w:val="2"/>
          <w14:ligatures w14:val="standardContextual"/>
        </w:rPr>
      </w:pPr>
      <w:hyperlink w:anchor="_Toc161648352" w:history="1">
        <w:r w:rsidRPr="00DC5C5A">
          <w:rPr>
            <w:rStyle w:val="Hyperlink"/>
            <w:rFonts w:ascii="Trebuchet MS" w:hAnsi="Trebuchet MS"/>
            <w:b/>
            <w:bCs/>
            <w:i/>
            <w:iCs/>
            <w:noProof/>
          </w:rPr>
          <w:t>3.8.3   Indicatori suplimentari specifici Apelului de Proiecte (dacă este cazul)</w:t>
        </w:r>
        <w:r w:rsidRPr="00DC5C5A">
          <w:rPr>
            <w:rFonts w:ascii="Trebuchet MS" w:hAnsi="Trebuchet MS"/>
            <w:noProof/>
            <w:webHidden/>
          </w:rPr>
          <w:tab/>
        </w:r>
        <w:r w:rsidRPr="00DC5C5A">
          <w:rPr>
            <w:rFonts w:ascii="Trebuchet MS" w:hAnsi="Trebuchet MS"/>
            <w:noProof/>
            <w:webHidden/>
          </w:rPr>
          <w:fldChar w:fldCharType="begin"/>
        </w:r>
        <w:r w:rsidRPr="00DC5C5A">
          <w:rPr>
            <w:rFonts w:ascii="Trebuchet MS" w:hAnsi="Trebuchet MS"/>
            <w:noProof/>
            <w:webHidden/>
          </w:rPr>
          <w:instrText xml:space="preserve"> PAGEREF _Toc161648352 \h </w:instrText>
        </w:r>
        <w:r w:rsidRPr="00DC5C5A">
          <w:rPr>
            <w:rFonts w:ascii="Trebuchet MS" w:hAnsi="Trebuchet MS"/>
            <w:noProof/>
            <w:webHidden/>
          </w:rPr>
        </w:r>
        <w:r w:rsidRPr="00DC5C5A">
          <w:rPr>
            <w:rFonts w:ascii="Trebuchet MS" w:hAnsi="Trebuchet MS"/>
            <w:noProof/>
            <w:webHidden/>
          </w:rPr>
          <w:fldChar w:fldCharType="separate"/>
        </w:r>
        <w:r w:rsidR="00DA78C4">
          <w:rPr>
            <w:rFonts w:ascii="Trebuchet MS" w:hAnsi="Trebuchet MS"/>
            <w:noProof/>
            <w:webHidden/>
          </w:rPr>
          <w:t>25</w:t>
        </w:r>
        <w:r w:rsidRPr="00DC5C5A">
          <w:rPr>
            <w:rFonts w:ascii="Trebuchet MS" w:hAnsi="Trebuchet MS"/>
            <w:noProof/>
            <w:webHidden/>
          </w:rPr>
          <w:fldChar w:fldCharType="end"/>
        </w:r>
      </w:hyperlink>
    </w:p>
    <w:p w14:paraId="55B09BD0" w14:textId="6DB59DB3" w:rsidR="00483A0A" w:rsidRPr="00DC5C5A" w:rsidRDefault="00483A0A" w:rsidP="009F04C3">
      <w:pPr>
        <w:pStyle w:val="TOC2"/>
        <w:jc w:val="both"/>
        <w:rPr>
          <w:rFonts w:ascii="Trebuchet MS" w:eastAsiaTheme="minorEastAsia" w:hAnsi="Trebuchet MS" w:cstheme="minorBidi"/>
          <w:noProof/>
          <w:kern w:val="2"/>
          <w:sz w:val="22"/>
          <w:szCs w:val="22"/>
          <w14:ligatures w14:val="standardContextual"/>
        </w:rPr>
      </w:pPr>
      <w:hyperlink w:anchor="_Toc161648353" w:history="1">
        <w:r w:rsidRPr="00DC5C5A">
          <w:rPr>
            <w:rStyle w:val="Hyperlink"/>
            <w:rFonts w:ascii="Trebuchet MS" w:hAnsi="Trebuchet MS"/>
            <w:b/>
            <w:bCs/>
            <w:noProof/>
            <w:sz w:val="22"/>
            <w:szCs w:val="22"/>
          </w:rPr>
          <w:t>3.9 Rezultatele așteptate</w:t>
        </w:r>
        <w:r w:rsidRPr="00DC5C5A">
          <w:rPr>
            <w:rFonts w:ascii="Trebuchet MS" w:hAnsi="Trebuchet MS"/>
            <w:noProof/>
            <w:webHidden/>
            <w:sz w:val="22"/>
            <w:szCs w:val="22"/>
          </w:rPr>
          <w:tab/>
        </w:r>
        <w:r w:rsidRPr="00DC5C5A">
          <w:rPr>
            <w:rFonts w:ascii="Trebuchet MS" w:hAnsi="Trebuchet MS"/>
            <w:noProof/>
            <w:webHidden/>
            <w:sz w:val="22"/>
            <w:szCs w:val="22"/>
          </w:rPr>
          <w:fldChar w:fldCharType="begin"/>
        </w:r>
        <w:r w:rsidRPr="00DC5C5A">
          <w:rPr>
            <w:rFonts w:ascii="Trebuchet MS" w:hAnsi="Trebuchet MS"/>
            <w:noProof/>
            <w:webHidden/>
            <w:sz w:val="22"/>
            <w:szCs w:val="22"/>
          </w:rPr>
          <w:instrText xml:space="preserve"> PAGEREF _Toc161648353 \h </w:instrText>
        </w:r>
        <w:r w:rsidRPr="00DC5C5A">
          <w:rPr>
            <w:rFonts w:ascii="Trebuchet MS" w:hAnsi="Trebuchet MS"/>
            <w:noProof/>
            <w:webHidden/>
            <w:sz w:val="22"/>
            <w:szCs w:val="22"/>
          </w:rPr>
        </w:r>
        <w:r w:rsidRPr="00DC5C5A">
          <w:rPr>
            <w:rFonts w:ascii="Trebuchet MS" w:hAnsi="Trebuchet MS"/>
            <w:noProof/>
            <w:webHidden/>
            <w:sz w:val="22"/>
            <w:szCs w:val="22"/>
          </w:rPr>
          <w:fldChar w:fldCharType="separate"/>
        </w:r>
        <w:r w:rsidR="00DA78C4">
          <w:rPr>
            <w:rFonts w:ascii="Trebuchet MS" w:hAnsi="Trebuchet MS"/>
            <w:noProof/>
            <w:webHidden/>
            <w:sz w:val="22"/>
            <w:szCs w:val="22"/>
          </w:rPr>
          <w:t>25</w:t>
        </w:r>
        <w:r w:rsidRPr="00DC5C5A">
          <w:rPr>
            <w:rFonts w:ascii="Trebuchet MS" w:hAnsi="Trebuchet MS"/>
            <w:noProof/>
            <w:webHidden/>
            <w:sz w:val="22"/>
            <w:szCs w:val="22"/>
          </w:rPr>
          <w:fldChar w:fldCharType="end"/>
        </w:r>
      </w:hyperlink>
    </w:p>
    <w:p w14:paraId="73565F00" w14:textId="38758DD3" w:rsidR="00483A0A" w:rsidRPr="00DC5C5A" w:rsidRDefault="00483A0A" w:rsidP="009F04C3">
      <w:pPr>
        <w:pStyle w:val="TOC2"/>
        <w:jc w:val="both"/>
        <w:rPr>
          <w:rFonts w:ascii="Trebuchet MS" w:eastAsiaTheme="minorEastAsia" w:hAnsi="Trebuchet MS" w:cstheme="minorBidi"/>
          <w:noProof/>
          <w:kern w:val="2"/>
          <w:sz w:val="22"/>
          <w:szCs w:val="22"/>
          <w14:ligatures w14:val="standardContextual"/>
        </w:rPr>
      </w:pPr>
      <w:hyperlink w:anchor="_Toc161648354" w:history="1">
        <w:r w:rsidRPr="00DC5C5A">
          <w:rPr>
            <w:rStyle w:val="Hyperlink"/>
            <w:rFonts w:ascii="Trebuchet MS" w:hAnsi="Trebuchet MS"/>
            <w:b/>
            <w:bCs/>
            <w:noProof/>
            <w:sz w:val="22"/>
            <w:szCs w:val="22"/>
          </w:rPr>
          <w:t>3.10 Operațiune de importanță strategică</w:t>
        </w:r>
        <w:r w:rsidRPr="00DC5C5A">
          <w:rPr>
            <w:rFonts w:ascii="Trebuchet MS" w:hAnsi="Trebuchet MS"/>
            <w:noProof/>
            <w:webHidden/>
            <w:sz w:val="22"/>
            <w:szCs w:val="22"/>
          </w:rPr>
          <w:tab/>
        </w:r>
        <w:r w:rsidRPr="00DC5C5A">
          <w:rPr>
            <w:rFonts w:ascii="Trebuchet MS" w:hAnsi="Trebuchet MS"/>
            <w:noProof/>
            <w:webHidden/>
            <w:sz w:val="22"/>
            <w:szCs w:val="22"/>
          </w:rPr>
          <w:fldChar w:fldCharType="begin"/>
        </w:r>
        <w:r w:rsidRPr="00DC5C5A">
          <w:rPr>
            <w:rFonts w:ascii="Trebuchet MS" w:hAnsi="Trebuchet MS"/>
            <w:noProof/>
            <w:webHidden/>
            <w:sz w:val="22"/>
            <w:szCs w:val="22"/>
          </w:rPr>
          <w:instrText xml:space="preserve"> PAGEREF _Toc161648354 \h </w:instrText>
        </w:r>
        <w:r w:rsidRPr="00DC5C5A">
          <w:rPr>
            <w:rFonts w:ascii="Trebuchet MS" w:hAnsi="Trebuchet MS"/>
            <w:noProof/>
            <w:webHidden/>
            <w:sz w:val="22"/>
            <w:szCs w:val="22"/>
          </w:rPr>
        </w:r>
        <w:r w:rsidRPr="00DC5C5A">
          <w:rPr>
            <w:rFonts w:ascii="Trebuchet MS" w:hAnsi="Trebuchet MS"/>
            <w:noProof/>
            <w:webHidden/>
            <w:sz w:val="22"/>
            <w:szCs w:val="22"/>
          </w:rPr>
          <w:fldChar w:fldCharType="separate"/>
        </w:r>
        <w:r w:rsidR="00DA78C4">
          <w:rPr>
            <w:rFonts w:ascii="Trebuchet MS" w:hAnsi="Trebuchet MS"/>
            <w:noProof/>
            <w:webHidden/>
            <w:sz w:val="22"/>
            <w:szCs w:val="22"/>
          </w:rPr>
          <w:t>26</w:t>
        </w:r>
        <w:r w:rsidRPr="00DC5C5A">
          <w:rPr>
            <w:rFonts w:ascii="Trebuchet MS" w:hAnsi="Trebuchet MS"/>
            <w:noProof/>
            <w:webHidden/>
            <w:sz w:val="22"/>
            <w:szCs w:val="22"/>
          </w:rPr>
          <w:fldChar w:fldCharType="end"/>
        </w:r>
      </w:hyperlink>
    </w:p>
    <w:p w14:paraId="538782D4" w14:textId="65C3B1B3" w:rsidR="00483A0A" w:rsidRPr="00DC5C5A" w:rsidRDefault="00483A0A" w:rsidP="009F04C3">
      <w:pPr>
        <w:pStyle w:val="TOC2"/>
        <w:jc w:val="both"/>
        <w:rPr>
          <w:rFonts w:ascii="Trebuchet MS" w:eastAsiaTheme="minorEastAsia" w:hAnsi="Trebuchet MS" w:cstheme="minorBidi"/>
          <w:noProof/>
          <w:kern w:val="2"/>
          <w:sz w:val="22"/>
          <w:szCs w:val="22"/>
          <w14:ligatures w14:val="standardContextual"/>
        </w:rPr>
      </w:pPr>
      <w:hyperlink w:anchor="_Toc161648355" w:history="1">
        <w:r w:rsidRPr="00DC5C5A">
          <w:rPr>
            <w:rStyle w:val="Hyperlink"/>
            <w:rFonts w:ascii="Trebuchet MS" w:hAnsi="Trebuchet MS"/>
            <w:b/>
            <w:bCs/>
            <w:noProof/>
            <w:sz w:val="22"/>
            <w:szCs w:val="22"/>
          </w:rPr>
          <w:t>3.11 Investiții teritoriale integrate</w:t>
        </w:r>
        <w:r w:rsidRPr="00DC5C5A">
          <w:rPr>
            <w:rFonts w:ascii="Trebuchet MS" w:hAnsi="Trebuchet MS"/>
            <w:noProof/>
            <w:webHidden/>
            <w:sz w:val="22"/>
            <w:szCs w:val="22"/>
          </w:rPr>
          <w:tab/>
        </w:r>
        <w:r w:rsidRPr="00DC5C5A">
          <w:rPr>
            <w:rFonts w:ascii="Trebuchet MS" w:hAnsi="Trebuchet MS"/>
            <w:noProof/>
            <w:webHidden/>
            <w:sz w:val="22"/>
            <w:szCs w:val="22"/>
          </w:rPr>
          <w:fldChar w:fldCharType="begin"/>
        </w:r>
        <w:r w:rsidRPr="00DC5C5A">
          <w:rPr>
            <w:rFonts w:ascii="Trebuchet MS" w:hAnsi="Trebuchet MS"/>
            <w:noProof/>
            <w:webHidden/>
            <w:sz w:val="22"/>
            <w:szCs w:val="22"/>
          </w:rPr>
          <w:instrText xml:space="preserve"> PAGEREF _Toc161648355 \h </w:instrText>
        </w:r>
        <w:r w:rsidRPr="00DC5C5A">
          <w:rPr>
            <w:rFonts w:ascii="Trebuchet MS" w:hAnsi="Trebuchet MS"/>
            <w:noProof/>
            <w:webHidden/>
            <w:sz w:val="22"/>
            <w:szCs w:val="22"/>
          </w:rPr>
        </w:r>
        <w:r w:rsidRPr="00DC5C5A">
          <w:rPr>
            <w:rFonts w:ascii="Trebuchet MS" w:hAnsi="Trebuchet MS"/>
            <w:noProof/>
            <w:webHidden/>
            <w:sz w:val="22"/>
            <w:szCs w:val="22"/>
          </w:rPr>
          <w:fldChar w:fldCharType="separate"/>
        </w:r>
        <w:r w:rsidR="00DA78C4">
          <w:rPr>
            <w:rFonts w:ascii="Trebuchet MS" w:hAnsi="Trebuchet MS"/>
            <w:noProof/>
            <w:webHidden/>
            <w:sz w:val="22"/>
            <w:szCs w:val="22"/>
          </w:rPr>
          <w:t>26</w:t>
        </w:r>
        <w:r w:rsidRPr="00DC5C5A">
          <w:rPr>
            <w:rFonts w:ascii="Trebuchet MS" w:hAnsi="Trebuchet MS"/>
            <w:noProof/>
            <w:webHidden/>
            <w:sz w:val="22"/>
            <w:szCs w:val="22"/>
          </w:rPr>
          <w:fldChar w:fldCharType="end"/>
        </w:r>
      </w:hyperlink>
    </w:p>
    <w:p w14:paraId="10B2D45D" w14:textId="4FB6DA2D" w:rsidR="00483A0A" w:rsidRPr="00DC5C5A" w:rsidRDefault="00483A0A" w:rsidP="009F04C3">
      <w:pPr>
        <w:pStyle w:val="TOC2"/>
        <w:jc w:val="both"/>
        <w:rPr>
          <w:rFonts w:ascii="Trebuchet MS" w:eastAsiaTheme="minorEastAsia" w:hAnsi="Trebuchet MS" w:cstheme="minorBidi"/>
          <w:noProof/>
          <w:kern w:val="2"/>
          <w:sz w:val="22"/>
          <w:szCs w:val="22"/>
          <w14:ligatures w14:val="standardContextual"/>
        </w:rPr>
      </w:pPr>
      <w:hyperlink w:anchor="_Toc161648356" w:history="1">
        <w:r w:rsidRPr="00DC5C5A">
          <w:rPr>
            <w:rStyle w:val="Hyperlink"/>
            <w:rFonts w:ascii="Trebuchet MS" w:hAnsi="Trebuchet MS"/>
            <w:b/>
            <w:bCs/>
            <w:noProof/>
            <w:sz w:val="22"/>
            <w:szCs w:val="22"/>
          </w:rPr>
          <w:t>3.12 Dezvoltare locală plasată sub responsabilitatea comunității</w:t>
        </w:r>
        <w:r w:rsidRPr="00DC5C5A">
          <w:rPr>
            <w:rFonts w:ascii="Trebuchet MS" w:hAnsi="Trebuchet MS"/>
            <w:noProof/>
            <w:webHidden/>
            <w:sz w:val="22"/>
            <w:szCs w:val="22"/>
          </w:rPr>
          <w:tab/>
        </w:r>
        <w:r w:rsidRPr="00DC5C5A">
          <w:rPr>
            <w:rFonts w:ascii="Trebuchet MS" w:hAnsi="Trebuchet MS"/>
            <w:noProof/>
            <w:webHidden/>
            <w:sz w:val="22"/>
            <w:szCs w:val="22"/>
          </w:rPr>
          <w:fldChar w:fldCharType="begin"/>
        </w:r>
        <w:r w:rsidRPr="00DC5C5A">
          <w:rPr>
            <w:rFonts w:ascii="Trebuchet MS" w:hAnsi="Trebuchet MS"/>
            <w:noProof/>
            <w:webHidden/>
            <w:sz w:val="22"/>
            <w:szCs w:val="22"/>
          </w:rPr>
          <w:instrText xml:space="preserve"> PAGEREF _Toc161648356 \h </w:instrText>
        </w:r>
        <w:r w:rsidRPr="00DC5C5A">
          <w:rPr>
            <w:rFonts w:ascii="Trebuchet MS" w:hAnsi="Trebuchet MS"/>
            <w:noProof/>
            <w:webHidden/>
            <w:sz w:val="22"/>
            <w:szCs w:val="22"/>
          </w:rPr>
        </w:r>
        <w:r w:rsidRPr="00DC5C5A">
          <w:rPr>
            <w:rFonts w:ascii="Trebuchet MS" w:hAnsi="Trebuchet MS"/>
            <w:noProof/>
            <w:webHidden/>
            <w:sz w:val="22"/>
            <w:szCs w:val="22"/>
          </w:rPr>
          <w:fldChar w:fldCharType="separate"/>
        </w:r>
        <w:r w:rsidR="00DA78C4">
          <w:rPr>
            <w:rFonts w:ascii="Trebuchet MS" w:hAnsi="Trebuchet MS"/>
            <w:noProof/>
            <w:webHidden/>
            <w:sz w:val="22"/>
            <w:szCs w:val="22"/>
          </w:rPr>
          <w:t>26</w:t>
        </w:r>
        <w:r w:rsidRPr="00DC5C5A">
          <w:rPr>
            <w:rFonts w:ascii="Trebuchet MS" w:hAnsi="Trebuchet MS"/>
            <w:noProof/>
            <w:webHidden/>
            <w:sz w:val="22"/>
            <w:szCs w:val="22"/>
          </w:rPr>
          <w:fldChar w:fldCharType="end"/>
        </w:r>
      </w:hyperlink>
    </w:p>
    <w:p w14:paraId="3789A2FE" w14:textId="163C99FD" w:rsidR="00483A0A" w:rsidRPr="00DC5C5A" w:rsidRDefault="00483A0A" w:rsidP="009F04C3">
      <w:pPr>
        <w:pStyle w:val="TOC2"/>
        <w:jc w:val="both"/>
        <w:rPr>
          <w:rFonts w:ascii="Trebuchet MS" w:eastAsiaTheme="minorEastAsia" w:hAnsi="Trebuchet MS" w:cstheme="minorBidi"/>
          <w:noProof/>
          <w:kern w:val="2"/>
          <w:sz w:val="22"/>
          <w:szCs w:val="22"/>
          <w14:ligatures w14:val="standardContextual"/>
        </w:rPr>
      </w:pPr>
      <w:hyperlink w:anchor="_Toc161648357" w:history="1">
        <w:r w:rsidRPr="00DC5C5A">
          <w:rPr>
            <w:rStyle w:val="Hyperlink"/>
            <w:rFonts w:ascii="Trebuchet MS" w:hAnsi="Trebuchet MS"/>
            <w:b/>
            <w:bCs/>
            <w:noProof/>
            <w:sz w:val="22"/>
            <w:szCs w:val="22"/>
          </w:rPr>
          <w:t>3.13 Reguli privind ajutorul de stat</w:t>
        </w:r>
        <w:r w:rsidRPr="00DC5C5A">
          <w:rPr>
            <w:rFonts w:ascii="Trebuchet MS" w:hAnsi="Trebuchet MS"/>
            <w:noProof/>
            <w:webHidden/>
            <w:sz w:val="22"/>
            <w:szCs w:val="22"/>
          </w:rPr>
          <w:tab/>
        </w:r>
        <w:r w:rsidRPr="00DC5C5A">
          <w:rPr>
            <w:rFonts w:ascii="Trebuchet MS" w:hAnsi="Trebuchet MS"/>
            <w:noProof/>
            <w:webHidden/>
            <w:sz w:val="22"/>
            <w:szCs w:val="22"/>
          </w:rPr>
          <w:fldChar w:fldCharType="begin"/>
        </w:r>
        <w:r w:rsidRPr="00DC5C5A">
          <w:rPr>
            <w:rFonts w:ascii="Trebuchet MS" w:hAnsi="Trebuchet MS"/>
            <w:noProof/>
            <w:webHidden/>
            <w:sz w:val="22"/>
            <w:szCs w:val="22"/>
          </w:rPr>
          <w:instrText xml:space="preserve"> PAGEREF _Toc161648357 \h </w:instrText>
        </w:r>
        <w:r w:rsidRPr="00DC5C5A">
          <w:rPr>
            <w:rFonts w:ascii="Trebuchet MS" w:hAnsi="Trebuchet MS"/>
            <w:noProof/>
            <w:webHidden/>
            <w:sz w:val="22"/>
            <w:szCs w:val="22"/>
          </w:rPr>
        </w:r>
        <w:r w:rsidRPr="00DC5C5A">
          <w:rPr>
            <w:rFonts w:ascii="Trebuchet MS" w:hAnsi="Trebuchet MS"/>
            <w:noProof/>
            <w:webHidden/>
            <w:sz w:val="22"/>
            <w:szCs w:val="22"/>
          </w:rPr>
          <w:fldChar w:fldCharType="separate"/>
        </w:r>
        <w:r w:rsidR="00DA78C4">
          <w:rPr>
            <w:rFonts w:ascii="Trebuchet MS" w:hAnsi="Trebuchet MS"/>
            <w:noProof/>
            <w:webHidden/>
            <w:sz w:val="22"/>
            <w:szCs w:val="22"/>
          </w:rPr>
          <w:t>26</w:t>
        </w:r>
        <w:r w:rsidRPr="00DC5C5A">
          <w:rPr>
            <w:rFonts w:ascii="Trebuchet MS" w:hAnsi="Trebuchet MS"/>
            <w:noProof/>
            <w:webHidden/>
            <w:sz w:val="22"/>
            <w:szCs w:val="22"/>
          </w:rPr>
          <w:fldChar w:fldCharType="end"/>
        </w:r>
      </w:hyperlink>
    </w:p>
    <w:p w14:paraId="363EAE62" w14:textId="5DA59FF9" w:rsidR="00483A0A" w:rsidRPr="00DC5C5A" w:rsidRDefault="00483A0A" w:rsidP="009F04C3">
      <w:pPr>
        <w:pStyle w:val="TOC2"/>
        <w:jc w:val="both"/>
        <w:rPr>
          <w:rFonts w:ascii="Trebuchet MS" w:eastAsiaTheme="minorEastAsia" w:hAnsi="Trebuchet MS" w:cstheme="minorBidi"/>
          <w:noProof/>
          <w:kern w:val="2"/>
          <w:sz w:val="22"/>
          <w:szCs w:val="22"/>
          <w14:ligatures w14:val="standardContextual"/>
        </w:rPr>
      </w:pPr>
      <w:hyperlink w:anchor="_Toc161648358" w:history="1">
        <w:r w:rsidRPr="00DC5C5A">
          <w:rPr>
            <w:rStyle w:val="Hyperlink"/>
            <w:rFonts w:ascii="Trebuchet MS" w:hAnsi="Trebuchet MS"/>
            <w:b/>
            <w:bCs/>
            <w:noProof/>
            <w:sz w:val="22"/>
            <w:szCs w:val="22"/>
          </w:rPr>
          <w:t>3.14 Reguli privind instrumentele financiare</w:t>
        </w:r>
        <w:r w:rsidRPr="00DC5C5A">
          <w:rPr>
            <w:rFonts w:ascii="Trebuchet MS" w:hAnsi="Trebuchet MS"/>
            <w:noProof/>
            <w:webHidden/>
            <w:sz w:val="22"/>
            <w:szCs w:val="22"/>
          </w:rPr>
          <w:tab/>
        </w:r>
        <w:r w:rsidRPr="00DC5C5A">
          <w:rPr>
            <w:rFonts w:ascii="Trebuchet MS" w:hAnsi="Trebuchet MS"/>
            <w:noProof/>
            <w:webHidden/>
            <w:sz w:val="22"/>
            <w:szCs w:val="22"/>
          </w:rPr>
          <w:fldChar w:fldCharType="begin"/>
        </w:r>
        <w:r w:rsidRPr="00DC5C5A">
          <w:rPr>
            <w:rFonts w:ascii="Trebuchet MS" w:hAnsi="Trebuchet MS"/>
            <w:noProof/>
            <w:webHidden/>
            <w:sz w:val="22"/>
            <w:szCs w:val="22"/>
          </w:rPr>
          <w:instrText xml:space="preserve"> PAGEREF _Toc161648358 \h </w:instrText>
        </w:r>
        <w:r w:rsidRPr="00DC5C5A">
          <w:rPr>
            <w:rFonts w:ascii="Trebuchet MS" w:hAnsi="Trebuchet MS"/>
            <w:noProof/>
            <w:webHidden/>
            <w:sz w:val="22"/>
            <w:szCs w:val="22"/>
          </w:rPr>
        </w:r>
        <w:r w:rsidRPr="00DC5C5A">
          <w:rPr>
            <w:rFonts w:ascii="Trebuchet MS" w:hAnsi="Trebuchet MS"/>
            <w:noProof/>
            <w:webHidden/>
            <w:sz w:val="22"/>
            <w:szCs w:val="22"/>
          </w:rPr>
          <w:fldChar w:fldCharType="separate"/>
        </w:r>
        <w:r w:rsidR="00DA78C4">
          <w:rPr>
            <w:rFonts w:ascii="Trebuchet MS" w:hAnsi="Trebuchet MS"/>
            <w:noProof/>
            <w:webHidden/>
            <w:sz w:val="22"/>
            <w:szCs w:val="22"/>
          </w:rPr>
          <w:t>26</w:t>
        </w:r>
        <w:r w:rsidRPr="00DC5C5A">
          <w:rPr>
            <w:rFonts w:ascii="Trebuchet MS" w:hAnsi="Trebuchet MS"/>
            <w:noProof/>
            <w:webHidden/>
            <w:sz w:val="22"/>
            <w:szCs w:val="22"/>
          </w:rPr>
          <w:fldChar w:fldCharType="end"/>
        </w:r>
      </w:hyperlink>
    </w:p>
    <w:p w14:paraId="1DB4C3B7" w14:textId="6138DD65" w:rsidR="00483A0A" w:rsidRPr="00DC5C5A" w:rsidRDefault="00483A0A" w:rsidP="009F04C3">
      <w:pPr>
        <w:pStyle w:val="TOC2"/>
        <w:jc w:val="both"/>
        <w:rPr>
          <w:rFonts w:ascii="Trebuchet MS" w:eastAsiaTheme="minorEastAsia" w:hAnsi="Trebuchet MS" w:cstheme="minorBidi"/>
          <w:noProof/>
          <w:kern w:val="2"/>
          <w:sz w:val="22"/>
          <w:szCs w:val="22"/>
          <w14:ligatures w14:val="standardContextual"/>
        </w:rPr>
      </w:pPr>
      <w:hyperlink w:anchor="_Toc161648359" w:history="1">
        <w:r w:rsidRPr="00DC5C5A">
          <w:rPr>
            <w:rStyle w:val="Hyperlink"/>
            <w:rFonts w:ascii="Trebuchet MS" w:hAnsi="Trebuchet MS"/>
            <w:b/>
            <w:bCs/>
            <w:noProof/>
            <w:sz w:val="22"/>
            <w:szCs w:val="22"/>
          </w:rPr>
          <w:t>3.15 Acțiuni interregionale, transfrontaliere și transnaționale</w:t>
        </w:r>
        <w:r w:rsidRPr="00DC5C5A">
          <w:rPr>
            <w:rFonts w:ascii="Trebuchet MS" w:hAnsi="Trebuchet MS"/>
            <w:noProof/>
            <w:webHidden/>
            <w:sz w:val="22"/>
            <w:szCs w:val="22"/>
          </w:rPr>
          <w:tab/>
        </w:r>
        <w:r w:rsidRPr="00DC5C5A">
          <w:rPr>
            <w:rFonts w:ascii="Trebuchet MS" w:hAnsi="Trebuchet MS"/>
            <w:noProof/>
            <w:webHidden/>
            <w:sz w:val="22"/>
            <w:szCs w:val="22"/>
          </w:rPr>
          <w:fldChar w:fldCharType="begin"/>
        </w:r>
        <w:r w:rsidRPr="00DC5C5A">
          <w:rPr>
            <w:rFonts w:ascii="Trebuchet MS" w:hAnsi="Trebuchet MS"/>
            <w:noProof/>
            <w:webHidden/>
            <w:sz w:val="22"/>
            <w:szCs w:val="22"/>
          </w:rPr>
          <w:instrText xml:space="preserve"> PAGEREF _Toc161648359 \h </w:instrText>
        </w:r>
        <w:r w:rsidRPr="00DC5C5A">
          <w:rPr>
            <w:rFonts w:ascii="Trebuchet MS" w:hAnsi="Trebuchet MS"/>
            <w:noProof/>
            <w:webHidden/>
            <w:sz w:val="22"/>
            <w:szCs w:val="22"/>
          </w:rPr>
        </w:r>
        <w:r w:rsidRPr="00DC5C5A">
          <w:rPr>
            <w:rFonts w:ascii="Trebuchet MS" w:hAnsi="Trebuchet MS"/>
            <w:noProof/>
            <w:webHidden/>
            <w:sz w:val="22"/>
            <w:szCs w:val="22"/>
          </w:rPr>
          <w:fldChar w:fldCharType="separate"/>
        </w:r>
        <w:r w:rsidR="00DA78C4">
          <w:rPr>
            <w:rFonts w:ascii="Trebuchet MS" w:hAnsi="Trebuchet MS"/>
            <w:noProof/>
            <w:webHidden/>
            <w:sz w:val="22"/>
            <w:szCs w:val="22"/>
          </w:rPr>
          <w:t>26</w:t>
        </w:r>
        <w:r w:rsidRPr="00DC5C5A">
          <w:rPr>
            <w:rFonts w:ascii="Trebuchet MS" w:hAnsi="Trebuchet MS"/>
            <w:noProof/>
            <w:webHidden/>
            <w:sz w:val="22"/>
            <w:szCs w:val="22"/>
          </w:rPr>
          <w:fldChar w:fldCharType="end"/>
        </w:r>
      </w:hyperlink>
    </w:p>
    <w:p w14:paraId="3AC4FC5A" w14:textId="51B5AABB" w:rsidR="00483A0A" w:rsidRPr="00DC5C5A" w:rsidRDefault="00483A0A" w:rsidP="009F04C3">
      <w:pPr>
        <w:pStyle w:val="TOC2"/>
        <w:jc w:val="both"/>
        <w:rPr>
          <w:rFonts w:ascii="Trebuchet MS" w:eastAsiaTheme="minorEastAsia" w:hAnsi="Trebuchet MS" w:cstheme="minorBidi"/>
          <w:noProof/>
          <w:kern w:val="2"/>
          <w:sz w:val="22"/>
          <w:szCs w:val="22"/>
          <w14:ligatures w14:val="standardContextual"/>
        </w:rPr>
      </w:pPr>
      <w:hyperlink w:anchor="_Toc161648360" w:history="1">
        <w:r w:rsidRPr="00DC5C5A">
          <w:rPr>
            <w:rStyle w:val="Hyperlink"/>
            <w:rFonts w:ascii="Trebuchet MS" w:hAnsi="Trebuchet MS"/>
            <w:b/>
            <w:bCs/>
            <w:noProof/>
            <w:sz w:val="22"/>
            <w:szCs w:val="22"/>
          </w:rPr>
          <w:t>3.16 Principii orizontale</w:t>
        </w:r>
        <w:r w:rsidRPr="00DC5C5A">
          <w:rPr>
            <w:rFonts w:ascii="Trebuchet MS" w:hAnsi="Trebuchet MS"/>
            <w:noProof/>
            <w:webHidden/>
            <w:sz w:val="22"/>
            <w:szCs w:val="22"/>
          </w:rPr>
          <w:tab/>
        </w:r>
        <w:r w:rsidRPr="00DC5C5A">
          <w:rPr>
            <w:rFonts w:ascii="Trebuchet MS" w:hAnsi="Trebuchet MS"/>
            <w:noProof/>
            <w:webHidden/>
            <w:sz w:val="22"/>
            <w:szCs w:val="22"/>
          </w:rPr>
          <w:fldChar w:fldCharType="begin"/>
        </w:r>
        <w:r w:rsidRPr="00DC5C5A">
          <w:rPr>
            <w:rFonts w:ascii="Trebuchet MS" w:hAnsi="Trebuchet MS"/>
            <w:noProof/>
            <w:webHidden/>
            <w:sz w:val="22"/>
            <w:szCs w:val="22"/>
          </w:rPr>
          <w:instrText xml:space="preserve"> PAGEREF _Toc161648360 \h </w:instrText>
        </w:r>
        <w:r w:rsidRPr="00DC5C5A">
          <w:rPr>
            <w:rFonts w:ascii="Trebuchet MS" w:hAnsi="Trebuchet MS"/>
            <w:noProof/>
            <w:webHidden/>
            <w:sz w:val="22"/>
            <w:szCs w:val="22"/>
          </w:rPr>
        </w:r>
        <w:r w:rsidRPr="00DC5C5A">
          <w:rPr>
            <w:rFonts w:ascii="Trebuchet MS" w:hAnsi="Trebuchet MS"/>
            <w:noProof/>
            <w:webHidden/>
            <w:sz w:val="22"/>
            <w:szCs w:val="22"/>
          </w:rPr>
          <w:fldChar w:fldCharType="separate"/>
        </w:r>
        <w:r w:rsidR="00DA78C4">
          <w:rPr>
            <w:rFonts w:ascii="Trebuchet MS" w:hAnsi="Trebuchet MS"/>
            <w:noProof/>
            <w:webHidden/>
            <w:sz w:val="22"/>
            <w:szCs w:val="22"/>
          </w:rPr>
          <w:t>26</w:t>
        </w:r>
        <w:r w:rsidRPr="00DC5C5A">
          <w:rPr>
            <w:rFonts w:ascii="Trebuchet MS" w:hAnsi="Trebuchet MS"/>
            <w:noProof/>
            <w:webHidden/>
            <w:sz w:val="22"/>
            <w:szCs w:val="22"/>
          </w:rPr>
          <w:fldChar w:fldCharType="end"/>
        </w:r>
      </w:hyperlink>
    </w:p>
    <w:p w14:paraId="3211DD5E" w14:textId="25E03F00" w:rsidR="00483A0A" w:rsidRPr="00DC5C5A" w:rsidRDefault="00483A0A" w:rsidP="009F04C3">
      <w:pPr>
        <w:pStyle w:val="TOC2"/>
        <w:jc w:val="both"/>
        <w:rPr>
          <w:rFonts w:ascii="Trebuchet MS" w:eastAsiaTheme="minorEastAsia" w:hAnsi="Trebuchet MS" w:cstheme="minorBidi"/>
          <w:noProof/>
          <w:kern w:val="2"/>
          <w:sz w:val="22"/>
          <w:szCs w:val="22"/>
          <w14:ligatures w14:val="standardContextual"/>
        </w:rPr>
      </w:pPr>
      <w:hyperlink w:anchor="_Toc161648361" w:history="1">
        <w:r w:rsidRPr="00DC5C5A">
          <w:rPr>
            <w:rStyle w:val="Hyperlink"/>
            <w:rFonts w:ascii="Trebuchet MS" w:hAnsi="Trebuchet MS"/>
            <w:b/>
            <w:bCs/>
            <w:noProof/>
            <w:sz w:val="22"/>
            <w:szCs w:val="22"/>
          </w:rPr>
          <w:t>3.17 Aspecte de mediu (inclusiv aplicarea Directivei 2011/92/UE a Parlamentului</w:t>
        </w:r>
        <w:r w:rsidRPr="00DC5C5A">
          <w:rPr>
            <w:rStyle w:val="Hyperlink"/>
            <w:rFonts w:ascii="Trebuchet MS" w:hAnsi="Trebuchet MS"/>
            <w:noProof/>
            <w:sz w:val="22"/>
            <w:szCs w:val="22"/>
          </w:rPr>
          <w:t xml:space="preserve"> </w:t>
        </w:r>
        <w:r w:rsidRPr="00DC5C5A">
          <w:rPr>
            <w:rStyle w:val="Hyperlink"/>
            <w:rFonts w:ascii="Trebuchet MS" w:hAnsi="Trebuchet MS"/>
            <w:b/>
            <w:bCs/>
            <w:noProof/>
            <w:sz w:val="22"/>
            <w:szCs w:val="22"/>
          </w:rPr>
          <w:t>European și a Consiliului). Aplicarea principiului  DNSH. Imunizarea la schimbările climatice</w:t>
        </w:r>
        <w:r w:rsidRPr="00DC5C5A">
          <w:rPr>
            <w:rFonts w:ascii="Trebuchet MS" w:hAnsi="Trebuchet MS"/>
            <w:noProof/>
            <w:webHidden/>
            <w:sz w:val="22"/>
            <w:szCs w:val="22"/>
          </w:rPr>
          <w:tab/>
        </w:r>
        <w:r w:rsidRPr="00DC5C5A">
          <w:rPr>
            <w:rFonts w:ascii="Trebuchet MS" w:hAnsi="Trebuchet MS"/>
            <w:noProof/>
            <w:webHidden/>
            <w:sz w:val="22"/>
            <w:szCs w:val="22"/>
          </w:rPr>
          <w:fldChar w:fldCharType="begin"/>
        </w:r>
        <w:r w:rsidRPr="00DC5C5A">
          <w:rPr>
            <w:rFonts w:ascii="Trebuchet MS" w:hAnsi="Trebuchet MS"/>
            <w:noProof/>
            <w:webHidden/>
            <w:sz w:val="22"/>
            <w:szCs w:val="22"/>
          </w:rPr>
          <w:instrText xml:space="preserve"> PAGEREF _Toc161648361 \h </w:instrText>
        </w:r>
        <w:r w:rsidRPr="00DC5C5A">
          <w:rPr>
            <w:rFonts w:ascii="Trebuchet MS" w:hAnsi="Trebuchet MS"/>
            <w:noProof/>
            <w:webHidden/>
            <w:sz w:val="22"/>
            <w:szCs w:val="22"/>
          </w:rPr>
        </w:r>
        <w:r w:rsidRPr="00DC5C5A">
          <w:rPr>
            <w:rFonts w:ascii="Trebuchet MS" w:hAnsi="Trebuchet MS"/>
            <w:noProof/>
            <w:webHidden/>
            <w:sz w:val="22"/>
            <w:szCs w:val="22"/>
          </w:rPr>
          <w:fldChar w:fldCharType="separate"/>
        </w:r>
        <w:r w:rsidR="00DA78C4">
          <w:rPr>
            <w:rFonts w:ascii="Trebuchet MS" w:hAnsi="Trebuchet MS"/>
            <w:noProof/>
            <w:webHidden/>
            <w:sz w:val="22"/>
            <w:szCs w:val="22"/>
          </w:rPr>
          <w:t>27</w:t>
        </w:r>
        <w:r w:rsidRPr="00DC5C5A">
          <w:rPr>
            <w:rFonts w:ascii="Trebuchet MS" w:hAnsi="Trebuchet MS"/>
            <w:noProof/>
            <w:webHidden/>
            <w:sz w:val="22"/>
            <w:szCs w:val="22"/>
          </w:rPr>
          <w:fldChar w:fldCharType="end"/>
        </w:r>
      </w:hyperlink>
    </w:p>
    <w:p w14:paraId="72661C5D" w14:textId="21916D93" w:rsidR="00483A0A" w:rsidRPr="00DC5C5A" w:rsidRDefault="00483A0A" w:rsidP="009F04C3">
      <w:pPr>
        <w:pStyle w:val="TOC2"/>
        <w:jc w:val="both"/>
        <w:rPr>
          <w:rFonts w:ascii="Trebuchet MS" w:eastAsiaTheme="minorEastAsia" w:hAnsi="Trebuchet MS" w:cstheme="minorBidi"/>
          <w:noProof/>
          <w:kern w:val="2"/>
          <w:sz w:val="22"/>
          <w:szCs w:val="22"/>
          <w14:ligatures w14:val="standardContextual"/>
        </w:rPr>
      </w:pPr>
      <w:hyperlink w:anchor="_Toc161648362" w:history="1">
        <w:r w:rsidRPr="00DC5C5A">
          <w:rPr>
            <w:rStyle w:val="Hyperlink"/>
            <w:rFonts w:ascii="Trebuchet MS" w:hAnsi="Trebuchet MS"/>
            <w:b/>
            <w:bCs/>
            <w:noProof/>
            <w:sz w:val="22"/>
            <w:szCs w:val="22"/>
          </w:rPr>
          <w:t>3.18 Caracterul durabil al proiectului</w:t>
        </w:r>
        <w:r w:rsidRPr="00DC5C5A">
          <w:rPr>
            <w:rFonts w:ascii="Trebuchet MS" w:hAnsi="Trebuchet MS"/>
            <w:noProof/>
            <w:webHidden/>
            <w:sz w:val="22"/>
            <w:szCs w:val="22"/>
          </w:rPr>
          <w:tab/>
        </w:r>
        <w:r w:rsidRPr="00DC5C5A">
          <w:rPr>
            <w:rFonts w:ascii="Trebuchet MS" w:hAnsi="Trebuchet MS"/>
            <w:noProof/>
            <w:webHidden/>
            <w:sz w:val="22"/>
            <w:szCs w:val="22"/>
          </w:rPr>
          <w:fldChar w:fldCharType="begin"/>
        </w:r>
        <w:r w:rsidRPr="00DC5C5A">
          <w:rPr>
            <w:rFonts w:ascii="Trebuchet MS" w:hAnsi="Trebuchet MS"/>
            <w:noProof/>
            <w:webHidden/>
            <w:sz w:val="22"/>
            <w:szCs w:val="22"/>
          </w:rPr>
          <w:instrText xml:space="preserve"> PAGEREF _Toc161648362 \h </w:instrText>
        </w:r>
        <w:r w:rsidRPr="00DC5C5A">
          <w:rPr>
            <w:rFonts w:ascii="Trebuchet MS" w:hAnsi="Trebuchet MS"/>
            <w:noProof/>
            <w:webHidden/>
            <w:sz w:val="22"/>
            <w:szCs w:val="22"/>
          </w:rPr>
        </w:r>
        <w:r w:rsidRPr="00DC5C5A">
          <w:rPr>
            <w:rFonts w:ascii="Trebuchet MS" w:hAnsi="Trebuchet MS"/>
            <w:noProof/>
            <w:webHidden/>
            <w:sz w:val="22"/>
            <w:szCs w:val="22"/>
          </w:rPr>
          <w:fldChar w:fldCharType="separate"/>
        </w:r>
        <w:r w:rsidR="00DA78C4">
          <w:rPr>
            <w:rFonts w:ascii="Trebuchet MS" w:hAnsi="Trebuchet MS"/>
            <w:noProof/>
            <w:webHidden/>
            <w:sz w:val="22"/>
            <w:szCs w:val="22"/>
          </w:rPr>
          <w:t>28</w:t>
        </w:r>
        <w:r w:rsidRPr="00DC5C5A">
          <w:rPr>
            <w:rFonts w:ascii="Trebuchet MS" w:hAnsi="Trebuchet MS"/>
            <w:noProof/>
            <w:webHidden/>
            <w:sz w:val="22"/>
            <w:szCs w:val="22"/>
          </w:rPr>
          <w:fldChar w:fldCharType="end"/>
        </w:r>
      </w:hyperlink>
    </w:p>
    <w:p w14:paraId="525B04FC" w14:textId="2E653E7E" w:rsidR="00483A0A" w:rsidRPr="00DC5C5A" w:rsidRDefault="00483A0A" w:rsidP="009F04C3">
      <w:pPr>
        <w:pStyle w:val="TOC2"/>
        <w:jc w:val="both"/>
        <w:rPr>
          <w:rFonts w:ascii="Trebuchet MS" w:eastAsiaTheme="minorEastAsia" w:hAnsi="Trebuchet MS" w:cstheme="minorBidi"/>
          <w:noProof/>
          <w:kern w:val="2"/>
          <w:sz w:val="22"/>
          <w:szCs w:val="22"/>
          <w14:ligatures w14:val="standardContextual"/>
        </w:rPr>
      </w:pPr>
      <w:hyperlink w:anchor="_Toc161648363" w:history="1">
        <w:r w:rsidRPr="00DC5C5A">
          <w:rPr>
            <w:rStyle w:val="Hyperlink"/>
            <w:rFonts w:ascii="Trebuchet MS" w:hAnsi="Trebuchet MS"/>
            <w:b/>
            <w:bCs/>
            <w:noProof/>
            <w:sz w:val="22"/>
            <w:szCs w:val="22"/>
          </w:rPr>
          <w:t>3.19 Acțiuni menite să garanteze egalitatea de șanse, de gen, incluziunea și</w:t>
        </w:r>
        <w:r w:rsidRPr="00DC5C5A">
          <w:rPr>
            <w:rStyle w:val="Hyperlink"/>
            <w:rFonts w:ascii="Trebuchet MS" w:hAnsi="Trebuchet MS"/>
            <w:noProof/>
            <w:sz w:val="22"/>
            <w:szCs w:val="22"/>
          </w:rPr>
          <w:t xml:space="preserve"> </w:t>
        </w:r>
        <w:r w:rsidRPr="00DC5C5A">
          <w:rPr>
            <w:rStyle w:val="Hyperlink"/>
            <w:rFonts w:ascii="Trebuchet MS" w:hAnsi="Trebuchet MS"/>
            <w:b/>
            <w:bCs/>
            <w:noProof/>
            <w:sz w:val="22"/>
            <w:szCs w:val="22"/>
          </w:rPr>
          <w:t>nediscriminarea</w:t>
        </w:r>
        <w:r w:rsidRPr="00DC5C5A">
          <w:rPr>
            <w:rFonts w:ascii="Trebuchet MS" w:hAnsi="Trebuchet MS"/>
            <w:noProof/>
            <w:webHidden/>
            <w:sz w:val="22"/>
            <w:szCs w:val="22"/>
          </w:rPr>
          <w:tab/>
        </w:r>
        <w:r w:rsidRPr="00DC5C5A">
          <w:rPr>
            <w:rFonts w:ascii="Trebuchet MS" w:hAnsi="Trebuchet MS"/>
            <w:noProof/>
            <w:webHidden/>
            <w:sz w:val="22"/>
            <w:szCs w:val="22"/>
          </w:rPr>
          <w:fldChar w:fldCharType="begin"/>
        </w:r>
        <w:r w:rsidRPr="00DC5C5A">
          <w:rPr>
            <w:rFonts w:ascii="Trebuchet MS" w:hAnsi="Trebuchet MS"/>
            <w:noProof/>
            <w:webHidden/>
            <w:sz w:val="22"/>
            <w:szCs w:val="22"/>
          </w:rPr>
          <w:instrText xml:space="preserve"> PAGEREF _Toc161648363 \h </w:instrText>
        </w:r>
        <w:r w:rsidRPr="00DC5C5A">
          <w:rPr>
            <w:rFonts w:ascii="Trebuchet MS" w:hAnsi="Trebuchet MS"/>
            <w:noProof/>
            <w:webHidden/>
            <w:sz w:val="22"/>
            <w:szCs w:val="22"/>
          </w:rPr>
        </w:r>
        <w:r w:rsidRPr="00DC5C5A">
          <w:rPr>
            <w:rFonts w:ascii="Trebuchet MS" w:hAnsi="Trebuchet MS"/>
            <w:noProof/>
            <w:webHidden/>
            <w:sz w:val="22"/>
            <w:szCs w:val="22"/>
          </w:rPr>
          <w:fldChar w:fldCharType="separate"/>
        </w:r>
        <w:r w:rsidR="00DA78C4">
          <w:rPr>
            <w:rFonts w:ascii="Trebuchet MS" w:hAnsi="Trebuchet MS"/>
            <w:noProof/>
            <w:webHidden/>
            <w:sz w:val="22"/>
            <w:szCs w:val="22"/>
          </w:rPr>
          <w:t>28</w:t>
        </w:r>
        <w:r w:rsidRPr="00DC5C5A">
          <w:rPr>
            <w:rFonts w:ascii="Trebuchet MS" w:hAnsi="Trebuchet MS"/>
            <w:noProof/>
            <w:webHidden/>
            <w:sz w:val="22"/>
            <w:szCs w:val="22"/>
          </w:rPr>
          <w:fldChar w:fldCharType="end"/>
        </w:r>
      </w:hyperlink>
    </w:p>
    <w:p w14:paraId="08DB124A" w14:textId="16F39544" w:rsidR="00483A0A" w:rsidRPr="00DC5C5A" w:rsidRDefault="00483A0A" w:rsidP="009F04C3">
      <w:pPr>
        <w:pStyle w:val="TOC2"/>
        <w:jc w:val="both"/>
        <w:rPr>
          <w:rFonts w:ascii="Trebuchet MS" w:eastAsiaTheme="minorEastAsia" w:hAnsi="Trebuchet MS" w:cstheme="minorBidi"/>
          <w:noProof/>
          <w:kern w:val="2"/>
          <w:sz w:val="22"/>
          <w:szCs w:val="22"/>
          <w14:ligatures w14:val="standardContextual"/>
        </w:rPr>
      </w:pPr>
      <w:hyperlink w:anchor="_Toc161648364" w:history="1">
        <w:r w:rsidRPr="00DC5C5A">
          <w:rPr>
            <w:rStyle w:val="Hyperlink"/>
            <w:rFonts w:ascii="Trebuchet MS" w:hAnsi="Trebuchet MS"/>
            <w:b/>
            <w:bCs/>
            <w:noProof/>
            <w:sz w:val="22"/>
            <w:szCs w:val="22"/>
          </w:rPr>
          <w:t>3.20 Teme secundare</w:t>
        </w:r>
        <w:r w:rsidRPr="00DC5C5A">
          <w:rPr>
            <w:rFonts w:ascii="Trebuchet MS" w:hAnsi="Trebuchet MS"/>
            <w:noProof/>
            <w:webHidden/>
            <w:sz w:val="22"/>
            <w:szCs w:val="22"/>
          </w:rPr>
          <w:tab/>
        </w:r>
        <w:r w:rsidRPr="00DC5C5A">
          <w:rPr>
            <w:rFonts w:ascii="Trebuchet MS" w:hAnsi="Trebuchet MS"/>
            <w:noProof/>
            <w:webHidden/>
            <w:sz w:val="22"/>
            <w:szCs w:val="22"/>
          </w:rPr>
          <w:fldChar w:fldCharType="begin"/>
        </w:r>
        <w:r w:rsidRPr="00DC5C5A">
          <w:rPr>
            <w:rFonts w:ascii="Trebuchet MS" w:hAnsi="Trebuchet MS"/>
            <w:noProof/>
            <w:webHidden/>
            <w:sz w:val="22"/>
            <w:szCs w:val="22"/>
          </w:rPr>
          <w:instrText xml:space="preserve"> PAGEREF _Toc161648364 \h </w:instrText>
        </w:r>
        <w:r w:rsidRPr="00DC5C5A">
          <w:rPr>
            <w:rFonts w:ascii="Trebuchet MS" w:hAnsi="Trebuchet MS"/>
            <w:noProof/>
            <w:webHidden/>
            <w:sz w:val="22"/>
            <w:szCs w:val="22"/>
          </w:rPr>
        </w:r>
        <w:r w:rsidRPr="00DC5C5A">
          <w:rPr>
            <w:rFonts w:ascii="Trebuchet MS" w:hAnsi="Trebuchet MS"/>
            <w:noProof/>
            <w:webHidden/>
            <w:sz w:val="22"/>
            <w:szCs w:val="22"/>
          </w:rPr>
          <w:fldChar w:fldCharType="separate"/>
        </w:r>
        <w:r w:rsidR="00DA78C4">
          <w:rPr>
            <w:rFonts w:ascii="Trebuchet MS" w:hAnsi="Trebuchet MS"/>
            <w:noProof/>
            <w:webHidden/>
            <w:sz w:val="22"/>
            <w:szCs w:val="22"/>
          </w:rPr>
          <w:t>29</w:t>
        </w:r>
        <w:r w:rsidRPr="00DC5C5A">
          <w:rPr>
            <w:rFonts w:ascii="Trebuchet MS" w:hAnsi="Trebuchet MS"/>
            <w:noProof/>
            <w:webHidden/>
            <w:sz w:val="22"/>
            <w:szCs w:val="22"/>
          </w:rPr>
          <w:fldChar w:fldCharType="end"/>
        </w:r>
      </w:hyperlink>
    </w:p>
    <w:p w14:paraId="57595315" w14:textId="5EA879EE" w:rsidR="00483A0A" w:rsidRPr="00DC5C5A" w:rsidRDefault="00483A0A" w:rsidP="009F04C3">
      <w:pPr>
        <w:pStyle w:val="TOC2"/>
        <w:jc w:val="both"/>
        <w:rPr>
          <w:rFonts w:ascii="Trebuchet MS" w:eastAsiaTheme="minorEastAsia" w:hAnsi="Trebuchet MS" w:cstheme="minorBidi"/>
          <w:noProof/>
          <w:kern w:val="2"/>
          <w:sz w:val="22"/>
          <w:szCs w:val="22"/>
          <w14:ligatures w14:val="standardContextual"/>
        </w:rPr>
      </w:pPr>
      <w:hyperlink w:anchor="_Toc161648365" w:history="1">
        <w:r w:rsidRPr="00DC5C5A">
          <w:rPr>
            <w:rStyle w:val="Hyperlink"/>
            <w:rFonts w:ascii="Trebuchet MS" w:hAnsi="Trebuchet MS"/>
            <w:b/>
            <w:bCs/>
            <w:noProof/>
            <w:sz w:val="22"/>
            <w:szCs w:val="22"/>
          </w:rPr>
          <w:t>3.21 Informarea și vizibilitatea sprijinului din fonduri</w:t>
        </w:r>
        <w:r w:rsidRPr="00DC5C5A">
          <w:rPr>
            <w:rFonts w:ascii="Trebuchet MS" w:hAnsi="Trebuchet MS"/>
            <w:noProof/>
            <w:webHidden/>
            <w:sz w:val="22"/>
            <w:szCs w:val="22"/>
          </w:rPr>
          <w:tab/>
        </w:r>
        <w:r w:rsidRPr="00DC5C5A">
          <w:rPr>
            <w:rFonts w:ascii="Trebuchet MS" w:hAnsi="Trebuchet MS"/>
            <w:noProof/>
            <w:webHidden/>
            <w:sz w:val="22"/>
            <w:szCs w:val="22"/>
          </w:rPr>
          <w:fldChar w:fldCharType="begin"/>
        </w:r>
        <w:r w:rsidRPr="00DC5C5A">
          <w:rPr>
            <w:rFonts w:ascii="Trebuchet MS" w:hAnsi="Trebuchet MS"/>
            <w:noProof/>
            <w:webHidden/>
            <w:sz w:val="22"/>
            <w:szCs w:val="22"/>
          </w:rPr>
          <w:instrText xml:space="preserve"> PAGEREF _Toc161648365 \h </w:instrText>
        </w:r>
        <w:r w:rsidRPr="00DC5C5A">
          <w:rPr>
            <w:rFonts w:ascii="Trebuchet MS" w:hAnsi="Trebuchet MS"/>
            <w:noProof/>
            <w:webHidden/>
            <w:sz w:val="22"/>
            <w:szCs w:val="22"/>
          </w:rPr>
        </w:r>
        <w:r w:rsidRPr="00DC5C5A">
          <w:rPr>
            <w:rFonts w:ascii="Trebuchet MS" w:hAnsi="Trebuchet MS"/>
            <w:noProof/>
            <w:webHidden/>
            <w:sz w:val="22"/>
            <w:szCs w:val="22"/>
          </w:rPr>
          <w:fldChar w:fldCharType="separate"/>
        </w:r>
        <w:r w:rsidR="00DA78C4">
          <w:rPr>
            <w:rFonts w:ascii="Trebuchet MS" w:hAnsi="Trebuchet MS"/>
            <w:noProof/>
            <w:webHidden/>
            <w:sz w:val="22"/>
            <w:szCs w:val="22"/>
          </w:rPr>
          <w:t>29</w:t>
        </w:r>
        <w:r w:rsidRPr="00DC5C5A">
          <w:rPr>
            <w:rFonts w:ascii="Trebuchet MS" w:hAnsi="Trebuchet MS"/>
            <w:noProof/>
            <w:webHidden/>
            <w:sz w:val="22"/>
            <w:szCs w:val="22"/>
          </w:rPr>
          <w:fldChar w:fldCharType="end"/>
        </w:r>
      </w:hyperlink>
    </w:p>
    <w:p w14:paraId="18D5414C" w14:textId="2E9DDA96" w:rsidR="00483A0A" w:rsidRPr="00DC5C5A" w:rsidRDefault="00483A0A" w:rsidP="009F04C3">
      <w:pPr>
        <w:pStyle w:val="TOC1"/>
        <w:jc w:val="both"/>
        <w:rPr>
          <w:rFonts w:eastAsiaTheme="minorEastAsia" w:cstheme="minorBidi"/>
          <w:noProof/>
          <w:kern w:val="2"/>
          <w14:ligatures w14:val="standardContextual"/>
        </w:rPr>
      </w:pPr>
      <w:hyperlink w:anchor="_Toc161648366" w:history="1">
        <w:r w:rsidRPr="00DC5C5A">
          <w:rPr>
            <w:rStyle w:val="Hyperlink"/>
            <w:rFonts w:ascii="Trebuchet MS" w:hAnsi="Trebuchet MS"/>
            <w:noProof/>
            <w:sz w:val="22"/>
            <w:szCs w:val="22"/>
          </w:rPr>
          <w:t>4.  INFORMAȚII ADMINISTRATIVE DESPRE APELUL DE PROIECTE</w:t>
        </w:r>
        <w:r w:rsidRPr="00DC5C5A">
          <w:rPr>
            <w:noProof/>
            <w:webHidden/>
          </w:rPr>
          <w:tab/>
        </w:r>
        <w:r w:rsidRPr="00DC5C5A">
          <w:rPr>
            <w:noProof/>
            <w:webHidden/>
          </w:rPr>
          <w:fldChar w:fldCharType="begin"/>
        </w:r>
        <w:r w:rsidRPr="00DC5C5A">
          <w:rPr>
            <w:noProof/>
            <w:webHidden/>
          </w:rPr>
          <w:instrText xml:space="preserve"> PAGEREF _Toc161648366 \h </w:instrText>
        </w:r>
        <w:r w:rsidRPr="00DC5C5A">
          <w:rPr>
            <w:noProof/>
            <w:webHidden/>
          </w:rPr>
        </w:r>
        <w:r w:rsidRPr="00DC5C5A">
          <w:rPr>
            <w:noProof/>
            <w:webHidden/>
          </w:rPr>
          <w:fldChar w:fldCharType="separate"/>
        </w:r>
        <w:r w:rsidR="00DA78C4">
          <w:rPr>
            <w:noProof/>
            <w:webHidden/>
          </w:rPr>
          <w:t>29</w:t>
        </w:r>
        <w:r w:rsidRPr="00DC5C5A">
          <w:rPr>
            <w:noProof/>
            <w:webHidden/>
          </w:rPr>
          <w:fldChar w:fldCharType="end"/>
        </w:r>
      </w:hyperlink>
    </w:p>
    <w:p w14:paraId="4836ACF7" w14:textId="7FC7C53E" w:rsidR="00483A0A" w:rsidRPr="00DC5C5A" w:rsidRDefault="00483A0A" w:rsidP="009F04C3">
      <w:pPr>
        <w:pStyle w:val="TOC2"/>
        <w:jc w:val="both"/>
        <w:rPr>
          <w:rFonts w:ascii="Trebuchet MS" w:eastAsiaTheme="minorEastAsia" w:hAnsi="Trebuchet MS" w:cstheme="minorBidi"/>
          <w:noProof/>
          <w:kern w:val="2"/>
          <w:sz w:val="22"/>
          <w:szCs w:val="22"/>
          <w14:ligatures w14:val="standardContextual"/>
        </w:rPr>
      </w:pPr>
      <w:hyperlink w:anchor="_Toc161648367" w:history="1">
        <w:r w:rsidRPr="00DC5C5A">
          <w:rPr>
            <w:rStyle w:val="Hyperlink"/>
            <w:rFonts w:ascii="Trebuchet MS" w:hAnsi="Trebuchet MS"/>
            <w:b/>
            <w:bCs/>
            <w:noProof/>
            <w:sz w:val="22"/>
            <w:szCs w:val="22"/>
          </w:rPr>
          <w:t>4.1 Data deschiderii apelului de proiecte</w:t>
        </w:r>
        <w:r w:rsidRPr="00DC5C5A">
          <w:rPr>
            <w:rFonts w:ascii="Trebuchet MS" w:hAnsi="Trebuchet MS"/>
            <w:noProof/>
            <w:webHidden/>
            <w:sz w:val="22"/>
            <w:szCs w:val="22"/>
          </w:rPr>
          <w:tab/>
        </w:r>
        <w:r w:rsidRPr="00DC5C5A">
          <w:rPr>
            <w:rFonts w:ascii="Trebuchet MS" w:hAnsi="Trebuchet MS"/>
            <w:noProof/>
            <w:webHidden/>
            <w:sz w:val="22"/>
            <w:szCs w:val="22"/>
          </w:rPr>
          <w:fldChar w:fldCharType="begin"/>
        </w:r>
        <w:r w:rsidRPr="00DC5C5A">
          <w:rPr>
            <w:rFonts w:ascii="Trebuchet MS" w:hAnsi="Trebuchet MS"/>
            <w:noProof/>
            <w:webHidden/>
            <w:sz w:val="22"/>
            <w:szCs w:val="22"/>
          </w:rPr>
          <w:instrText xml:space="preserve"> PAGEREF _Toc161648367 \h </w:instrText>
        </w:r>
        <w:r w:rsidRPr="00DC5C5A">
          <w:rPr>
            <w:rFonts w:ascii="Trebuchet MS" w:hAnsi="Trebuchet MS"/>
            <w:noProof/>
            <w:webHidden/>
            <w:sz w:val="22"/>
            <w:szCs w:val="22"/>
          </w:rPr>
        </w:r>
        <w:r w:rsidRPr="00DC5C5A">
          <w:rPr>
            <w:rFonts w:ascii="Trebuchet MS" w:hAnsi="Trebuchet MS"/>
            <w:noProof/>
            <w:webHidden/>
            <w:sz w:val="22"/>
            <w:szCs w:val="22"/>
          </w:rPr>
          <w:fldChar w:fldCharType="separate"/>
        </w:r>
        <w:r w:rsidR="00DA78C4">
          <w:rPr>
            <w:rFonts w:ascii="Trebuchet MS" w:hAnsi="Trebuchet MS"/>
            <w:noProof/>
            <w:webHidden/>
            <w:sz w:val="22"/>
            <w:szCs w:val="22"/>
          </w:rPr>
          <w:t>29</w:t>
        </w:r>
        <w:r w:rsidRPr="00DC5C5A">
          <w:rPr>
            <w:rFonts w:ascii="Trebuchet MS" w:hAnsi="Trebuchet MS"/>
            <w:noProof/>
            <w:webHidden/>
            <w:sz w:val="22"/>
            <w:szCs w:val="22"/>
          </w:rPr>
          <w:fldChar w:fldCharType="end"/>
        </w:r>
      </w:hyperlink>
    </w:p>
    <w:p w14:paraId="74966DF2" w14:textId="0D573702" w:rsidR="00483A0A" w:rsidRPr="00DC5C5A" w:rsidRDefault="00483A0A" w:rsidP="009F04C3">
      <w:pPr>
        <w:pStyle w:val="TOC2"/>
        <w:jc w:val="both"/>
        <w:rPr>
          <w:rFonts w:ascii="Trebuchet MS" w:eastAsiaTheme="minorEastAsia" w:hAnsi="Trebuchet MS" w:cstheme="minorBidi"/>
          <w:noProof/>
          <w:kern w:val="2"/>
          <w:sz w:val="22"/>
          <w:szCs w:val="22"/>
          <w14:ligatures w14:val="standardContextual"/>
        </w:rPr>
      </w:pPr>
      <w:hyperlink w:anchor="_Toc161648368" w:history="1">
        <w:r w:rsidRPr="00DC5C5A">
          <w:rPr>
            <w:rStyle w:val="Hyperlink"/>
            <w:rFonts w:ascii="Trebuchet MS" w:hAnsi="Trebuchet MS"/>
            <w:b/>
            <w:bCs/>
            <w:noProof/>
            <w:sz w:val="22"/>
            <w:szCs w:val="22"/>
          </w:rPr>
          <w:t>4.2 Perioada de pregătire a proiectelor</w:t>
        </w:r>
        <w:r w:rsidRPr="00DC5C5A">
          <w:rPr>
            <w:rFonts w:ascii="Trebuchet MS" w:hAnsi="Trebuchet MS"/>
            <w:noProof/>
            <w:webHidden/>
            <w:sz w:val="22"/>
            <w:szCs w:val="22"/>
          </w:rPr>
          <w:tab/>
        </w:r>
        <w:r w:rsidRPr="00DC5C5A">
          <w:rPr>
            <w:rFonts w:ascii="Trebuchet MS" w:hAnsi="Trebuchet MS"/>
            <w:noProof/>
            <w:webHidden/>
            <w:sz w:val="22"/>
            <w:szCs w:val="22"/>
          </w:rPr>
          <w:fldChar w:fldCharType="begin"/>
        </w:r>
        <w:r w:rsidRPr="00DC5C5A">
          <w:rPr>
            <w:rFonts w:ascii="Trebuchet MS" w:hAnsi="Trebuchet MS"/>
            <w:noProof/>
            <w:webHidden/>
            <w:sz w:val="22"/>
            <w:szCs w:val="22"/>
          </w:rPr>
          <w:instrText xml:space="preserve"> PAGEREF _Toc161648368 \h </w:instrText>
        </w:r>
        <w:r w:rsidRPr="00DC5C5A">
          <w:rPr>
            <w:rFonts w:ascii="Trebuchet MS" w:hAnsi="Trebuchet MS"/>
            <w:noProof/>
            <w:webHidden/>
            <w:sz w:val="22"/>
            <w:szCs w:val="22"/>
          </w:rPr>
        </w:r>
        <w:r w:rsidRPr="00DC5C5A">
          <w:rPr>
            <w:rFonts w:ascii="Trebuchet MS" w:hAnsi="Trebuchet MS"/>
            <w:noProof/>
            <w:webHidden/>
            <w:sz w:val="22"/>
            <w:szCs w:val="22"/>
          </w:rPr>
          <w:fldChar w:fldCharType="separate"/>
        </w:r>
        <w:r w:rsidR="00DA78C4">
          <w:rPr>
            <w:rFonts w:ascii="Trebuchet MS" w:hAnsi="Trebuchet MS"/>
            <w:noProof/>
            <w:webHidden/>
            <w:sz w:val="22"/>
            <w:szCs w:val="22"/>
          </w:rPr>
          <w:t>30</w:t>
        </w:r>
        <w:r w:rsidRPr="00DC5C5A">
          <w:rPr>
            <w:rFonts w:ascii="Trebuchet MS" w:hAnsi="Trebuchet MS"/>
            <w:noProof/>
            <w:webHidden/>
            <w:sz w:val="22"/>
            <w:szCs w:val="22"/>
          </w:rPr>
          <w:fldChar w:fldCharType="end"/>
        </w:r>
      </w:hyperlink>
    </w:p>
    <w:p w14:paraId="4A04E489" w14:textId="4563CEB9" w:rsidR="00483A0A" w:rsidRPr="00DC5C5A" w:rsidRDefault="00483A0A" w:rsidP="009F04C3">
      <w:pPr>
        <w:pStyle w:val="TOC2"/>
        <w:jc w:val="both"/>
        <w:rPr>
          <w:rFonts w:ascii="Trebuchet MS" w:eastAsiaTheme="minorEastAsia" w:hAnsi="Trebuchet MS" w:cstheme="minorBidi"/>
          <w:noProof/>
          <w:kern w:val="2"/>
          <w:sz w:val="22"/>
          <w:szCs w:val="22"/>
          <w14:ligatures w14:val="standardContextual"/>
        </w:rPr>
      </w:pPr>
      <w:hyperlink w:anchor="_Toc161648369" w:history="1">
        <w:r w:rsidRPr="00DC5C5A">
          <w:rPr>
            <w:rStyle w:val="Hyperlink"/>
            <w:rFonts w:ascii="Trebuchet MS" w:hAnsi="Trebuchet MS"/>
            <w:b/>
            <w:bCs/>
            <w:noProof/>
            <w:sz w:val="22"/>
            <w:szCs w:val="22"/>
          </w:rPr>
          <w:t>4.3 Perioada de depunere a proiectelor</w:t>
        </w:r>
        <w:r w:rsidRPr="00DC5C5A">
          <w:rPr>
            <w:rFonts w:ascii="Trebuchet MS" w:hAnsi="Trebuchet MS"/>
            <w:noProof/>
            <w:webHidden/>
            <w:sz w:val="22"/>
            <w:szCs w:val="22"/>
          </w:rPr>
          <w:tab/>
        </w:r>
        <w:r w:rsidRPr="00DC5C5A">
          <w:rPr>
            <w:rFonts w:ascii="Trebuchet MS" w:hAnsi="Trebuchet MS"/>
            <w:noProof/>
            <w:webHidden/>
            <w:sz w:val="22"/>
            <w:szCs w:val="22"/>
          </w:rPr>
          <w:fldChar w:fldCharType="begin"/>
        </w:r>
        <w:r w:rsidRPr="00DC5C5A">
          <w:rPr>
            <w:rFonts w:ascii="Trebuchet MS" w:hAnsi="Trebuchet MS"/>
            <w:noProof/>
            <w:webHidden/>
            <w:sz w:val="22"/>
            <w:szCs w:val="22"/>
          </w:rPr>
          <w:instrText xml:space="preserve"> PAGEREF _Toc161648369 \h </w:instrText>
        </w:r>
        <w:r w:rsidRPr="00DC5C5A">
          <w:rPr>
            <w:rFonts w:ascii="Trebuchet MS" w:hAnsi="Trebuchet MS"/>
            <w:noProof/>
            <w:webHidden/>
            <w:sz w:val="22"/>
            <w:szCs w:val="22"/>
          </w:rPr>
        </w:r>
        <w:r w:rsidRPr="00DC5C5A">
          <w:rPr>
            <w:rFonts w:ascii="Trebuchet MS" w:hAnsi="Trebuchet MS"/>
            <w:noProof/>
            <w:webHidden/>
            <w:sz w:val="22"/>
            <w:szCs w:val="22"/>
          </w:rPr>
          <w:fldChar w:fldCharType="separate"/>
        </w:r>
        <w:r w:rsidR="00DA78C4">
          <w:rPr>
            <w:rFonts w:ascii="Trebuchet MS" w:hAnsi="Trebuchet MS"/>
            <w:noProof/>
            <w:webHidden/>
            <w:sz w:val="22"/>
            <w:szCs w:val="22"/>
          </w:rPr>
          <w:t>30</w:t>
        </w:r>
        <w:r w:rsidRPr="00DC5C5A">
          <w:rPr>
            <w:rFonts w:ascii="Trebuchet MS" w:hAnsi="Trebuchet MS"/>
            <w:noProof/>
            <w:webHidden/>
            <w:sz w:val="22"/>
            <w:szCs w:val="22"/>
          </w:rPr>
          <w:fldChar w:fldCharType="end"/>
        </w:r>
      </w:hyperlink>
    </w:p>
    <w:p w14:paraId="38C02CEB" w14:textId="5B41A0D5" w:rsidR="00483A0A" w:rsidRPr="00DC5C5A" w:rsidRDefault="00483A0A" w:rsidP="009F04C3">
      <w:pPr>
        <w:pStyle w:val="TOC3"/>
        <w:tabs>
          <w:tab w:val="right" w:leader="dot" w:pos="9736"/>
        </w:tabs>
        <w:jc w:val="both"/>
        <w:rPr>
          <w:rFonts w:ascii="Trebuchet MS" w:eastAsiaTheme="minorEastAsia" w:hAnsi="Trebuchet MS"/>
          <w:noProof/>
          <w:kern w:val="2"/>
          <w14:ligatures w14:val="standardContextual"/>
        </w:rPr>
      </w:pPr>
      <w:hyperlink w:anchor="_Toc161648370" w:history="1">
        <w:r w:rsidRPr="00DC5C5A">
          <w:rPr>
            <w:rStyle w:val="Hyperlink"/>
            <w:rFonts w:ascii="Trebuchet MS" w:hAnsi="Trebuchet MS"/>
            <w:b/>
            <w:bCs/>
            <w:i/>
            <w:iCs/>
            <w:noProof/>
          </w:rPr>
          <w:t>4.3.1 Data și ora pentru începerea depunerii de proiecte</w:t>
        </w:r>
        <w:r w:rsidRPr="00DC5C5A">
          <w:rPr>
            <w:rFonts w:ascii="Trebuchet MS" w:hAnsi="Trebuchet MS"/>
            <w:noProof/>
            <w:webHidden/>
          </w:rPr>
          <w:tab/>
        </w:r>
        <w:r w:rsidRPr="00DC5C5A">
          <w:rPr>
            <w:rFonts w:ascii="Trebuchet MS" w:hAnsi="Trebuchet MS"/>
            <w:noProof/>
            <w:webHidden/>
          </w:rPr>
          <w:fldChar w:fldCharType="begin"/>
        </w:r>
        <w:r w:rsidRPr="00DC5C5A">
          <w:rPr>
            <w:rFonts w:ascii="Trebuchet MS" w:hAnsi="Trebuchet MS"/>
            <w:noProof/>
            <w:webHidden/>
          </w:rPr>
          <w:instrText xml:space="preserve"> PAGEREF _Toc161648370 \h </w:instrText>
        </w:r>
        <w:r w:rsidRPr="00DC5C5A">
          <w:rPr>
            <w:rFonts w:ascii="Trebuchet MS" w:hAnsi="Trebuchet MS"/>
            <w:noProof/>
            <w:webHidden/>
          </w:rPr>
        </w:r>
        <w:r w:rsidRPr="00DC5C5A">
          <w:rPr>
            <w:rFonts w:ascii="Trebuchet MS" w:hAnsi="Trebuchet MS"/>
            <w:noProof/>
            <w:webHidden/>
          </w:rPr>
          <w:fldChar w:fldCharType="separate"/>
        </w:r>
        <w:r w:rsidR="00DA78C4">
          <w:rPr>
            <w:rFonts w:ascii="Trebuchet MS" w:hAnsi="Trebuchet MS"/>
            <w:noProof/>
            <w:webHidden/>
          </w:rPr>
          <w:t>30</w:t>
        </w:r>
        <w:r w:rsidRPr="00DC5C5A">
          <w:rPr>
            <w:rFonts w:ascii="Trebuchet MS" w:hAnsi="Trebuchet MS"/>
            <w:noProof/>
            <w:webHidden/>
          </w:rPr>
          <w:fldChar w:fldCharType="end"/>
        </w:r>
      </w:hyperlink>
    </w:p>
    <w:p w14:paraId="3F880259" w14:textId="1A2BFC49" w:rsidR="00483A0A" w:rsidRPr="00DC5C5A" w:rsidRDefault="00483A0A" w:rsidP="009F04C3">
      <w:pPr>
        <w:pStyle w:val="TOC3"/>
        <w:tabs>
          <w:tab w:val="right" w:leader="dot" w:pos="9736"/>
        </w:tabs>
        <w:jc w:val="both"/>
        <w:rPr>
          <w:rFonts w:ascii="Trebuchet MS" w:eastAsiaTheme="minorEastAsia" w:hAnsi="Trebuchet MS"/>
          <w:noProof/>
          <w:kern w:val="2"/>
          <w14:ligatures w14:val="standardContextual"/>
        </w:rPr>
      </w:pPr>
      <w:hyperlink w:anchor="_Toc161648371" w:history="1">
        <w:r w:rsidRPr="00DC5C5A">
          <w:rPr>
            <w:rStyle w:val="Hyperlink"/>
            <w:rFonts w:ascii="Trebuchet MS" w:hAnsi="Trebuchet MS"/>
            <w:b/>
            <w:bCs/>
            <w:i/>
            <w:iCs/>
            <w:noProof/>
          </w:rPr>
          <w:t>4.3.2 Data și ora închiderii apelului de proiecte</w:t>
        </w:r>
        <w:r w:rsidRPr="00DC5C5A">
          <w:rPr>
            <w:rFonts w:ascii="Trebuchet MS" w:hAnsi="Trebuchet MS"/>
            <w:noProof/>
            <w:webHidden/>
          </w:rPr>
          <w:tab/>
        </w:r>
        <w:r w:rsidRPr="00DC5C5A">
          <w:rPr>
            <w:rFonts w:ascii="Trebuchet MS" w:hAnsi="Trebuchet MS"/>
            <w:noProof/>
            <w:webHidden/>
          </w:rPr>
          <w:fldChar w:fldCharType="begin"/>
        </w:r>
        <w:r w:rsidRPr="00DC5C5A">
          <w:rPr>
            <w:rFonts w:ascii="Trebuchet MS" w:hAnsi="Trebuchet MS"/>
            <w:noProof/>
            <w:webHidden/>
          </w:rPr>
          <w:instrText xml:space="preserve"> PAGEREF _Toc161648371 \h </w:instrText>
        </w:r>
        <w:r w:rsidRPr="00DC5C5A">
          <w:rPr>
            <w:rFonts w:ascii="Trebuchet MS" w:hAnsi="Trebuchet MS"/>
            <w:noProof/>
            <w:webHidden/>
          </w:rPr>
        </w:r>
        <w:r w:rsidRPr="00DC5C5A">
          <w:rPr>
            <w:rFonts w:ascii="Trebuchet MS" w:hAnsi="Trebuchet MS"/>
            <w:noProof/>
            <w:webHidden/>
          </w:rPr>
          <w:fldChar w:fldCharType="separate"/>
        </w:r>
        <w:r w:rsidR="00DA78C4">
          <w:rPr>
            <w:rFonts w:ascii="Trebuchet MS" w:hAnsi="Trebuchet MS"/>
            <w:noProof/>
            <w:webHidden/>
          </w:rPr>
          <w:t>30</w:t>
        </w:r>
        <w:r w:rsidRPr="00DC5C5A">
          <w:rPr>
            <w:rFonts w:ascii="Trebuchet MS" w:hAnsi="Trebuchet MS"/>
            <w:noProof/>
            <w:webHidden/>
          </w:rPr>
          <w:fldChar w:fldCharType="end"/>
        </w:r>
      </w:hyperlink>
    </w:p>
    <w:p w14:paraId="5FCED50A" w14:textId="7EFD5664" w:rsidR="00483A0A" w:rsidRPr="00DC5C5A" w:rsidRDefault="00483A0A" w:rsidP="009F04C3">
      <w:pPr>
        <w:pStyle w:val="TOC2"/>
        <w:jc w:val="both"/>
        <w:rPr>
          <w:rFonts w:ascii="Trebuchet MS" w:eastAsiaTheme="minorEastAsia" w:hAnsi="Trebuchet MS" w:cstheme="minorBidi"/>
          <w:noProof/>
          <w:kern w:val="2"/>
          <w:sz w:val="22"/>
          <w:szCs w:val="22"/>
          <w14:ligatures w14:val="standardContextual"/>
        </w:rPr>
      </w:pPr>
      <w:hyperlink w:anchor="_Toc161648372" w:history="1">
        <w:r w:rsidRPr="00DC5C5A">
          <w:rPr>
            <w:rStyle w:val="Hyperlink"/>
            <w:rFonts w:ascii="Trebuchet MS" w:hAnsi="Trebuchet MS"/>
            <w:b/>
            <w:bCs/>
            <w:noProof/>
            <w:sz w:val="22"/>
            <w:szCs w:val="22"/>
          </w:rPr>
          <w:t>4.4 Modalitatea de depunere a proiectelor</w:t>
        </w:r>
        <w:r w:rsidRPr="00DC5C5A">
          <w:rPr>
            <w:rFonts w:ascii="Trebuchet MS" w:hAnsi="Trebuchet MS"/>
            <w:noProof/>
            <w:webHidden/>
            <w:sz w:val="22"/>
            <w:szCs w:val="22"/>
          </w:rPr>
          <w:tab/>
        </w:r>
        <w:r w:rsidRPr="00DC5C5A">
          <w:rPr>
            <w:rFonts w:ascii="Trebuchet MS" w:hAnsi="Trebuchet MS"/>
            <w:noProof/>
            <w:webHidden/>
            <w:sz w:val="22"/>
            <w:szCs w:val="22"/>
          </w:rPr>
          <w:fldChar w:fldCharType="begin"/>
        </w:r>
        <w:r w:rsidRPr="00DC5C5A">
          <w:rPr>
            <w:rFonts w:ascii="Trebuchet MS" w:hAnsi="Trebuchet MS"/>
            <w:noProof/>
            <w:webHidden/>
            <w:sz w:val="22"/>
            <w:szCs w:val="22"/>
          </w:rPr>
          <w:instrText xml:space="preserve"> PAGEREF _Toc161648372 \h </w:instrText>
        </w:r>
        <w:r w:rsidRPr="00DC5C5A">
          <w:rPr>
            <w:rFonts w:ascii="Trebuchet MS" w:hAnsi="Trebuchet MS"/>
            <w:noProof/>
            <w:webHidden/>
            <w:sz w:val="22"/>
            <w:szCs w:val="22"/>
          </w:rPr>
        </w:r>
        <w:r w:rsidRPr="00DC5C5A">
          <w:rPr>
            <w:rFonts w:ascii="Trebuchet MS" w:hAnsi="Trebuchet MS"/>
            <w:noProof/>
            <w:webHidden/>
            <w:sz w:val="22"/>
            <w:szCs w:val="22"/>
          </w:rPr>
          <w:fldChar w:fldCharType="separate"/>
        </w:r>
        <w:r w:rsidR="00DA78C4">
          <w:rPr>
            <w:rFonts w:ascii="Trebuchet MS" w:hAnsi="Trebuchet MS"/>
            <w:noProof/>
            <w:webHidden/>
            <w:sz w:val="22"/>
            <w:szCs w:val="22"/>
          </w:rPr>
          <w:t>30</w:t>
        </w:r>
        <w:r w:rsidRPr="00DC5C5A">
          <w:rPr>
            <w:rFonts w:ascii="Trebuchet MS" w:hAnsi="Trebuchet MS"/>
            <w:noProof/>
            <w:webHidden/>
            <w:sz w:val="22"/>
            <w:szCs w:val="22"/>
          </w:rPr>
          <w:fldChar w:fldCharType="end"/>
        </w:r>
      </w:hyperlink>
    </w:p>
    <w:p w14:paraId="1CCFD021" w14:textId="02904B5D" w:rsidR="00483A0A" w:rsidRPr="00DC5C5A" w:rsidRDefault="00483A0A" w:rsidP="009F04C3">
      <w:pPr>
        <w:pStyle w:val="TOC1"/>
        <w:jc w:val="both"/>
        <w:rPr>
          <w:rFonts w:eastAsiaTheme="minorEastAsia" w:cstheme="minorBidi"/>
          <w:noProof/>
          <w:kern w:val="2"/>
          <w14:ligatures w14:val="standardContextual"/>
        </w:rPr>
      </w:pPr>
      <w:hyperlink w:anchor="_Toc161648373" w:history="1">
        <w:r w:rsidRPr="00DC5C5A">
          <w:rPr>
            <w:rStyle w:val="Hyperlink"/>
            <w:rFonts w:ascii="Trebuchet MS" w:hAnsi="Trebuchet MS"/>
            <w:noProof/>
            <w:sz w:val="22"/>
            <w:szCs w:val="22"/>
          </w:rPr>
          <w:t>5.  CONDIȚII DE  ELIGIBILITATE</w:t>
        </w:r>
        <w:r w:rsidRPr="00DC5C5A">
          <w:rPr>
            <w:noProof/>
            <w:webHidden/>
          </w:rPr>
          <w:tab/>
        </w:r>
        <w:r w:rsidRPr="00DC5C5A">
          <w:rPr>
            <w:noProof/>
            <w:webHidden/>
          </w:rPr>
          <w:fldChar w:fldCharType="begin"/>
        </w:r>
        <w:r w:rsidRPr="00DC5C5A">
          <w:rPr>
            <w:noProof/>
            <w:webHidden/>
          </w:rPr>
          <w:instrText xml:space="preserve"> PAGEREF _Toc161648373 \h </w:instrText>
        </w:r>
        <w:r w:rsidRPr="00DC5C5A">
          <w:rPr>
            <w:noProof/>
            <w:webHidden/>
          </w:rPr>
        </w:r>
        <w:r w:rsidRPr="00DC5C5A">
          <w:rPr>
            <w:noProof/>
            <w:webHidden/>
          </w:rPr>
          <w:fldChar w:fldCharType="separate"/>
        </w:r>
        <w:r w:rsidR="00DA78C4">
          <w:rPr>
            <w:noProof/>
            <w:webHidden/>
          </w:rPr>
          <w:t>30</w:t>
        </w:r>
        <w:r w:rsidRPr="00DC5C5A">
          <w:rPr>
            <w:noProof/>
            <w:webHidden/>
          </w:rPr>
          <w:fldChar w:fldCharType="end"/>
        </w:r>
      </w:hyperlink>
    </w:p>
    <w:p w14:paraId="6B704040" w14:textId="6980006A" w:rsidR="00483A0A" w:rsidRPr="00DC5C5A" w:rsidRDefault="00483A0A" w:rsidP="009F04C3">
      <w:pPr>
        <w:pStyle w:val="TOC2"/>
        <w:jc w:val="both"/>
        <w:rPr>
          <w:rFonts w:ascii="Trebuchet MS" w:eastAsiaTheme="minorEastAsia" w:hAnsi="Trebuchet MS" w:cstheme="minorBidi"/>
          <w:noProof/>
          <w:kern w:val="2"/>
          <w:sz w:val="22"/>
          <w:szCs w:val="22"/>
          <w14:ligatures w14:val="standardContextual"/>
        </w:rPr>
      </w:pPr>
      <w:hyperlink w:anchor="_Toc161648374" w:history="1">
        <w:r w:rsidRPr="00DC5C5A">
          <w:rPr>
            <w:rStyle w:val="Hyperlink"/>
            <w:rFonts w:ascii="Trebuchet MS" w:hAnsi="Trebuchet MS"/>
            <w:b/>
            <w:bCs/>
            <w:noProof/>
            <w:sz w:val="22"/>
            <w:szCs w:val="22"/>
          </w:rPr>
          <w:t>5.1 Eligibilitatea solicitanților și partenerilor</w:t>
        </w:r>
        <w:r w:rsidRPr="00DC5C5A">
          <w:rPr>
            <w:rFonts w:ascii="Trebuchet MS" w:hAnsi="Trebuchet MS"/>
            <w:noProof/>
            <w:webHidden/>
            <w:sz w:val="22"/>
            <w:szCs w:val="22"/>
          </w:rPr>
          <w:tab/>
        </w:r>
        <w:r w:rsidRPr="00DC5C5A">
          <w:rPr>
            <w:rFonts w:ascii="Trebuchet MS" w:hAnsi="Trebuchet MS"/>
            <w:noProof/>
            <w:webHidden/>
            <w:sz w:val="22"/>
            <w:szCs w:val="22"/>
          </w:rPr>
          <w:fldChar w:fldCharType="begin"/>
        </w:r>
        <w:r w:rsidRPr="00DC5C5A">
          <w:rPr>
            <w:rFonts w:ascii="Trebuchet MS" w:hAnsi="Trebuchet MS"/>
            <w:noProof/>
            <w:webHidden/>
            <w:sz w:val="22"/>
            <w:szCs w:val="22"/>
          </w:rPr>
          <w:instrText xml:space="preserve"> PAGEREF _Toc161648374 \h </w:instrText>
        </w:r>
        <w:r w:rsidRPr="00DC5C5A">
          <w:rPr>
            <w:rFonts w:ascii="Trebuchet MS" w:hAnsi="Trebuchet MS"/>
            <w:noProof/>
            <w:webHidden/>
            <w:sz w:val="22"/>
            <w:szCs w:val="22"/>
          </w:rPr>
        </w:r>
        <w:r w:rsidRPr="00DC5C5A">
          <w:rPr>
            <w:rFonts w:ascii="Trebuchet MS" w:hAnsi="Trebuchet MS"/>
            <w:noProof/>
            <w:webHidden/>
            <w:sz w:val="22"/>
            <w:szCs w:val="22"/>
          </w:rPr>
          <w:fldChar w:fldCharType="separate"/>
        </w:r>
        <w:r w:rsidR="00DA78C4">
          <w:rPr>
            <w:rFonts w:ascii="Trebuchet MS" w:hAnsi="Trebuchet MS"/>
            <w:noProof/>
            <w:webHidden/>
            <w:sz w:val="22"/>
            <w:szCs w:val="22"/>
          </w:rPr>
          <w:t>30</w:t>
        </w:r>
        <w:r w:rsidRPr="00DC5C5A">
          <w:rPr>
            <w:rFonts w:ascii="Trebuchet MS" w:hAnsi="Trebuchet MS"/>
            <w:noProof/>
            <w:webHidden/>
            <w:sz w:val="22"/>
            <w:szCs w:val="22"/>
          </w:rPr>
          <w:fldChar w:fldCharType="end"/>
        </w:r>
      </w:hyperlink>
    </w:p>
    <w:p w14:paraId="4C5DD547" w14:textId="11ACC912" w:rsidR="00483A0A" w:rsidRPr="00DC5C5A" w:rsidRDefault="00483A0A" w:rsidP="009F04C3">
      <w:pPr>
        <w:pStyle w:val="TOC3"/>
        <w:tabs>
          <w:tab w:val="right" w:leader="dot" w:pos="9736"/>
        </w:tabs>
        <w:jc w:val="both"/>
        <w:rPr>
          <w:rFonts w:ascii="Trebuchet MS" w:eastAsiaTheme="minorEastAsia" w:hAnsi="Trebuchet MS"/>
          <w:noProof/>
          <w:kern w:val="2"/>
          <w14:ligatures w14:val="standardContextual"/>
        </w:rPr>
      </w:pPr>
      <w:hyperlink w:anchor="_Toc161648375" w:history="1">
        <w:r w:rsidRPr="00DC5C5A">
          <w:rPr>
            <w:rStyle w:val="Hyperlink"/>
            <w:rFonts w:ascii="Trebuchet MS" w:hAnsi="Trebuchet MS"/>
            <w:b/>
            <w:bCs/>
            <w:i/>
            <w:iCs/>
            <w:noProof/>
          </w:rPr>
          <w:t>5.1.1 Cerințe privind elibigilitatea solicitanților și partenerilor</w:t>
        </w:r>
        <w:r w:rsidRPr="00DC5C5A">
          <w:rPr>
            <w:rFonts w:ascii="Trebuchet MS" w:hAnsi="Trebuchet MS"/>
            <w:noProof/>
            <w:webHidden/>
          </w:rPr>
          <w:tab/>
        </w:r>
        <w:r w:rsidRPr="00DC5C5A">
          <w:rPr>
            <w:rFonts w:ascii="Trebuchet MS" w:hAnsi="Trebuchet MS"/>
            <w:noProof/>
            <w:webHidden/>
          </w:rPr>
          <w:fldChar w:fldCharType="begin"/>
        </w:r>
        <w:r w:rsidRPr="00DC5C5A">
          <w:rPr>
            <w:rFonts w:ascii="Trebuchet MS" w:hAnsi="Trebuchet MS"/>
            <w:noProof/>
            <w:webHidden/>
          </w:rPr>
          <w:instrText xml:space="preserve"> PAGEREF _Toc161648375 \h </w:instrText>
        </w:r>
        <w:r w:rsidRPr="00DC5C5A">
          <w:rPr>
            <w:rFonts w:ascii="Trebuchet MS" w:hAnsi="Trebuchet MS"/>
            <w:noProof/>
            <w:webHidden/>
          </w:rPr>
        </w:r>
        <w:r w:rsidRPr="00DC5C5A">
          <w:rPr>
            <w:rFonts w:ascii="Trebuchet MS" w:hAnsi="Trebuchet MS"/>
            <w:noProof/>
            <w:webHidden/>
          </w:rPr>
          <w:fldChar w:fldCharType="separate"/>
        </w:r>
        <w:r w:rsidR="00DA78C4">
          <w:rPr>
            <w:rFonts w:ascii="Trebuchet MS" w:hAnsi="Trebuchet MS"/>
            <w:noProof/>
            <w:webHidden/>
          </w:rPr>
          <w:t>30</w:t>
        </w:r>
        <w:r w:rsidRPr="00DC5C5A">
          <w:rPr>
            <w:rFonts w:ascii="Trebuchet MS" w:hAnsi="Trebuchet MS"/>
            <w:noProof/>
            <w:webHidden/>
          </w:rPr>
          <w:fldChar w:fldCharType="end"/>
        </w:r>
      </w:hyperlink>
    </w:p>
    <w:p w14:paraId="46CBF2B6" w14:textId="22BB3466" w:rsidR="00483A0A" w:rsidRPr="00DC5C5A" w:rsidRDefault="00483A0A" w:rsidP="009F04C3">
      <w:pPr>
        <w:pStyle w:val="TOC3"/>
        <w:tabs>
          <w:tab w:val="right" w:leader="dot" w:pos="9736"/>
        </w:tabs>
        <w:jc w:val="both"/>
        <w:rPr>
          <w:rFonts w:ascii="Trebuchet MS" w:eastAsiaTheme="minorEastAsia" w:hAnsi="Trebuchet MS"/>
          <w:noProof/>
          <w:kern w:val="2"/>
          <w14:ligatures w14:val="standardContextual"/>
        </w:rPr>
      </w:pPr>
      <w:hyperlink w:anchor="_Toc161648376" w:history="1">
        <w:r w:rsidRPr="00DC5C5A">
          <w:rPr>
            <w:rStyle w:val="Hyperlink"/>
            <w:rFonts w:ascii="Trebuchet MS" w:hAnsi="Trebuchet MS"/>
            <w:b/>
            <w:bCs/>
            <w:i/>
            <w:iCs/>
            <w:noProof/>
          </w:rPr>
          <w:t>5.1.2 Categorii de solicitanți eligibili</w:t>
        </w:r>
        <w:r w:rsidRPr="00DC5C5A">
          <w:rPr>
            <w:rFonts w:ascii="Trebuchet MS" w:hAnsi="Trebuchet MS"/>
            <w:noProof/>
            <w:webHidden/>
          </w:rPr>
          <w:tab/>
        </w:r>
        <w:r w:rsidRPr="00DC5C5A">
          <w:rPr>
            <w:rFonts w:ascii="Trebuchet MS" w:hAnsi="Trebuchet MS"/>
            <w:noProof/>
            <w:webHidden/>
          </w:rPr>
          <w:fldChar w:fldCharType="begin"/>
        </w:r>
        <w:r w:rsidRPr="00DC5C5A">
          <w:rPr>
            <w:rFonts w:ascii="Trebuchet MS" w:hAnsi="Trebuchet MS"/>
            <w:noProof/>
            <w:webHidden/>
          </w:rPr>
          <w:instrText xml:space="preserve"> PAGEREF _Toc161648376 \h </w:instrText>
        </w:r>
        <w:r w:rsidRPr="00DC5C5A">
          <w:rPr>
            <w:rFonts w:ascii="Trebuchet MS" w:hAnsi="Trebuchet MS"/>
            <w:noProof/>
            <w:webHidden/>
          </w:rPr>
        </w:r>
        <w:r w:rsidRPr="00DC5C5A">
          <w:rPr>
            <w:rFonts w:ascii="Trebuchet MS" w:hAnsi="Trebuchet MS"/>
            <w:noProof/>
            <w:webHidden/>
          </w:rPr>
          <w:fldChar w:fldCharType="separate"/>
        </w:r>
        <w:r w:rsidR="00DA78C4">
          <w:rPr>
            <w:rFonts w:ascii="Trebuchet MS" w:hAnsi="Trebuchet MS"/>
            <w:noProof/>
            <w:webHidden/>
          </w:rPr>
          <w:t>33</w:t>
        </w:r>
        <w:r w:rsidRPr="00DC5C5A">
          <w:rPr>
            <w:rFonts w:ascii="Trebuchet MS" w:hAnsi="Trebuchet MS"/>
            <w:noProof/>
            <w:webHidden/>
          </w:rPr>
          <w:fldChar w:fldCharType="end"/>
        </w:r>
      </w:hyperlink>
    </w:p>
    <w:p w14:paraId="192B1BDE" w14:textId="677D14BE" w:rsidR="00483A0A" w:rsidRPr="00DC5C5A" w:rsidRDefault="00483A0A" w:rsidP="009F04C3">
      <w:pPr>
        <w:pStyle w:val="TOC3"/>
        <w:tabs>
          <w:tab w:val="right" w:leader="dot" w:pos="9736"/>
        </w:tabs>
        <w:jc w:val="both"/>
        <w:rPr>
          <w:rFonts w:ascii="Trebuchet MS" w:eastAsiaTheme="minorEastAsia" w:hAnsi="Trebuchet MS"/>
          <w:noProof/>
          <w:kern w:val="2"/>
          <w14:ligatures w14:val="standardContextual"/>
        </w:rPr>
      </w:pPr>
      <w:hyperlink w:anchor="_Toc161648377" w:history="1">
        <w:r w:rsidRPr="00DC5C5A">
          <w:rPr>
            <w:rStyle w:val="Hyperlink"/>
            <w:rFonts w:ascii="Trebuchet MS" w:hAnsi="Trebuchet MS"/>
            <w:b/>
            <w:bCs/>
            <w:i/>
            <w:iCs/>
            <w:noProof/>
          </w:rPr>
          <w:t>5.1.3 Categorii de parteneri eligibili</w:t>
        </w:r>
        <w:r w:rsidRPr="00DC5C5A">
          <w:rPr>
            <w:rFonts w:ascii="Trebuchet MS" w:hAnsi="Trebuchet MS"/>
            <w:noProof/>
            <w:webHidden/>
          </w:rPr>
          <w:tab/>
        </w:r>
        <w:r w:rsidRPr="00DC5C5A">
          <w:rPr>
            <w:rFonts w:ascii="Trebuchet MS" w:hAnsi="Trebuchet MS"/>
            <w:noProof/>
            <w:webHidden/>
          </w:rPr>
          <w:fldChar w:fldCharType="begin"/>
        </w:r>
        <w:r w:rsidRPr="00DC5C5A">
          <w:rPr>
            <w:rFonts w:ascii="Trebuchet MS" w:hAnsi="Trebuchet MS"/>
            <w:noProof/>
            <w:webHidden/>
          </w:rPr>
          <w:instrText xml:space="preserve"> PAGEREF _Toc161648377 \h </w:instrText>
        </w:r>
        <w:r w:rsidRPr="00DC5C5A">
          <w:rPr>
            <w:rFonts w:ascii="Trebuchet MS" w:hAnsi="Trebuchet MS"/>
            <w:noProof/>
            <w:webHidden/>
          </w:rPr>
        </w:r>
        <w:r w:rsidRPr="00DC5C5A">
          <w:rPr>
            <w:rFonts w:ascii="Trebuchet MS" w:hAnsi="Trebuchet MS"/>
            <w:noProof/>
            <w:webHidden/>
          </w:rPr>
          <w:fldChar w:fldCharType="separate"/>
        </w:r>
        <w:r w:rsidR="00DA78C4">
          <w:rPr>
            <w:rFonts w:ascii="Trebuchet MS" w:hAnsi="Trebuchet MS"/>
            <w:noProof/>
            <w:webHidden/>
          </w:rPr>
          <w:t>33</w:t>
        </w:r>
        <w:r w:rsidRPr="00DC5C5A">
          <w:rPr>
            <w:rFonts w:ascii="Trebuchet MS" w:hAnsi="Trebuchet MS"/>
            <w:noProof/>
            <w:webHidden/>
          </w:rPr>
          <w:fldChar w:fldCharType="end"/>
        </w:r>
      </w:hyperlink>
    </w:p>
    <w:p w14:paraId="25D8CEC5" w14:textId="218BF6FF" w:rsidR="00483A0A" w:rsidRPr="00DC5C5A" w:rsidRDefault="00483A0A" w:rsidP="009F04C3">
      <w:pPr>
        <w:pStyle w:val="TOC3"/>
        <w:tabs>
          <w:tab w:val="right" w:leader="dot" w:pos="9736"/>
        </w:tabs>
        <w:jc w:val="both"/>
        <w:rPr>
          <w:rFonts w:ascii="Trebuchet MS" w:eastAsiaTheme="minorEastAsia" w:hAnsi="Trebuchet MS"/>
          <w:noProof/>
          <w:kern w:val="2"/>
          <w14:ligatures w14:val="standardContextual"/>
        </w:rPr>
      </w:pPr>
      <w:hyperlink w:anchor="_Toc161648378" w:history="1">
        <w:r w:rsidRPr="00DC5C5A">
          <w:rPr>
            <w:rStyle w:val="Hyperlink"/>
            <w:rFonts w:ascii="Trebuchet MS" w:hAnsi="Trebuchet MS"/>
            <w:b/>
            <w:bCs/>
            <w:i/>
            <w:iCs/>
            <w:noProof/>
          </w:rPr>
          <w:t>5.1.4 Reguli și cerințe privind parteneriatul</w:t>
        </w:r>
        <w:r w:rsidRPr="00DC5C5A">
          <w:rPr>
            <w:rFonts w:ascii="Trebuchet MS" w:hAnsi="Trebuchet MS"/>
            <w:noProof/>
            <w:webHidden/>
          </w:rPr>
          <w:tab/>
        </w:r>
        <w:r w:rsidRPr="00DC5C5A">
          <w:rPr>
            <w:rFonts w:ascii="Trebuchet MS" w:hAnsi="Trebuchet MS"/>
            <w:noProof/>
            <w:webHidden/>
          </w:rPr>
          <w:fldChar w:fldCharType="begin"/>
        </w:r>
        <w:r w:rsidRPr="00DC5C5A">
          <w:rPr>
            <w:rFonts w:ascii="Trebuchet MS" w:hAnsi="Trebuchet MS"/>
            <w:noProof/>
            <w:webHidden/>
          </w:rPr>
          <w:instrText xml:space="preserve"> PAGEREF _Toc161648378 \h </w:instrText>
        </w:r>
        <w:r w:rsidRPr="00DC5C5A">
          <w:rPr>
            <w:rFonts w:ascii="Trebuchet MS" w:hAnsi="Trebuchet MS"/>
            <w:noProof/>
            <w:webHidden/>
          </w:rPr>
        </w:r>
        <w:r w:rsidRPr="00DC5C5A">
          <w:rPr>
            <w:rFonts w:ascii="Trebuchet MS" w:hAnsi="Trebuchet MS"/>
            <w:noProof/>
            <w:webHidden/>
          </w:rPr>
          <w:fldChar w:fldCharType="separate"/>
        </w:r>
        <w:r w:rsidR="00DA78C4">
          <w:rPr>
            <w:rFonts w:ascii="Trebuchet MS" w:hAnsi="Trebuchet MS"/>
            <w:noProof/>
            <w:webHidden/>
          </w:rPr>
          <w:t>34</w:t>
        </w:r>
        <w:r w:rsidRPr="00DC5C5A">
          <w:rPr>
            <w:rFonts w:ascii="Trebuchet MS" w:hAnsi="Trebuchet MS"/>
            <w:noProof/>
            <w:webHidden/>
          </w:rPr>
          <w:fldChar w:fldCharType="end"/>
        </w:r>
      </w:hyperlink>
    </w:p>
    <w:p w14:paraId="09811B1C" w14:textId="41ABA840" w:rsidR="00483A0A" w:rsidRPr="00DC5C5A" w:rsidRDefault="00483A0A" w:rsidP="009F04C3">
      <w:pPr>
        <w:pStyle w:val="TOC2"/>
        <w:jc w:val="both"/>
        <w:rPr>
          <w:rFonts w:ascii="Trebuchet MS" w:eastAsiaTheme="minorEastAsia" w:hAnsi="Trebuchet MS" w:cstheme="minorBidi"/>
          <w:noProof/>
          <w:kern w:val="2"/>
          <w:sz w:val="22"/>
          <w:szCs w:val="22"/>
          <w14:ligatures w14:val="standardContextual"/>
        </w:rPr>
      </w:pPr>
      <w:hyperlink w:anchor="_Toc161648379" w:history="1">
        <w:r w:rsidRPr="00DC5C5A">
          <w:rPr>
            <w:rStyle w:val="Hyperlink"/>
            <w:rFonts w:ascii="Trebuchet MS" w:hAnsi="Trebuchet MS"/>
            <w:b/>
            <w:bCs/>
            <w:noProof/>
            <w:sz w:val="22"/>
            <w:szCs w:val="22"/>
          </w:rPr>
          <w:t>5.2. Eligibilitatea activităților</w:t>
        </w:r>
        <w:r w:rsidRPr="00DC5C5A">
          <w:rPr>
            <w:rFonts w:ascii="Trebuchet MS" w:hAnsi="Trebuchet MS"/>
            <w:noProof/>
            <w:webHidden/>
            <w:sz w:val="22"/>
            <w:szCs w:val="22"/>
          </w:rPr>
          <w:tab/>
        </w:r>
        <w:r w:rsidRPr="00DC5C5A">
          <w:rPr>
            <w:rFonts w:ascii="Trebuchet MS" w:hAnsi="Trebuchet MS"/>
            <w:noProof/>
            <w:webHidden/>
            <w:sz w:val="22"/>
            <w:szCs w:val="22"/>
          </w:rPr>
          <w:fldChar w:fldCharType="begin"/>
        </w:r>
        <w:r w:rsidRPr="00DC5C5A">
          <w:rPr>
            <w:rFonts w:ascii="Trebuchet MS" w:hAnsi="Trebuchet MS"/>
            <w:noProof/>
            <w:webHidden/>
            <w:sz w:val="22"/>
            <w:szCs w:val="22"/>
          </w:rPr>
          <w:instrText xml:space="preserve"> PAGEREF _Toc161648379 \h </w:instrText>
        </w:r>
        <w:r w:rsidRPr="00DC5C5A">
          <w:rPr>
            <w:rFonts w:ascii="Trebuchet MS" w:hAnsi="Trebuchet MS"/>
            <w:noProof/>
            <w:webHidden/>
            <w:sz w:val="22"/>
            <w:szCs w:val="22"/>
          </w:rPr>
        </w:r>
        <w:r w:rsidRPr="00DC5C5A">
          <w:rPr>
            <w:rFonts w:ascii="Trebuchet MS" w:hAnsi="Trebuchet MS"/>
            <w:noProof/>
            <w:webHidden/>
            <w:sz w:val="22"/>
            <w:szCs w:val="22"/>
          </w:rPr>
          <w:fldChar w:fldCharType="separate"/>
        </w:r>
        <w:r w:rsidR="00DA78C4">
          <w:rPr>
            <w:rFonts w:ascii="Trebuchet MS" w:hAnsi="Trebuchet MS"/>
            <w:noProof/>
            <w:webHidden/>
            <w:sz w:val="22"/>
            <w:szCs w:val="22"/>
          </w:rPr>
          <w:t>34</w:t>
        </w:r>
        <w:r w:rsidRPr="00DC5C5A">
          <w:rPr>
            <w:rFonts w:ascii="Trebuchet MS" w:hAnsi="Trebuchet MS"/>
            <w:noProof/>
            <w:webHidden/>
            <w:sz w:val="22"/>
            <w:szCs w:val="22"/>
          </w:rPr>
          <w:fldChar w:fldCharType="end"/>
        </w:r>
      </w:hyperlink>
    </w:p>
    <w:p w14:paraId="38F9B5D9" w14:textId="682B6BC7" w:rsidR="00483A0A" w:rsidRPr="00DC5C5A" w:rsidRDefault="00483A0A" w:rsidP="009F04C3">
      <w:pPr>
        <w:pStyle w:val="TOC3"/>
        <w:tabs>
          <w:tab w:val="right" w:leader="dot" w:pos="9736"/>
        </w:tabs>
        <w:jc w:val="both"/>
        <w:rPr>
          <w:rFonts w:ascii="Trebuchet MS" w:eastAsiaTheme="minorEastAsia" w:hAnsi="Trebuchet MS"/>
          <w:noProof/>
          <w:kern w:val="2"/>
          <w14:ligatures w14:val="standardContextual"/>
        </w:rPr>
      </w:pPr>
      <w:hyperlink w:anchor="_Toc161648380" w:history="1">
        <w:r w:rsidRPr="00DC5C5A">
          <w:rPr>
            <w:rStyle w:val="Hyperlink"/>
            <w:rFonts w:ascii="Trebuchet MS" w:hAnsi="Trebuchet MS"/>
            <w:b/>
            <w:bCs/>
            <w:i/>
            <w:iCs/>
            <w:noProof/>
          </w:rPr>
          <w:t>5.2.1 Cerințe generale privind elibigilitatea activităților</w:t>
        </w:r>
        <w:r w:rsidRPr="00DC5C5A">
          <w:rPr>
            <w:rFonts w:ascii="Trebuchet MS" w:hAnsi="Trebuchet MS"/>
            <w:noProof/>
            <w:webHidden/>
          </w:rPr>
          <w:tab/>
        </w:r>
        <w:r w:rsidRPr="00DC5C5A">
          <w:rPr>
            <w:rFonts w:ascii="Trebuchet MS" w:hAnsi="Trebuchet MS"/>
            <w:noProof/>
            <w:webHidden/>
          </w:rPr>
          <w:fldChar w:fldCharType="begin"/>
        </w:r>
        <w:r w:rsidRPr="00DC5C5A">
          <w:rPr>
            <w:rFonts w:ascii="Trebuchet MS" w:hAnsi="Trebuchet MS"/>
            <w:noProof/>
            <w:webHidden/>
          </w:rPr>
          <w:instrText xml:space="preserve"> PAGEREF _Toc161648380 \h </w:instrText>
        </w:r>
        <w:r w:rsidRPr="00DC5C5A">
          <w:rPr>
            <w:rFonts w:ascii="Trebuchet MS" w:hAnsi="Trebuchet MS"/>
            <w:noProof/>
            <w:webHidden/>
          </w:rPr>
        </w:r>
        <w:r w:rsidRPr="00DC5C5A">
          <w:rPr>
            <w:rFonts w:ascii="Trebuchet MS" w:hAnsi="Trebuchet MS"/>
            <w:noProof/>
            <w:webHidden/>
          </w:rPr>
          <w:fldChar w:fldCharType="separate"/>
        </w:r>
        <w:r w:rsidR="00DA78C4">
          <w:rPr>
            <w:rFonts w:ascii="Trebuchet MS" w:hAnsi="Trebuchet MS"/>
            <w:noProof/>
            <w:webHidden/>
          </w:rPr>
          <w:t>34</w:t>
        </w:r>
        <w:r w:rsidRPr="00DC5C5A">
          <w:rPr>
            <w:rFonts w:ascii="Trebuchet MS" w:hAnsi="Trebuchet MS"/>
            <w:noProof/>
            <w:webHidden/>
          </w:rPr>
          <w:fldChar w:fldCharType="end"/>
        </w:r>
      </w:hyperlink>
    </w:p>
    <w:p w14:paraId="5EC213E8" w14:textId="7F720384" w:rsidR="00483A0A" w:rsidRPr="00DC5C5A" w:rsidRDefault="00483A0A" w:rsidP="009F04C3">
      <w:pPr>
        <w:pStyle w:val="TOC3"/>
        <w:tabs>
          <w:tab w:val="right" w:leader="dot" w:pos="9736"/>
        </w:tabs>
        <w:jc w:val="both"/>
        <w:rPr>
          <w:rFonts w:ascii="Trebuchet MS" w:eastAsiaTheme="minorEastAsia" w:hAnsi="Trebuchet MS"/>
          <w:noProof/>
          <w:kern w:val="2"/>
          <w14:ligatures w14:val="standardContextual"/>
        </w:rPr>
      </w:pPr>
      <w:hyperlink w:anchor="_Toc161648381" w:history="1">
        <w:r w:rsidRPr="00DC5C5A">
          <w:rPr>
            <w:rStyle w:val="Hyperlink"/>
            <w:rFonts w:ascii="Trebuchet MS" w:hAnsi="Trebuchet MS"/>
            <w:b/>
            <w:bCs/>
            <w:i/>
            <w:iCs/>
            <w:noProof/>
          </w:rPr>
          <w:t>5.2.2 Activități eligibile</w:t>
        </w:r>
        <w:r w:rsidRPr="00DC5C5A">
          <w:rPr>
            <w:rFonts w:ascii="Trebuchet MS" w:hAnsi="Trebuchet MS"/>
            <w:noProof/>
            <w:webHidden/>
          </w:rPr>
          <w:tab/>
        </w:r>
        <w:r w:rsidRPr="00DC5C5A">
          <w:rPr>
            <w:rFonts w:ascii="Trebuchet MS" w:hAnsi="Trebuchet MS"/>
            <w:noProof/>
            <w:webHidden/>
          </w:rPr>
          <w:fldChar w:fldCharType="begin"/>
        </w:r>
        <w:r w:rsidRPr="00DC5C5A">
          <w:rPr>
            <w:rFonts w:ascii="Trebuchet MS" w:hAnsi="Trebuchet MS"/>
            <w:noProof/>
            <w:webHidden/>
          </w:rPr>
          <w:instrText xml:space="preserve"> PAGEREF _Toc161648381 \h </w:instrText>
        </w:r>
        <w:r w:rsidRPr="00DC5C5A">
          <w:rPr>
            <w:rFonts w:ascii="Trebuchet MS" w:hAnsi="Trebuchet MS"/>
            <w:noProof/>
            <w:webHidden/>
          </w:rPr>
        </w:r>
        <w:r w:rsidRPr="00DC5C5A">
          <w:rPr>
            <w:rFonts w:ascii="Trebuchet MS" w:hAnsi="Trebuchet MS"/>
            <w:noProof/>
            <w:webHidden/>
          </w:rPr>
          <w:fldChar w:fldCharType="separate"/>
        </w:r>
        <w:r w:rsidR="00DA78C4">
          <w:rPr>
            <w:rFonts w:ascii="Trebuchet MS" w:hAnsi="Trebuchet MS"/>
            <w:noProof/>
            <w:webHidden/>
          </w:rPr>
          <w:t>36</w:t>
        </w:r>
        <w:r w:rsidRPr="00DC5C5A">
          <w:rPr>
            <w:rFonts w:ascii="Trebuchet MS" w:hAnsi="Trebuchet MS"/>
            <w:noProof/>
            <w:webHidden/>
          </w:rPr>
          <w:fldChar w:fldCharType="end"/>
        </w:r>
      </w:hyperlink>
    </w:p>
    <w:p w14:paraId="56828F76" w14:textId="4C755E24" w:rsidR="00483A0A" w:rsidRPr="00DC5C5A" w:rsidRDefault="00483A0A" w:rsidP="009F04C3">
      <w:pPr>
        <w:pStyle w:val="TOC3"/>
        <w:tabs>
          <w:tab w:val="right" w:leader="dot" w:pos="9736"/>
        </w:tabs>
        <w:jc w:val="both"/>
        <w:rPr>
          <w:rFonts w:ascii="Trebuchet MS" w:eastAsiaTheme="minorEastAsia" w:hAnsi="Trebuchet MS"/>
          <w:noProof/>
          <w:kern w:val="2"/>
          <w14:ligatures w14:val="standardContextual"/>
        </w:rPr>
      </w:pPr>
      <w:hyperlink w:anchor="_Toc161648382" w:history="1">
        <w:r w:rsidRPr="00DC5C5A">
          <w:rPr>
            <w:rStyle w:val="Hyperlink"/>
            <w:rFonts w:ascii="Trebuchet MS" w:hAnsi="Trebuchet MS"/>
            <w:b/>
            <w:bCs/>
            <w:i/>
            <w:iCs/>
            <w:noProof/>
          </w:rPr>
          <w:t>5.2.3 Activitatea de bază</w:t>
        </w:r>
        <w:r w:rsidRPr="00DC5C5A">
          <w:rPr>
            <w:rFonts w:ascii="Trebuchet MS" w:hAnsi="Trebuchet MS"/>
            <w:noProof/>
            <w:webHidden/>
          </w:rPr>
          <w:tab/>
        </w:r>
        <w:r w:rsidRPr="00DC5C5A">
          <w:rPr>
            <w:rFonts w:ascii="Trebuchet MS" w:hAnsi="Trebuchet MS"/>
            <w:noProof/>
            <w:webHidden/>
          </w:rPr>
          <w:fldChar w:fldCharType="begin"/>
        </w:r>
        <w:r w:rsidRPr="00DC5C5A">
          <w:rPr>
            <w:rFonts w:ascii="Trebuchet MS" w:hAnsi="Trebuchet MS"/>
            <w:noProof/>
            <w:webHidden/>
          </w:rPr>
          <w:instrText xml:space="preserve"> PAGEREF _Toc161648382 \h </w:instrText>
        </w:r>
        <w:r w:rsidRPr="00DC5C5A">
          <w:rPr>
            <w:rFonts w:ascii="Trebuchet MS" w:hAnsi="Trebuchet MS"/>
            <w:noProof/>
            <w:webHidden/>
          </w:rPr>
        </w:r>
        <w:r w:rsidRPr="00DC5C5A">
          <w:rPr>
            <w:rFonts w:ascii="Trebuchet MS" w:hAnsi="Trebuchet MS"/>
            <w:noProof/>
            <w:webHidden/>
          </w:rPr>
          <w:fldChar w:fldCharType="separate"/>
        </w:r>
        <w:r w:rsidR="00DA78C4">
          <w:rPr>
            <w:rFonts w:ascii="Trebuchet MS" w:hAnsi="Trebuchet MS"/>
            <w:noProof/>
            <w:webHidden/>
          </w:rPr>
          <w:t>38</w:t>
        </w:r>
        <w:r w:rsidRPr="00DC5C5A">
          <w:rPr>
            <w:rFonts w:ascii="Trebuchet MS" w:hAnsi="Trebuchet MS"/>
            <w:noProof/>
            <w:webHidden/>
          </w:rPr>
          <w:fldChar w:fldCharType="end"/>
        </w:r>
      </w:hyperlink>
    </w:p>
    <w:p w14:paraId="69C67616" w14:textId="77ADF03D" w:rsidR="00483A0A" w:rsidRPr="00DC5C5A" w:rsidRDefault="00483A0A" w:rsidP="009F04C3">
      <w:pPr>
        <w:pStyle w:val="TOC3"/>
        <w:tabs>
          <w:tab w:val="right" w:leader="dot" w:pos="9736"/>
        </w:tabs>
        <w:jc w:val="both"/>
        <w:rPr>
          <w:rFonts w:ascii="Trebuchet MS" w:eastAsiaTheme="minorEastAsia" w:hAnsi="Trebuchet MS"/>
          <w:noProof/>
          <w:kern w:val="2"/>
          <w14:ligatures w14:val="standardContextual"/>
        </w:rPr>
      </w:pPr>
      <w:hyperlink w:anchor="_Toc161648383" w:history="1">
        <w:r w:rsidRPr="00DC5C5A">
          <w:rPr>
            <w:rStyle w:val="Hyperlink"/>
            <w:rFonts w:ascii="Trebuchet MS" w:hAnsi="Trebuchet MS"/>
            <w:b/>
            <w:bCs/>
            <w:i/>
            <w:iCs/>
            <w:noProof/>
          </w:rPr>
          <w:t>5.2.4 Activități neeligibile</w:t>
        </w:r>
        <w:r w:rsidRPr="00DC5C5A">
          <w:rPr>
            <w:rFonts w:ascii="Trebuchet MS" w:hAnsi="Trebuchet MS"/>
            <w:noProof/>
            <w:webHidden/>
          </w:rPr>
          <w:tab/>
        </w:r>
        <w:r w:rsidRPr="00DC5C5A">
          <w:rPr>
            <w:rFonts w:ascii="Trebuchet MS" w:hAnsi="Trebuchet MS"/>
            <w:noProof/>
            <w:webHidden/>
          </w:rPr>
          <w:fldChar w:fldCharType="begin"/>
        </w:r>
        <w:r w:rsidRPr="00DC5C5A">
          <w:rPr>
            <w:rFonts w:ascii="Trebuchet MS" w:hAnsi="Trebuchet MS"/>
            <w:noProof/>
            <w:webHidden/>
          </w:rPr>
          <w:instrText xml:space="preserve"> PAGEREF _Toc161648383 \h </w:instrText>
        </w:r>
        <w:r w:rsidRPr="00DC5C5A">
          <w:rPr>
            <w:rFonts w:ascii="Trebuchet MS" w:hAnsi="Trebuchet MS"/>
            <w:noProof/>
            <w:webHidden/>
          </w:rPr>
        </w:r>
        <w:r w:rsidRPr="00DC5C5A">
          <w:rPr>
            <w:rFonts w:ascii="Trebuchet MS" w:hAnsi="Trebuchet MS"/>
            <w:noProof/>
            <w:webHidden/>
          </w:rPr>
          <w:fldChar w:fldCharType="separate"/>
        </w:r>
        <w:r w:rsidR="00DA78C4">
          <w:rPr>
            <w:rFonts w:ascii="Trebuchet MS" w:hAnsi="Trebuchet MS"/>
            <w:noProof/>
            <w:webHidden/>
          </w:rPr>
          <w:t>39</w:t>
        </w:r>
        <w:r w:rsidRPr="00DC5C5A">
          <w:rPr>
            <w:rFonts w:ascii="Trebuchet MS" w:hAnsi="Trebuchet MS"/>
            <w:noProof/>
            <w:webHidden/>
          </w:rPr>
          <w:fldChar w:fldCharType="end"/>
        </w:r>
      </w:hyperlink>
    </w:p>
    <w:p w14:paraId="7DAD0A1F" w14:textId="2987D044" w:rsidR="00483A0A" w:rsidRPr="00DC5C5A" w:rsidRDefault="00483A0A" w:rsidP="009F04C3">
      <w:pPr>
        <w:pStyle w:val="TOC2"/>
        <w:jc w:val="both"/>
        <w:rPr>
          <w:rFonts w:ascii="Trebuchet MS" w:eastAsiaTheme="minorEastAsia" w:hAnsi="Trebuchet MS" w:cstheme="minorBidi"/>
          <w:noProof/>
          <w:kern w:val="2"/>
          <w:sz w:val="22"/>
          <w:szCs w:val="22"/>
          <w14:ligatures w14:val="standardContextual"/>
        </w:rPr>
      </w:pPr>
      <w:hyperlink w:anchor="_Toc161648384" w:history="1">
        <w:r w:rsidRPr="00DC5C5A">
          <w:rPr>
            <w:rStyle w:val="Hyperlink"/>
            <w:rFonts w:ascii="Trebuchet MS" w:hAnsi="Trebuchet MS"/>
            <w:b/>
            <w:bCs/>
            <w:noProof/>
            <w:sz w:val="22"/>
            <w:szCs w:val="22"/>
          </w:rPr>
          <w:t>5.3 Eligibilitatea cheltuielilor</w:t>
        </w:r>
        <w:r w:rsidRPr="00DC5C5A">
          <w:rPr>
            <w:rFonts w:ascii="Trebuchet MS" w:hAnsi="Trebuchet MS"/>
            <w:noProof/>
            <w:webHidden/>
            <w:sz w:val="22"/>
            <w:szCs w:val="22"/>
          </w:rPr>
          <w:tab/>
        </w:r>
        <w:r w:rsidRPr="00DC5C5A">
          <w:rPr>
            <w:rFonts w:ascii="Trebuchet MS" w:hAnsi="Trebuchet MS"/>
            <w:noProof/>
            <w:webHidden/>
            <w:sz w:val="22"/>
            <w:szCs w:val="22"/>
          </w:rPr>
          <w:fldChar w:fldCharType="begin"/>
        </w:r>
        <w:r w:rsidRPr="00DC5C5A">
          <w:rPr>
            <w:rFonts w:ascii="Trebuchet MS" w:hAnsi="Trebuchet MS"/>
            <w:noProof/>
            <w:webHidden/>
            <w:sz w:val="22"/>
            <w:szCs w:val="22"/>
          </w:rPr>
          <w:instrText xml:space="preserve"> PAGEREF _Toc161648384 \h </w:instrText>
        </w:r>
        <w:r w:rsidRPr="00DC5C5A">
          <w:rPr>
            <w:rFonts w:ascii="Trebuchet MS" w:hAnsi="Trebuchet MS"/>
            <w:noProof/>
            <w:webHidden/>
            <w:sz w:val="22"/>
            <w:szCs w:val="22"/>
          </w:rPr>
        </w:r>
        <w:r w:rsidRPr="00DC5C5A">
          <w:rPr>
            <w:rFonts w:ascii="Trebuchet MS" w:hAnsi="Trebuchet MS"/>
            <w:noProof/>
            <w:webHidden/>
            <w:sz w:val="22"/>
            <w:szCs w:val="22"/>
          </w:rPr>
          <w:fldChar w:fldCharType="separate"/>
        </w:r>
        <w:r w:rsidR="00DA78C4">
          <w:rPr>
            <w:rFonts w:ascii="Trebuchet MS" w:hAnsi="Trebuchet MS"/>
            <w:noProof/>
            <w:webHidden/>
            <w:sz w:val="22"/>
            <w:szCs w:val="22"/>
          </w:rPr>
          <w:t>39</w:t>
        </w:r>
        <w:r w:rsidRPr="00DC5C5A">
          <w:rPr>
            <w:rFonts w:ascii="Trebuchet MS" w:hAnsi="Trebuchet MS"/>
            <w:noProof/>
            <w:webHidden/>
            <w:sz w:val="22"/>
            <w:szCs w:val="22"/>
          </w:rPr>
          <w:fldChar w:fldCharType="end"/>
        </w:r>
      </w:hyperlink>
    </w:p>
    <w:p w14:paraId="726A492F" w14:textId="6B90D64C" w:rsidR="00483A0A" w:rsidRPr="00DC5C5A" w:rsidRDefault="00483A0A" w:rsidP="009F04C3">
      <w:pPr>
        <w:pStyle w:val="TOC3"/>
        <w:tabs>
          <w:tab w:val="right" w:leader="dot" w:pos="9736"/>
        </w:tabs>
        <w:jc w:val="both"/>
        <w:rPr>
          <w:rFonts w:ascii="Trebuchet MS" w:eastAsiaTheme="minorEastAsia" w:hAnsi="Trebuchet MS"/>
          <w:noProof/>
          <w:kern w:val="2"/>
          <w14:ligatures w14:val="standardContextual"/>
        </w:rPr>
      </w:pPr>
      <w:hyperlink w:anchor="_Toc161648385" w:history="1">
        <w:r w:rsidRPr="00DC5C5A">
          <w:rPr>
            <w:rStyle w:val="Hyperlink"/>
            <w:rFonts w:ascii="Trebuchet MS" w:hAnsi="Trebuchet MS"/>
            <w:b/>
            <w:bCs/>
            <w:i/>
            <w:iCs/>
            <w:noProof/>
          </w:rPr>
          <w:t>5.3.1 Baza legală pentru stabilirea eligibilității cheltuielilor</w:t>
        </w:r>
        <w:r w:rsidRPr="00DC5C5A">
          <w:rPr>
            <w:rFonts w:ascii="Trebuchet MS" w:hAnsi="Trebuchet MS"/>
            <w:noProof/>
            <w:webHidden/>
          </w:rPr>
          <w:tab/>
        </w:r>
        <w:r w:rsidRPr="00DC5C5A">
          <w:rPr>
            <w:rFonts w:ascii="Trebuchet MS" w:hAnsi="Trebuchet MS"/>
            <w:noProof/>
            <w:webHidden/>
          </w:rPr>
          <w:fldChar w:fldCharType="begin"/>
        </w:r>
        <w:r w:rsidRPr="00DC5C5A">
          <w:rPr>
            <w:rFonts w:ascii="Trebuchet MS" w:hAnsi="Trebuchet MS"/>
            <w:noProof/>
            <w:webHidden/>
          </w:rPr>
          <w:instrText xml:space="preserve"> PAGEREF _Toc161648385 \h </w:instrText>
        </w:r>
        <w:r w:rsidRPr="00DC5C5A">
          <w:rPr>
            <w:rFonts w:ascii="Trebuchet MS" w:hAnsi="Trebuchet MS"/>
            <w:noProof/>
            <w:webHidden/>
          </w:rPr>
        </w:r>
        <w:r w:rsidRPr="00DC5C5A">
          <w:rPr>
            <w:rFonts w:ascii="Trebuchet MS" w:hAnsi="Trebuchet MS"/>
            <w:noProof/>
            <w:webHidden/>
          </w:rPr>
          <w:fldChar w:fldCharType="separate"/>
        </w:r>
        <w:r w:rsidR="00DA78C4">
          <w:rPr>
            <w:rFonts w:ascii="Trebuchet MS" w:hAnsi="Trebuchet MS"/>
            <w:noProof/>
            <w:webHidden/>
          </w:rPr>
          <w:t>40</w:t>
        </w:r>
        <w:r w:rsidRPr="00DC5C5A">
          <w:rPr>
            <w:rFonts w:ascii="Trebuchet MS" w:hAnsi="Trebuchet MS"/>
            <w:noProof/>
            <w:webHidden/>
          </w:rPr>
          <w:fldChar w:fldCharType="end"/>
        </w:r>
      </w:hyperlink>
    </w:p>
    <w:p w14:paraId="72868F13" w14:textId="1E89D913" w:rsidR="00483A0A" w:rsidRPr="00DC5C5A" w:rsidRDefault="00483A0A" w:rsidP="009F04C3">
      <w:pPr>
        <w:pStyle w:val="TOC3"/>
        <w:tabs>
          <w:tab w:val="right" w:leader="dot" w:pos="9736"/>
        </w:tabs>
        <w:jc w:val="both"/>
        <w:rPr>
          <w:rFonts w:ascii="Trebuchet MS" w:eastAsiaTheme="minorEastAsia" w:hAnsi="Trebuchet MS"/>
          <w:noProof/>
          <w:kern w:val="2"/>
          <w14:ligatures w14:val="standardContextual"/>
        </w:rPr>
      </w:pPr>
      <w:hyperlink w:anchor="_Toc161648386" w:history="1">
        <w:r w:rsidRPr="00DC5C5A">
          <w:rPr>
            <w:rStyle w:val="Hyperlink"/>
            <w:rFonts w:ascii="Trebuchet MS" w:hAnsi="Trebuchet MS"/>
            <w:b/>
            <w:bCs/>
            <w:i/>
            <w:iCs/>
            <w:noProof/>
          </w:rPr>
          <w:t>5.3.2 Categorii și plafoane de cheltuieli eligibile</w:t>
        </w:r>
        <w:r w:rsidRPr="00DC5C5A">
          <w:rPr>
            <w:rFonts w:ascii="Trebuchet MS" w:hAnsi="Trebuchet MS"/>
            <w:noProof/>
            <w:webHidden/>
          </w:rPr>
          <w:tab/>
        </w:r>
        <w:r w:rsidRPr="00DC5C5A">
          <w:rPr>
            <w:rFonts w:ascii="Trebuchet MS" w:hAnsi="Trebuchet MS"/>
            <w:noProof/>
            <w:webHidden/>
          </w:rPr>
          <w:fldChar w:fldCharType="begin"/>
        </w:r>
        <w:r w:rsidRPr="00DC5C5A">
          <w:rPr>
            <w:rFonts w:ascii="Trebuchet MS" w:hAnsi="Trebuchet MS"/>
            <w:noProof/>
            <w:webHidden/>
          </w:rPr>
          <w:instrText xml:space="preserve"> PAGEREF _Toc161648386 \h </w:instrText>
        </w:r>
        <w:r w:rsidRPr="00DC5C5A">
          <w:rPr>
            <w:rFonts w:ascii="Trebuchet MS" w:hAnsi="Trebuchet MS"/>
            <w:noProof/>
            <w:webHidden/>
          </w:rPr>
        </w:r>
        <w:r w:rsidRPr="00DC5C5A">
          <w:rPr>
            <w:rFonts w:ascii="Trebuchet MS" w:hAnsi="Trebuchet MS"/>
            <w:noProof/>
            <w:webHidden/>
          </w:rPr>
          <w:fldChar w:fldCharType="separate"/>
        </w:r>
        <w:r w:rsidR="00DA78C4">
          <w:rPr>
            <w:rFonts w:ascii="Trebuchet MS" w:hAnsi="Trebuchet MS"/>
            <w:noProof/>
            <w:webHidden/>
          </w:rPr>
          <w:t>42</w:t>
        </w:r>
        <w:r w:rsidRPr="00DC5C5A">
          <w:rPr>
            <w:rFonts w:ascii="Trebuchet MS" w:hAnsi="Trebuchet MS"/>
            <w:noProof/>
            <w:webHidden/>
          </w:rPr>
          <w:fldChar w:fldCharType="end"/>
        </w:r>
      </w:hyperlink>
    </w:p>
    <w:p w14:paraId="2F2BC79C" w14:textId="6519367C" w:rsidR="00483A0A" w:rsidRPr="00DC5C5A" w:rsidRDefault="00483A0A" w:rsidP="009F04C3">
      <w:pPr>
        <w:pStyle w:val="TOC3"/>
        <w:tabs>
          <w:tab w:val="right" w:leader="dot" w:pos="9736"/>
        </w:tabs>
        <w:jc w:val="both"/>
        <w:rPr>
          <w:rFonts w:ascii="Trebuchet MS" w:eastAsiaTheme="minorEastAsia" w:hAnsi="Trebuchet MS"/>
          <w:noProof/>
          <w:kern w:val="2"/>
          <w14:ligatures w14:val="standardContextual"/>
        </w:rPr>
      </w:pPr>
      <w:hyperlink w:anchor="_Toc161648387" w:history="1">
        <w:r w:rsidRPr="00DC5C5A">
          <w:rPr>
            <w:rStyle w:val="Hyperlink"/>
            <w:rFonts w:ascii="Trebuchet MS" w:hAnsi="Trebuchet MS"/>
            <w:b/>
            <w:bCs/>
            <w:i/>
            <w:iCs/>
            <w:noProof/>
          </w:rPr>
          <w:t>5.3.3 Categorii de cheltuieli neeligibile</w:t>
        </w:r>
        <w:r w:rsidRPr="00DC5C5A">
          <w:rPr>
            <w:rFonts w:ascii="Trebuchet MS" w:hAnsi="Trebuchet MS"/>
            <w:noProof/>
            <w:webHidden/>
          </w:rPr>
          <w:tab/>
        </w:r>
        <w:r w:rsidRPr="00DC5C5A">
          <w:rPr>
            <w:rFonts w:ascii="Trebuchet MS" w:hAnsi="Trebuchet MS"/>
            <w:noProof/>
            <w:webHidden/>
          </w:rPr>
          <w:fldChar w:fldCharType="begin"/>
        </w:r>
        <w:r w:rsidRPr="00DC5C5A">
          <w:rPr>
            <w:rFonts w:ascii="Trebuchet MS" w:hAnsi="Trebuchet MS"/>
            <w:noProof/>
            <w:webHidden/>
          </w:rPr>
          <w:instrText xml:space="preserve"> PAGEREF _Toc161648387 \h </w:instrText>
        </w:r>
        <w:r w:rsidRPr="00DC5C5A">
          <w:rPr>
            <w:rFonts w:ascii="Trebuchet MS" w:hAnsi="Trebuchet MS"/>
            <w:noProof/>
            <w:webHidden/>
          </w:rPr>
        </w:r>
        <w:r w:rsidRPr="00DC5C5A">
          <w:rPr>
            <w:rFonts w:ascii="Trebuchet MS" w:hAnsi="Trebuchet MS"/>
            <w:noProof/>
            <w:webHidden/>
          </w:rPr>
          <w:fldChar w:fldCharType="separate"/>
        </w:r>
        <w:r w:rsidR="00DA78C4">
          <w:rPr>
            <w:rFonts w:ascii="Trebuchet MS" w:hAnsi="Trebuchet MS"/>
            <w:noProof/>
            <w:webHidden/>
          </w:rPr>
          <w:t>47</w:t>
        </w:r>
        <w:r w:rsidRPr="00DC5C5A">
          <w:rPr>
            <w:rFonts w:ascii="Trebuchet MS" w:hAnsi="Trebuchet MS"/>
            <w:noProof/>
            <w:webHidden/>
          </w:rPr>
          <w:fldChar w:fldCharType="end"/>
        </w:r>
      </w:hyperlink>
    </w:p>
    <w:p w14:paraId="3D958151" w14:textId="6C3A5CB9" w:rsidR="00483A0A" w:rsidRPr="00DC5C5A" w:rsidRDefault="00483A0A" w:rsidP="009F04C3">
      <w:pPr>
        <w:pStyle w:val="TOC3"/>
        <w:tabs>
          <w:tab w:val="right" w:leader="dot" w:pos="9736"/>
        </w:tabs>
        <w:jc w:val="both"/>
        <w:rPr>
          <w:rFonts w:ascii="Trebuchet MS" w:eastAsiaTheme="minorEastAsia" w:hAnsi="Trebuchet MS"/>
          <w:noProof/>
          <w:kern w:val="2"/>
          <w14:ligatures w14:val="standardContextual"/>
        </w:rPr>
      </w:pPr>
      <w:hyperlink w:anchor="_Toc161648388" w:history="1">
        <w:r w:rsidRPr="00DC5C5A">
          <w:rPr>
            <w:rStyle w:val="Hyperlink"/>
            <w:rFonts w:ascii="Trebuchet MS" w:hAnsi="Trebuchet MS"/>
            <w:b/>
            <w:bCs/>
            <w:i/>
            <w:iCs/>
            <w:noProof/>
          </w:rPr>
          <w:t>5.3.4 Opțiuni de costuri simplificate. Costuri directe și costuri indirecte</w:t>
        </w:r>
        <w:r w:rsidRPr="00DC5C5A">
          <w:rPr>
            <w:rFonts w:ascii="Trebuchet MS" w:hAnsi="Trebuchet MS"/>
            <w:noProof/>
            <w:webHidden/>
          </w:rPr>
          <w:tab/>
        </w:r>
        <w:r w:rsidRPr="00DC5C5A">
          <w:rPr>
            <w:rFonts w:ascii="Trebuchet MS" w:hAnsi="Trebuchet MS"/>
            <w:noProof/>
            <w:webHidden/>
          </w:rPr>
          <w:fldChar w:fldCharType="begin"/>
        </w:r>
        <w:r w:rsidRPr="00DC5C5A">
          <w:rPr>
            <w:rFonts w:ascii="Trebuchet MS" w:hAnsi="Trebuchet MS"/>
            <w:noProof/>
            <w:webHidden/>
          </w:rPr>
          <w:instrText xml:space="preserve"> PAGEREF _Toc161648388 \h </w:instrText>
        </w:r>
        <w:r w:rsidRPr="00DC5C5A">
          <w:rPr>
            <w:rFonts w:ascii="Trebuchet MS" w:hAnsi="Trebuchet MS"/>
            <w:noProof/>
            <w:webHidden/>
          </w:rPr>
        </w:r>
        <w:r w:rsidRPr="00DC5C5A">
          <w:rPr>
            <w:rFonts w:ascii="Trebuchet MS" w:hAnsi="Trebuchet MS"/>
            <w:noProof/>
            <w:webHidden/>
          </w:rPr>
          <w:fldChar w:fldCharType="separate"/>
        </w:r>
        <w:r w:rsidR="00DA78C4">
          <w:rPr>
            <w:rFonts w:ascii="Trebuchet MS" w:hAnsi="Trebuchet MS"/>
            <w:noProof/>
            <w:webHidden/>
          </w:rPr>
          <w:t>48</w:t>
        </w:r>
        <w:r w:rsidRPr="00DC5C5A">
          <w:rPr>
            <w:rFonts w:ascii="Trebuchet MS" w:hAnsi="Trebuchet MS"/>
            <w:noProof/>
            <w:webHidden/>
          </w:rPr>
          <w:fldChar w:fldCharType="end"/>
        </w:r>
      </w:hyperlink>
    </w:p>
    <w:p w14:paraId="2B8ECB81" w14:textId="35F137ED" w:rsidR="00483A0A" w:rsidRPr="00DC5C5A" w:rsidRDefault="00483A0A" w:rsidP="009F04C3">
      <w:pPr>
        <w:pStyle w:val="TOC3"/>
        <w:tabs>
          <w:tab w:val="right" w:leader="dot" w:pos="9736"/>
        </w:tabs>
        <w:jc w:val="both"/>
        <w:rPr>
          <w:rFonts w:ascii="Trebuchet MS" w:eastAsiaTheme="minorEastAsia" w:hAnsi="Trebuchet MS"/>
          <w:noProof/>
          <w:kern w:val="2"/>
          <w14:ligatures w14:val="standardContextual"/>
        </w:rPr>
      </w:pPr>
      <w:hyperlink w:anchor="_Toc161648389" w:history="1">
        <w:r w:rsidRPr="00DC5C5A">
          <w:rPr>
            <w:rStyle w:val="Hyperlink"/>
            <w:rFonts w:ascii="Trebuchet MS" w:hAnsi="Trebuchet MS"/>
            <w:b/>
            <w:bCs/>
            <w:i/>
            <w:iCs/>
            <w:noProof/>
          </w:rPr>
          <w:t>5.3.5 Opțiuni de costuri simplificate.  Costuri unitare/sume forfetare și rate</w:t>
        </w:r>
        <w:r w:rsidRPr="00DC5C5A">
          <w:rPr>
            <w:rStyle w:val="Hyperlink"/>
            <w:rFonts w:ascii="Trebuchet MS" w:hAnsi="Trebuchet MS"/>
            <w:noProof/>
          </w:rPr>
          <w:t xml:space="preserve"> </w:t>
        </w:r>
        <w:r w:rsidRPr="00DC5C5A">
          <w:rPr>
            <w:rStyle w:val="Hyperlink"/>
            <w:rFonts w:ascii="Trebuchet MS" w:hAnsi="Trebuchet MS"/>
            <w:b/>
            <w:bCs/>
            <w:i/>
            <w:iCs/>
            <w:noProof/>
          </w:rPr>
          <w:t>forfetare</w:t>
        </w:r>
        <w:r w:rsidRPr="00DC5C5A">
          <w:rPr>
            <w:rFonts w:ascii="Trebuchet MS" w:hAnsi="Trebuchet MS"/>
            <w:noProof/>
            <w:webHidden/>
          </w:rPr>
          <w:tab/>
        </w:r>
        <w:r w:rsidRPr="00DC5C5A">
          <w:rPr>
            <w:rFonts w:ascii="Trebuchet MS" w:hAnsi="Trebuchet MS"/>
            <w:noProof/>
            <w:webHidden/>
          </w:rPr>
          <w:fldChar w:fldCharType="begin"/>
        </w:r>
        <w:r w:rsidRPr="00DC5C5A">
          <w:rPr>
            <w:rFonts w:ascii="Trebuchet MS" w:hAnsi="Trebuchet MS"/>
            <w:noProof/>
            <w:webHidden/>
          </w:rPr>
          <w:instrText xml:space="preserve"> PAGEREF _Toc161648389 \h </w:instrText>
        </w:r>
        <w:r w:rsidRPr="00DC5C5A">
          <w:rPr>
            <w:rFonts w:ascii="Trebuchet MS" w:hAnsi="Trebuchet MS"/>
            <w:noProof/>
            <w:webHidden/>
          </w:rPr>
        </w:r>
        <w:r w:rsidRPr="00DC5C5A">
          <w:rPr>
            <w:rFonts w:ascii="Trebuchet MS" w:hAnsi="Trebuchet MS"/>
            <w:noProof/>
            <w:webHidden/>
          </w:rPr>
          <w:fldChar w:fldCharType="separate"/>
        </w:r>
        <w:r w:rsidR="00DA78C4">
          <w:rPr>
            <w:rFonts w:ascii="Trebuchet MS" w:hAnsi="Trebuchet MS"/>
            <w:noProof/>
            <w:webHidden/>
          </w:rPr>
          <w:t>48</w:t>
        </w:r>
        <w:r w:rsidRPr="00DC5C5A">
          <w:rPr>
            <w:rFonts w:ascii="Trebuchet MS" w:hAnsi="Trebuchet MS"/>
            <w:noProof/>
            <w:webHidden/>
          </w:rPr>
          <w:fldChar w:fldCharType="end"/>
        </w:r>
      </w:hyperlink>
    </w:p>
    <w:p w14:paraId="2021EDDB" w14:textId="230B5B4D" w:rsidR="00483A0A" w:rsidRPr="00DC5C5A" w:rsidRDefault="00483A0A" w:rsidP="009F04C3">
      <w:pPr>
        <w:pStyle w:val="TOC3"/>
        <w:tabs>
          <w:tab w:val="right" w:leader="dot" w:pos="9736"/>
        </w:tabs>
        <w:jc w:val="both"/>
        <w:rPr>
          <w:rFonts w:ascii="Trebuchet MS" w:eastAsiaTheme="minorEastAsia" w:hAnsi="Trebuchet MS"/>
          <w:noProof/>
          <w:kern w:val="2"/>
          <w14:ligatures w14:val="standardContextual"/>
        </w:rPr>
      </w:pPr>
      <w:hyperlink w:anchor="_Toc161648390" w:history="1">
        <w:r w:rsidRPr="00DC5C5A">
          <w:rPr>
            <w:rStyle w:val="Hyperlink"/>
            <w:rFonts w:ascii="Trebuchet MS" w:hAnsi="Trebuchet MS"/>
            <w:b/>
            <w:bCs/>
            <w:i/>
            <w:iCs/>
            <w:noProof/>
          </w:rPr>
          <w:t>5.3.6 Finanțare nelegată de costuri</w:t>
        </w:r>
        <w:r w:rsidRPr="00DC5C5A">
          <w:rPr>
            <w:rFonts w:ascii="Trebuchet MS" w:hAnsi="Trebuchet MS"/>
            <w:noProof/>
            <w:webHidden/>
          </w:rPr>
          <w:tab/>
        </w:r>
        <w:r w:rsidRPr="00DC5C5A">
          <w:rPr>
            <w:rFonts w:ascii="Trebuchet MS" w:hAnsi="Trebuchet MS"/>
            <w:noProof/>
            <w:webHidden/>
          </w:rPr>
          <w:fldChar w:fldCharType="begin"/>
        </w:r>
        <w:r w:rsidRPr="00DC5C5A">
          <w:rPr>
            <w:rFonts w:ascii="Trebuchet MS" w:hAnsi="Trebuchet MS"/>
            <w:noProof/>
            <w:webHidden/>
          </w:rPr>
          <w:instrText xml:space="preserve"> PAGEREF _Toc161648390 \h </w:instrText>
        </w:r>
        <w:r w:rsidRPr="00DC5C5A">
          <w:rPr>
            <w:rFonts w:ascii="Trebuchet MS" w:hAnsi="Trebuchet MS"/>
            <w:noProof/>
            <w:webHidden/>
          </w:rPr>
        </w:r>
        <w:r w:rsidRPr="00DC5C5A">
          <w:rPr>
            <w:rFonts w:ascii="Trebuchet MS" w:hAnsi="Trebuchet MS"/>
            <w:noProof/>
            <w:webHidden/>
          </w:rPr>
          <w:fldChar w:fldCharType="separate"/>
        </w:r>
        <w:r w:rsidR="00DA78C4">
          <w:rPr>
            <w:rFonts w:ascii="Trebuchet MS" w:hAnsi="Trebuchet MS"/>
            <w:noProof/>
            <w:webHidden/>
          </w:rPr>
          <w:t>48</w:t>
        </w:r>
        <w:r w:rsidRPr="00DC5C5A">
          <w:rPr>
            <w:rFonts w:ascii="Trebuchet MS" w:hAnsi="Trebuchet MS"/>
            <w:noProof/>
            <w:webHidden/>
          </w:rPr>
          <w:fldChar w:fldCharType="end"/>
        </w:r>
      </w:hyperlink>
    </w:p>
    <w:p w14:paraId="50AEA3CE" w14:textId="59330802" w:rsidR="00483A0A" w:rsidRPr="00DC5C5A" w:rsidRDefault="00483A0A" w:rsidP="009F04C3">
      <w:pPr>
        <w:pStyle w:val="TOC2"/>
        <w:jc w:val="both"/>
        <w:rPr>
          <w:rFonts w:ascii="Trebuchet MS" w:eastAsiaTheme="minorEastAsia" w:hAnsi="Trebuchet MS" w:cstheme="minorBidi"/>
          <w:noProof/>
          <w:kern w:val="2"/>
          <w:sz w:val="22"/>
          <w:szCs w:val="22"/>
          <w14:ligatures w14:val="standardContextual"/>
        </w:rPr>
      </w:pPr>
      <w:hyperlink w:anchor="_Toc161648391" w:history="1">
        <w:r w:rsidRPr="00DC5C5A">
          <w:rPr>
            <w:rStyle w:val="Hyperlink"/>
            <w:rFonts w:ascii="Trebuchet MS" w:hAnsi="Trebuchet MS"/>
            <w:b/>
            <w:bCs/>
            <w:noProof/>
            <w:sz w:val="22"/>
            <w:szCs w:val="22"/>
          </w:rPr>
          <w:t>5.4 Valoarea minimă și maximă eligibilă/nerambursabilă a unui proiect</w:t>
        </w:r>
        <w:r w:rsidRPr="00DC5C5A">
          <w:rPr>
            <w:rFonts w:ascii="Trebuchet MS" w:hAnsi="Trebuchet MS"/>
            <w:noProof/>
            <w:webHidden/>
            <w:sz w:val="22"/>
            <w:szCs w:val="22"/>
          </w:rPr>
          <w:tab/>
        </w:r>
        <w:r w:rsidRPr="00DC5C5A">
          <w:rPr>
            <w:rFonts w:ascii="Trebuchet MS" w:hAnsi="Trebuchet MS"/>
            <w:noProof/>
            <w:webHidden/>
            <w:sz w:val="22"/>
            <w:szCs w:val="22"/>
          </w:rPr>
          <w:fldChar w:fldCharType="begin"/>
        </w:r>
        <w:r w:rsidRPr="00DC5C5A">
          <w:rPr>
            <w:rFonts w:ascii="Trebuchet MS" w:hAnsi="Trebuchet MS"/>
            <w:noProof/>
            <w:webHidden/>
            <w:sz w:val="22"/>
            <w:szCs w:val="22"/>
          </w:rPr>
          <w:instrText xml:space="preserve"> PAGEREF _Toc161648391 \h </w:instrText>
        </w:r>
        <w:r w:rsidRPr="00DC5C5A">
          <w:rPr>
            <w:rFonts w:ascii="Trebuchet MS" w:hAnsi="Trebuchet MS"/>
            <w:noProof/>
            <w:webHidden/>
            <w:sz w:val="22"/>
            <w:szCs w:val="22"/>
          </w:rPr>
        </w:r>
        <w:r w:rsidRPr="00DC5C5A">
          <w:rPr>
            <w:rFonts w:ascii="Trebuchet MS" w:hAnsi="Trebuchet MS"/>
            <w:noProof/>
            <w:webHidden/>
            <w:sz w:val="22"/>
            <w:szCs w:val="22"/>
          </w:rPr>
          <w:fldChar w:fldCharType="separate"/>
        </w:r>
        <w:r w:rsidR="00DA78C4">
          <w:rPr>
            <w:rFonts w:ascii="Trebuchet MS" w:hAnsi="Trebuchet MS"/>
            <w:noProof/>
            <w:webHidden/>
            <w:sz w:val="22"/>
            <w:szCs w:val="22"/>
          </w:rPr>
          <w:t>49</w:t>
        </w:r>
        <w:r w:rsidRPr="00DC5C5A">
          <w:rPr>
            <w:rFonts w:ascii="Trebuchet MS" w:hAnsi="Trebuchet MS"/>
            <w:noProof/>
            <w:webHidden/>
            <w:sz w:val="22"/>
            <w:szCs w:val="22"/>
          </w:rPr>
          <w:fldChar w:fldCharType="end"/>
        </w:r>
      </w:hyperlink>
    </w:p>
    <w:p w14:paraId="56CEE6FB" w14:textId="131BC49B" w:rsidR="00483A0A" w:rsidRPr="00DC5C5A" w:rsidRDefault="00483A0A" w:rsidP="009F04C3">
      <w:pPr>
        <w:pStyle w:val="TOC2"/>
        <w:jc w:val="both"/>
        <w:rPr>
          <w:rFonts w:ascii="Trebuchet MS" w:eastAsiaTheme="minorEastAsia" w:hAnsi="Trebuchet MS" w:cstheme="minorBidi"/>
          <w:noProof/>
          <w:kern w:val="2"/>
          <w:sz w:val="22"/>
          <w:szCs w:val="22"/>
          <w14:ligatures w14:val="standardContextual"/>
        </w:rPr>
      </w:pPr>
      <w:hyperlink w:anchor="_Toc161648392" w:history="1">
        <w:r w:rsidRPr="00DC5C5A">
          <w:rPr>
            <w:rStyle w:val="Hyperlink"/>
            <w:rFonts w:ascii="Trebuchet MS" w:hAnsi="Trebuchet MS"/>
            <w:b/>
            <w:bCs/>
            <w:noProof/>
            <w:sz w:val="22"/>
            <w:szCs w:val="22"/>
          </w:rPr>
          <w:t>5.5 Cuantumul cofinanțării acordate</w:t>
        </w:r>
        <w:r w:rsidRPr="00DC5C5A">
          <w:rPr>
            <w:rFonts w:ascii="Trebuchet MS" w:hAnsi="Trebuchet MS"/>
            <w:noProof/>
            <w:webHidden/>
            <w:sz w:val="22"/>
            <w:szCs w:val="22"/>
          </w:rPr>
          <w:tab/>
        </w:r>
        <w:r w:rsidRPr="00DC5C5A">
          <w:rPr>
            <w:rFonts w:ascii="Trebuchet MS" w:hAnsi="Trebuchet MS"/>
            <w:noProof/>
            <w:webHidden/>
            <w:sz w:val="22"/>
            <w:szCs w:val="22"/>
          </w:rPr>
          <w:fldChar w:fldCharType="begin"/>
        </w:r>
        <w:r w:rsidRPr="00DC5C5A">
          <w:rPr>
            <w:rFonts w:ascii="Trebuchet MS" w:hAnsi="Trebuchet MS"/>
            <w:noProof/>
            <w:webHidden/>
            <w:sz w:val="22"/>
            <w:szCs w:val="22"/>
          </w:rPr>
          <w:instrText xml:space="preserve"> PAGEREF _Toc161648392 \h </w:instrText>
        </w:r>
        <w:r w:rsidRPr="00DC5C5A">
          <w:rPr>
            <w:rFonts w:ascii="Trebuchet MS" w:hAnsi="Trebuchet MS"/>
            <w:noProof/>
            <w:webHidden/>
            <w:sz w:val="22"/>
            <w:szCs w:val="22"/>
          </w:rPr>
        </w:r>
        <w:r w:rsidRPr="00DC5C5A">
          <w:rPr>
            <w:rFonts w:ascii="Trebuchet MS" w:hAnsi="Trebuchet MS"/>
            <w:noProof/>
            <w:webHidden/>
            <w:sz w:val="22"/>
            <w:szCs w:val="22"/>
          </w:rPr>
          <w:fldChar w:fldCharType="separate"/>
        </w:r>
        <w:r w:rsidR="00DA78C4">
          <w:rPr>
            <w:rFonts w:ascii="Trebuchet MS" w:hAnsi="Trebuchet MS"/>
            <w:noProof/>
            <w:webHidden/>
            <w:sz w:val="22"/>
            <w:szCs w:val="22"/>
          </w:rPr>
          <w:t>49</w:t>
        </w:r>
        <w:r w:rsidRPr="00DC5C5A">
          <w:rPr>
            <w:rFonts w:ascii="Trebuchet MS" w:hAnsi="Trebuchet MS"/>
            <w:noProof/>
            <w:webHidden/>
            <w:sz w:val="22"/>
            <w:szCs w:val="22"/>
          </w:rPr>
          <w:fldChar w:fldCharType="end"/>
        </w:r>
      </w:hyperlink>
    </w:p>
    <w:p w14:paraId="5A802085" w14:textId="0A84DB12" w:rsidR="00483A0A" w:rsidRPr="00DC5C5A" w:rsidRDefault="00483A0A" w:rsidP="009F04C3">
      <w:pPr>
        <w:pStyle w:val="TOC2"/>
        <w:jc w:val="both"/>
        <w:rPr>
          <w:rFonts w:ascii="Trebuchet MS" w:eastAsiaTheme="minorEastAsia" w:hAnsi="Trebuchet MS" w:cstheme="minorBidi"/>
          <w:noProof/>
          <w:kern w:val="2"/>
          <w:sz w:val="22"/>
          <w:szCs w:val="22"/>
          <w14:ligatures w14:val="standardContextual"/>
        </w:rPr>
      </w:pPr>
      <w:hyperlink w:anchor="_Toc161648393" w:history="1">
        <w:r w:rsidRPr="00DC5C5A">
          <w:rPr>
            <w:rStyle w:val="Hyperlink"/>
            <w:rFonts w:ascii="Trebuchet MS" w:hAnsi="Trebuchet MS"/>
            <w:b/>
            <w:bCs/>
            <w:noProof/>
            <w:sz w:val="22"/>
            <w:szCs w:val="22"/>
          </w:rPr>
          <w:t>5.6 Durata proiectului</w:t>
        </w:r>
        <w:r w:rsidRPr="00DC5C5A">
          <w:rPr>
            <w:rFonts w:ascii="Trebuchet MS" w:hAnsi="Trebuchet MS"/>
            <w:noProof/>
            <w:webHidden/>
            <w:sz w:val="22"/>
            <w:szCs w:val="22"/>
          </w:rPr>
          <w:tab/>
        </w:r>
        <w:r w:rsidRPr="00DC5C5A">
          <w:rPr>
            <w:rFonts w:ascii="Trebuchet MS" w:hAnsi="Trebuchet MS"/>
            <w:noProof/>
            <w:webHidden/>
            <w:sz w:val="22"/>
            <w:szCs w:val="22"/>
          </w:rPr>
          <w:fldChar w:fldCharType="begin"/>
        </w:r>
        <w:r w:rsidRPr="00DC5C5A">
          <w:rPr>
            <w:rFonts w:ascii="Trebuchet MS" w:hAnsi="Trebuchet MS"/>
            <w:noProof/>
            <w:webHidden/>
            <w:sz w:val="22"/>
            <w:szCs w:val="22"/>
          </w:rPr>
          <w:instrText xml:space="preserve"> PAGEREF _Toc161648393 \h </w:instrText>
        </w:r>
        <w:r w:rsidRPr="00DC5C5A">
          <w:rPr>
            <w:rFonts w:ascii="Trebuchet MS" w:hAnsi="Trebuchet MS"/>
            <w:noProof/>
            <w:webHidden/>
            <w:sz w:val="22"/>
            <w:szCs w:val="22"/>
          </w:rPr>
        </w:r>
        <w:r w:rsidRPr="00DC5C5A">
          <w:rPr>
            <w:rFonts w:ascii="Trebuchet MS" w:hAnsi="Trebuchet MS"/>
            <w:noProof/>
            <w:webHidden/>
            <w:sz w:val="22"/>
            <w:szCs w:val="22"/>
          </w:rPr>
          <w:fldChar w:fldCharType="separate"/>
        </w:r>
        <w:r w:rsidR="00DA78C4">
          <w:rPr>
            <w:rFonts w:ascii="Trebuchet MS" w:hAnsi="Trebuchet MS"/>
            <w:noProof/>
            <w:webHidden/>
            <w:sz w:val="22"/>
            <w:szCs w:val="22"/>
          </w:rPr>
          <w:t>49</w:t>
        </w:r>
        <w:r w:rsidRPr="00DC5C5A">
          <w:rPr>
            <w:rFonts w:ascii="Trebuchet MS" w:hAnsi="Trebuchet MS"/>
            <w:noProof/>
            <w:webHidden/>
            <w:sz w:val="22"/>
            <w:szCs w:val="22"/>
          </w:rPr>
          <w:fldChar w:fldCharType="end"/>
        </w:r>
      </w:hyperlink>
    </w:p>
    <w:p w14:paraId="006C7965" w14:textId="78C509B9" w:rsidR="00483A0A" w:rsidRPr="00DC5C5A" w:rsidRDefault="00483A0A" w:rsidP="009F04C3">
      <w:pPr>
        <w:pStyle w:val="TOC2"/>
        <w:jc w:val="both"/>
        <w:rPr>
          <w:rFonts w:ascii="Trebuchet MS" w:eastAsiaTheme="minorEastAsia" w:hAnsi="Trebuchet MS" w:cstheme="minorBidi"/>
          <w:noProof/>
          <w:kern w:val="2"/>
          <w:sz w:val="22"/>
          <w:szCs w:val="22"/>
          <w14:ligatures w14:val="standardContextual"/>
        </w:rPr>
      </w:pPr>
      <w:hyperlink w:anchor="_Toc161648394" w:history="1">
        <w:r w:rsidRPr="00DC5C5A">
          <w:rPr>
            <w:rStyle w:val="Hyperlink"/>
            <w:rFonts w:ascii="Trebuchet MS" w:hAnsi="Trebuchet MS"/>
            <w:b/>
            <w:bCs/>
            <w:noProof/>
            <w:sz w:val="22"/>
            <w:szCs w:val="22"/>
          </w:rPr>
          <w:t>5.7 Alte cerințe de eligibilitate a proiectului</w:t>
        </w:r>
        <w:r w:rsidRPr="00DC5C5A">
          <w:rPr>
            <w:rFonts w:ascii="Trebuchet MS" w:hAnsi="Trebuchet MS"/>
            <w:noProof/>
            <w:webHidden/>
            <w:sz w:val="22"/>
            <w:szCs w:val="22"/>
          </w:rPr>
          <w:tab/>
        </w:r>
        <w:r w:rsidRPr="00DC5C5A">
          <w:rPr>
            <w:rFonts w:ascii="Trebuchet MS" w:hAnsi="Trebuchet MS"/>
            <w:noProof/>
            <w:webHidden/>
            <w:sz w:val="22"/>
            <w:szCs w:val="22"/>
          </w:rPr>
          <w:fldChar w:fldCharType="begin"/>
        </w:r>
        <w:r w:rsidRPr="00DC5C5A">
          <w:rPr>
            <w:rFonts w:ascii="Trebuchet MS" w:hAnsi="Trebuchet MS"/>
            <w:noProof/>
            <w:webHidden/>
            <w:sz w:val="22"/>
            <w:szCs w:val="22"/>
          </w:rPr>
          <w:instrText xml:space="preserve"> PAGEREF _Toc161648394 \h </w:instrText>
        </w:r>
        <w:r w:rsidRPr="00DC5C5A">
          <w:rPr>
            <w:rFonts w:ascii="Trebuchet MS" w:hAnsi="Trebuchet MS"/>
            <w:noProof/>
            <w:webHidden/>
            <w:sz w:val="22"/>
            <w:szCs w:val="22"/>
          </w:rPr>
        </w:r>
        <w:r w:rsidRPr="00DC5C5A">
          <w:rPr>
            <w:rFonts w:ascii="Trebuchet MS" w:hAnsi="Trebuchet MS"/>
            <w:noProof/>
            <w:webHidden/>
            <w:sz w:val="22"/>
            <w:szCs w:val="22"/>
          </w:rPr>
          <w:fldChar w:fldCharType="separate"/>
        </w:r>
        <w:r w:rsidR="00DA78C4">
          <w:rPr>
            <w:rFonts w:ascii="Trebuchet MS" w:hAnsi="Trebuchet MS"/>
            <w:noProof/>
            <w:webHidden/>
            <w:sz w:val="22"/>
            <w:szCs w:val="22"/>
          </w:rPr>
          <w:t>49</w:t>
        </w:r>
        <w:r w:rsidRPr="00DC5C5A">
          <w:rPr>
            <w:rFonts w:ascii="Trebuchet MS" w:hAnsi="Trebuchet MS"/>
            <w:noProof/>
            <w:webHidden/>
            <w:sz w:val="22"/>
            <w:szCs w:val="22"/>
          </w:rPr>
          <w:fldChar w:fldCharType="end"/>
        </w:r>
      </w:hyperlink>
    </w:p>
    <w:p w14:paraId="5C79BA75" w14:textId="02587AB1" w:rsidR="00483A0A" w:rsidRPr="00DC5C5A" w:rsidRDefault="00483A0A" w:rsidP="009F04C3">
      <w:pPr>
        <w:pStyle w:val="TOC1"/>
        <w:jc w:val="both"/>
        <w:rPr>
          <w:rFonts w:eastAsiaTheme="minorEastAsia" w:cstheme="minorBidi"/>
          <w:noProof/>
          <w:kern w:val="2"/>
          <w14:ligatures w14:val="standardContextual"/>
        </w:rPr>
      </w:pPr>
      <w:hyperlink w:anchor="_Toc161648395" w:history="1">
        <w:r w:rsidRPr="00DC5C5A">
          <w:rPr>
            <w:rStyle w:val="Hyperlink"/>
            <w:rFonts w:ascii="Trebuchet MS" w:hAnsi="Trebuchet MS"/>
            <w:noProof/>
            <w:sz w:val="22"/>
            <w:szCs w:val="22"/>
          </w:rPr>
          <w:t>6.  INDICATORI DE ETAPĂ</w:t>
        </w:r>
        <w:r w:rsidRPr="00DC5C5A">
          <w:rPr>
            <w:noProof/>
            <w:webHidden/>
          </w:rPr>
          <w:tab/>
        </w:r>
        <w:r w:rsidRPr="00DC5C5A">
          <w:rPr>
            <w:noProof/>
            <w:webHidden/>
          </w:rPr>
          <w:fldChar w:fldCharType="begin"/>
        </w:r>
        <w:r w:rsidRPr="00DC5C5A">
          <w:rPr>
            <w:noProof/>
            <w:webHidden/>
          </w:rPr>
          <w:instrText xml:space="preserve"> PAGEREF _Toc161648395 \h </w:instrText>
        </w:r>
        <w:r w:rsidRPr="00DC5C5A">
          <w:rPr>
            <w:noProof/>
            <w:webHidden/>
          </w:rPr>
        </w:r>
        <w:r w:rsidRPr="00DC5C5A">
          <w:rPr>
            <w:noProof/>
            <w:webHidden/>
          </w:rPr>
          <w:fldChar w:fldCharType="separate"/>
        </w:r>
        <w:r w:rsidR="00DA78C4">
          <w:rPr>
            <w:noProof/>
            <w:webHidden/>
          </w:rPr>
          <w:t>50</w:t>
        </w:r>
        <w:r w:rsidRPr="00DC5C5A">
          <w:rPr>
            <w:noProof/>
            <w:webHidden/>
          </w:rPr>
          <w:fldChar w:fldCharType="end"/>
        </w:r>
      </w:hyperlink>
    </w:p>
    <w:p w14:paraId="44F2FF22" w14:textId="7CB1A8B6" w:rsidR="00483A0A" w:rsidRPr="00DC5C5A" w:rsidRDefault="00483A0A" w:rsidP="009F04C3">
      <w:pPr>
        <w:pStyle w:val="TOC1"/>
        <w:jc w:val="both"/>
        <w:rPr>
          <w:rFonts w:eastAsiaTheme="minorEastAsia" w:cstheme="minorBidi"/>
          <w:noProof/>
          <w:kern w:val="2"/>
          <w14:ligatures w14:val="standardContextual"/>
        </w:rPr>
      </w:pPr>
      <w:hyperlink w:anchor="_Toc161648396" w:history="1">
        <w:r w:rsidRPr="00DC5C5A">
          <w:rPr>
            <w:rStyle w:val="Hyperlink"/>
            <w:rFonts w:ascii="Trebuchet MS" w:hAnsi="Trebuchet MS"/>
            <w:noProof/>
            <w:sz w:val="22"/>
            <w:szCs w:val="22"/>
          </w:rPr>
          <w:t>7. COMPLETAREA ȘI DEPUNEREA CERERILOR DE FINANȚARE</w:t>
        </w:r>
        <w:r w:rsidRPr="00DC5C5A">
          <w:rPr>
            <w:noProof/>
            <w:webHidden/>
          </w:rPr>
          <w:tab/>
        </w:r>
        <w:r w:rsidRPr="00DC5C5A">
          <w:rPr>
            <w:noProof/>
            <w:webHidden/>
          </w:rPr>
          <w:fldChar w:fldCharType="begin"/>
        </w:r>
        <w:r w:rsidRPr="00DC5C5A">
          <w:rPr>
            <w:noProof/>
            <w:webHidden/>
          </w:rPr>
          <w:instrText xml:space="preserve"> PAGEREF _Toc161648396 \h </w:instrText>
        </w:r>
        <w:r w:rsidRPr="00DC5C5A">
          <w:rPr>
            <w:noProof/>
            <w:webHidden/>
          </w:rPr>
        </w:r>
        <w:r w:rsidRPr="00DC5C5A">
          <w:rPr>
            <w:noProof/>
            <w:webHidden/>
          </w:rPr>
          <w:fldChar w:fldCharType="separate"/>
        </w:r>
        <w:r w:rsidR="00DA78C4">
          <w:rPr>
            <w:noProof/>
            <w:webHidden/>
          </w:rPr>
          <w:t>52</w:t>
        </w:r>
        <w:r w:rsidRPr="00DC5C5A">
          <w:rPr>
            <w:noProof/>
            <w:webHidden/>
          </w:rPr>
          <w:fldChar w:fldCharType="end"/>
        </w:r>
      </w:hyperlink>
    </w:p>
    <w:p w14:paraId="39329E7C" w14:textId="5A618005" w:rsidR="00483A0A" w:rsidRPr="00DC5C5A" w:rsidRDefault="00483A0A" w:rsidP="009F04C3">
      <w:pPr>
        <w:pStyle w:val="TOC2"/>
        <w:jc w:val="both"/>
        <w:rPr>
          <w:rFonts w:ascii="Trebuchet MS" w:eastAsiaTheme="minorEastAsia" w:hAnsi="Trebuchet MS" w:cstheme="minorBidi"/>
          <w:noProof/>
          <w:kern w:val="2"/>
          <w:sz w:val="22"/>
          <w:szCs w:val="22"/>
          <w14:ligatures w14:val="standardContextual"/>
        </w:rPr>
      </w:pPr>
      <w:hyperlink w:anchor="_Toc161648397" w:history="1">
        <w:r w:rsidRPr="00DC5C5A">
          <w:rPr>
            <w:rStyle w:val="Hyperlink"/>
            <w:rFonts w:ascii="Trebuchet MS" w:hAnsi="Trebuchet MS"/>
            <w:b/>
            <w:bCs/>
            <w:noProof/>
            <w:sz w:val="22"/>
            <w:szCs w:val="22"/>
          </w:rPr>
          <w:t>7.1 Completarea formularului cererii</w:t>
        </w:r>
        <w:r w:rsidRPr="00DC5C5A">
          <w:rPr>
            <w:rFonts w:ascii="Trebuchet MS" w:hAnsi="Trebuchet MS"/>
            <w:noProof/>
            <w:webHidden/>
            <w:sz w:val="22"/>
            <w:szCs w:val="22"/>
          </w:rPr>
          <w:tab/>
        </w:r>
        <w:r w:rsidRPr="00DC5C5A">
          <w:rPr>
            <w:rFonts w:ascii="Trebuchet MS" w:hAnsi="Trebuchet MS"/>
            <w:noProof/>
            <w:webHidden/>
            <w:sz w:val="22"/>
            <w:szCs w:val="22"/>
          </w:rPr>
          <w:fldChar w:fldCharType="begin"/>
        </w:r>
        <w:r w:rsidRPr="00DC5C5A">
          <w:rPr>
            <w:rFonts w:ascii="Trebuchet MS" w:hAnsi="Trebuchet MS"/>
            <w:noProof/>
            <w:webHidden/>
            <w:sz w:val="22"/>
            <w:szCs w:val="22"/>
          </w:rPr>
          <w:instrText xml:space="preserve"> PAGEREF _Toc161648397 \h </w:instrText>
        </w:r>
        <w:r w:rsidRPr="00DC5C5A">
          <w:rPr>
            <w:rFonts w:ascii="Trebuchet MS" w:hAnsi="Trebuchet MS"/>
            <w:noProof/>
            <w:webHidden/>
            <w:sz w:val="22"/>
            <w:szCs w:val="22"/>
          </w:rPr>
        </w:r>
        <w:r w:rsidRPr="00DC5C5A">
          <w:rPr>
            <w:rFonts w:ascii="Trebuchet MS" w:hAnsi="Trebuchet MS"/>
            <w:noProof/>
            <w:webHidden/>
            <w:sz w:val="22"/>
            <w:szCs w:val="22"/>
          </w:rPr>
          <w:fldChar w:fldCharType="separate"/>
        </w:r>
        <w:r w:rsidR="00DA78C4">
          <w:rPr>
            <w:rFonts w:ascii="Trebuchet MS" w:hAnsi="Trebuchet MS"/>
            <w:noProof/>
            <w:webHidden/>
            <w:sz w:val="22"/>
            <w:szCs w:val="22"/>
          </w:rPr>
          <w:t>52</w:t>
        </w:r>
        <w:r w:rsidRPr="00DC5C5A">
          <w:rPr>
            <w:rFonts w:ascii="Trebuchet MS" w:hAnsi="Trebuchet MS"/>
            <w:noProof/>
            <w:webHidden/>
            <w:sz w:val="22"/>
            <w:szCs w:val="22"/>
          </w:rPr>
          <w:fldChar w:fldCharType="end"/>
        </w:r>
      </w:hyperlink>
    </w:p>
    <w:p w14:paraId="65F6BA6F" w14:textId="67022661" w:rsidR="00483A0A" w:rsidRPr="00DC5C5A" w:rsidRDefault="00483A0A" w:rsidP="009F04C3">
      <w:pPr>
        <w:pStyle w:val="TOC2"/>
        <w:jc w:val="both"/>
        <w:rPr>
          <w:rFonts w:ascii="Trebuchet MS" w:eastAsiaTheme="minorEastAsia" w:hAnsi="Trebuchet MS" w:cstheme="minorBidi"/>
          <w:noProof/>
          <w:kern w:val="2"/>
          <w:sz w:val="22"/>
          <w:szCs w:val="22"/>
          <w14:ligatures w14:val="standardContextual"/>
        </w:rPr>
      </w:pPr>
      <w:hyperlink w:anchor="_Toc161648398" w:history="1">
        <w:r w:rsidRPr="00DC5C5A">
          <w:rPr>
            <w:rStyle w:val="Hyperlink"/>
            <w:rFonts w:ascii="Trebuchet MS" w:hAnsi="Trebuchet MS" w:cstheme="majorHAnsi"/>
            <w:b/>
            <w:bCs/>
            <w:noProof/>
            <w:sz w:val="22"/>
            <w:szCs w:val="22"/>
          </w:rPr>
          <w:t>7.2 Limba utilizată în completarea cererii de finanțare</w:t>
        </w:r>
        <w:r w:rsidRPr="00DC5C5A">
          <w:rPr>
            <w:rFonts w:ascii="Trebuchet MS" w:hAnsi="Trebuchet MS"/>
            <w:noProof/>
            <w:webHidden/>
            <w:sz w:val="22"/>
            <w:szCs w:val="22"/>
          </w:rPr>
          <w:tab/>
        </w:r>
        <w:r w:rsidRPr="00DC5C5A">
          <w:rPr>
            <w:rFonts w:ascii="Trebuchet MS" w:hAnsi="Trebuchet MS"/>
            <w:noProof/>
            <w:webHidden/>
            <w:sz w:val="22"/>
            <w:szCs w:val="22"/>
          </w:rPr>
          <w:fldChar w:fldCharType="begin"/>
        </w:r>
        <w:r w:rsidRPr="00DC5C5A">
          <w:rPr>
            <w:rFonts w:ascii="Trebuchet MS" w:hAnsi="Trebuchet MS"/>
            <w:noProof/>
            <w:webHidden/>
            <w:sz w:val="22"/>
            <w:szCs w:val="22"/>
          </w:rPr>
          <w:instrText xml:space="preserve"> PAGEREF _Toc161648398 \h </w:instrText>
        </w:r>
        <w:r w:rsidRPr="00DC5C5A">
          <w:rPr>
            <w:rFonts w:ascii="Trebuchet MS" w:hAnsi="Trebuchet MS"/>
            <w:noProof/>
            <w:webHidden/>
            <w:sz w:val="22"/>
            <w:szCs w:val="22"/>
          </w:rPr>
        </w:r>
        <w:r w:rsidRPr="00DC5C5A">
          <w:rPr>
            <w:rFonts w:ascii="Trebuchet MS" w:hAnsi="Trebuchet MS"/>
            <w:noProof/>
            <w:webHidden/>
            <w:sz w:val="22"/>
            <w:szCs w:val="22"/>
          </w:rPr>
          <w:fldChar w:fldCharType="separate"/>
        </w:r>
        <w:r w:rsidR="00DA78C4">
          <w:rPr>
            <w:rFonts w:ascii="Trebuchet MS" w:hAnsi="Trebuchet MS"/>
            <w:noProof/>
            <w:webHidden/>
            <w:sz w:val="22"/>
            <w:szCs w:val="22"/>
          </w:rPr>
          <w:t>52</w:t>
        </w:r>
        <w:r w:rsidRPr="00DC5C5A">
          <w:rPr>
            <w:rFonts w:ascii="Trebuchet MS" w:hAnsi="Trebuchet MS"/>
            <w:noProof/>
            <w:webHidden/>
            <w:sz w:val="22"/>
            <w:szCs w:val="22"/>
          </w:rPr>
          <w:fldChar w:fldCharType="end"/>
        </w:r>
      </w:hyperlink>
    </w:p>
    <w:p w14:paraId="455B27CA" w14:textId="5AC240C4" w:rsidR="00483A0A" w:rsidRPr="00DC5C5A" w:rsidRDefault="00483A0A" w:rsidP="009F04C3">
      <w:pPr>
        <w:pStyle w:val="TOC2"/>
        <w:jc w:val="both"/>
        <w:rPr>
          <w:rFonts w:ascii="Trebuchet MS" w:eastAsiaTheme="minorEastAsia" w:hAnsi="Trebuchet MS" w:cstheme="minorBidi"/>
          <w:noProof/>
          <w:kern w:val="2"/>
          <w:sz w:val="22"/>
          <w:szCs w:val="22"/>
          <w14:ligatures w14:val="standardContextual"/>
        </w:rPr>
      </w:pPr>
      <w:hyperlink w:anchor="_Toc161648399" w:history="1">
        <w:r w:rsidRPr="00DC5C5A">
          <w:rPr>
            <w:rStyle w:val="Hyperlink"/>
            <w:rFonts w:ascii="Trebuchet MS" w:hAnsi="Trebuchet MS" w:cstheme="majorHAnsi"/>
            <w:b/>
            <w:bCs/>
            <w:noProof/>
            <w:sz w:val="22"/>
            <w:szCs w:val="22"/>
          </w:rPr>
          <w:t>7.3 Metodologia de justificare și detaliere a bugetului cererii de finanțare</w:t>
        </w:r>
        <w:r w:rsidRPr="00DC5C5A">
          <w:rPr>
            <w:rFonts w:ascii="Trebuchet MS" w:hAnsi="Trebuchet MS"/>
            <w:noProof/>
            <w:webHidden/>
            <w:sz w:val="22"/>
            <w:szCs w:val="22"/>
          </w:rPr>
          <w:tab/>
        </w:r>
        <w:r w:rsidRPr="00DC5C5A">
          <w:rPr>
            <w:rFonts w:ascii="Trebuchet MS" w:hAnsi="Trebuchet MS"/>
            <w:noProof/>
            <w:webHidden/>
            <w:sz w:val="22"/>
            <w:szCs w:val="22"/>
          </w:rPr>
          <w:fldChar w:fldCharType="begin"/>
        </w:r>
        <w:r w:rsidRPr="00DC5C5A">
          <w:rPr>
            <w:rFonts w:ascii="Trebuchet MS" w:hAnsi="Trebuchet MS"/>
            <w:noProof/>
            <w:webHidden/>
            <w:sz w:val="22"/>
            <w:szCs w:val="22"/>
          </w:rPr>
          <w:instrText xml:space="preserve"> PAGEREF _Toc161648399 \h </w:instrText>
        </w:r>
        <w:r w:rsidRPr="00DC5C5A">
          <w:rPr>
            <w:rFonts w:ascii="Trebuchet MS" w:hAnsi="Trebuchet MS"/>
            <w:noProof/>
            <w:webHidden/>
            <w:sz w:val="22"/>
            <w:szCs w:val="22"/>
          </w:rPr>
        </w:r>
        <w:r w:rsidRPr="00DC5C5A">
          <w:rPr>
            <w:rFonts w:ascii="Trebuchet MS" w:hAnsi="Trebuchet MS"/>
            <w:noProof/>
            <w:webHidden/>
            <w:sz w:val="22"/>
            <w:szCs w:val="22"/>
          </w:rPr>
          <w:fldChar w:fldCharType="separate"/>
        </w:r>
        <w:r w:rsidR="00DA78C4">
          <w:rPr>
            <w:rFonts w:ascii="Trebuchet MS" w:hAnsi="Trebuchet MS"/>
            <w:noProof/>
            <w:webHidden/>
            <w:sz w:val="22"/>
            <w:szCs w:val="22"/>
          </w:rPr>
          <w:t>53</w:t>
        </w:r>
        <w:r w:rsidRPr="00DC5C5A">
          <w:rPr>
            <w:rFonts w:ascii="Trebuchet MS" w:hAnsi="Trebuchet MS"/>
            <w:noProof/>
            <w:webHidden/>
            <w:sz w:val="22"/>
            <w:szCs w:val="22"/>
          </w:rPr>
          <w:fldChar w:fldCharType="end"/>
        </w:r>
      </w:hyperlink>
    </w:p>
    <w:p w14:paraId="551246B3" w14:textId="2AA500E7" w:rsidR="00483A0A" w:rsidRPr="00DC5C5A" w:rsidRDefault="00483A0A" w:rsidP="009F04C3">
      <w:pPr>
        <w:pStyle w:val="TOC2"/>
        <w:jc w:val="both"/>
        <w:rPr>
          <w:rFonts w:ascii="Trebuchet MS" w:eastAsiaTheme="minorEastAsia" w:hAnsi="Trebuchet MS" w:cstheme="minorBidi"/>
          <w:noProof/>
          <w:kern w:val="2"/>
          <w:sz w:val="22"/>
          <w:szCs w:val="22"/>
          <w14:ligatures w14:val="standardContextual"/>
        </w:rPr>
      </w:pPr>
      <w:hyperlink w:anchor="_Toc161648400" w:history="1">
        <w:r w:rsidRPr="00DC5C5A">
          <w:rPr>
            <w:rStyle w:val="Hyperlink"/>
            <w:rFonts w:ascii="Trebuchet MS" w:hAnsi="Trebuchet MS" w:cstheme="majorHAnsi"/>
            <w:b/>
            <w:bCs/>
            <w:noProof/>
            <w:sz w:val="22"/>
            <w:szCs w:val="22"/>
          </w:rPr>
          <w:t>7.4 Anexe și documente obligatorii la depunerea cererii</w:t>
        </w:r>
        <w:r w:rsidRPr="00DC5C5A">
          <w:rPr>
            <w:rFonts w:ascii="Trebuchet MS" w:hAnsi="Trebuchet MS"/>
            <w:noProof/>
            <w:webHidden/>
            <w:sz w:val="22"/>
            <w:szCs w:val="22"/>
          </w:rPr>
          <w:tab/>
        </w:r>
        <w:r w:rsidRPr="00DC5C5A">
          <w:rPr>
            <w:rFonts w:ascii="Trebuchet MS" w:hAnsi="Trebuchet MS"/>
            <w:noProof/>
            <w:webHidden/>
            <w:sz w:val="22"/>
            <w:szCs w:val="22"/>
          </w:rPr>
          <w:fldChar w:fldCharType="begin"/>
        </w:r>
        <w:r w:rsidRPr="00DC5C5A">
          <w:rPr>
            <w:rFonts w:ascii="Trebuchet MS" w:hAnsi="Trebuchet MS"/>
            <w:noProof/>
            <w:webHidden/>
            <w:sz w:val="22"/>
            <w:szCs w:val="22"/>
          </w:rPr>
          <w:instrText xml:space="preserve"> PAGEREF _Toc161648400 \h </w:instrText>
        </w:r>
        <w:r w:rsidRPr="00DC5C5A">
          <w:rPr>
            <w:rFonts w:ascii="Trebuchet MS" w:hAnsi="Trebuchet MS"/>
            <w:noProof/>
            <w:webHidden/>
            <w:sz w:val="22"/>
            <w:szCs w:val="22"/>
          </w:rPr>
        </w:r>
        <w:r w:rsidRPr="00DC5C5A">
          <w:rPr>
            <w:rFonts w:ascii="Trebuchet MS" w:hAnsi="Trebuchet MS"/>
            <w:noProof/>
            <w:webHidden/>
            <w:sz w:val="22"/>
            <w:szCs w:val="22"/>
          </w:rPr>
          <w:fldChar w:fldCharType="separate"/>
        </w:r>
        <w:r w:rsidR="00DA78C4">
          <w:rPr>
            <w:rFonts w:ascii="Trebuchet MS" w:hAnsi="Trebuchet MS"/>
            <w:noProof/>
            <w:webHidden/>
            <w:sz w:val="22"/>
            <w:szCs w:val="22"/>
          </w:rPr>
          <w:t>53</w:t>
        </w:r>
        <w:r w:rsidRPr="00DC5C5A">
          <w:rPr>
            <w:rFonts w:ascii="Trebuchet MS" w:hAnsi="Trebuchet MS"/>
            <w:noProof/>
            <w:webHidden/>
            <w:sz w:val="22"/>
            <w:szCs w:val="22"/>
          </w:rPr>
          <w:fldChar w:fldCharType="end"/>
        </w:r>
      </w:hyperlink>
    </w:p>
    <w:p w14:paraId="392F2475" w14:textId="4F18B344" w:rsidR="00483A0A" w:rsidRPr="00DC5C5A" w:rsidRDefault="00483A0A" w:rsidP="009F04C3">
      <w:pPr>
        <w:pStyle w:val="TOC2"/>
        <w:jc w:val="both"/>
        <w:rPr>
          <w:rFonts w:ascii="Trebuchet MS" w:eastAsiaTheme="minorEastAsia" w:hAnsi="Trebuchet MS" w:cstheme="minorBidi"/>
          <w:noProof/>
          <w:kern w:val="2"/>
          <w:sz w:val="22"/>
          <w:szCs w:val="22"/>
          <w14:ligatures w14:val="standardContextual"/>
        </w:rPr>
      </w:pPr>
      <w:hyperlink w:anchor="_Toc161648401" w:history="1">
        <w:r w:rsidRPr="00DC5C5A">
          <w:rPr>
            <w:rStyle w:val="Hyperlink"/>
            <w:rFonts w:ascii="Trebuchet MS" w:hAnsi="Trebuchet MS" w:cstheme="majorHAnsi"/>
            <w:b/>
            <w:bCs/>
            <w:noProof/>
            <w:sz w:val="22"/>
            <w:szCs w:val="22"/>
          </w:rPr>
          <w:t>7.5 Aspecte administrative privind depunerea cererii de finanțare</w:t>
        </w:r>
        <w:r w:rsidRPr="00DC5C5A">
          <w:rPr>
            <w:rFonts w:ascii="Trebuchet MS" w:hAnsi="Trebuchet MS"/>
            <w:noProof/>
            <w:webHidden/>
            <w:sz w:val="22"/>
            <w:szCs w:val="22"/>
          </w:rPr>
          <w:tab/>
        </w:r>
        <w:r w:rsidRPr="00DC5C5A">
          <w:rPr>
            <w:rFonts w:ascii="Trebuchet MS" w:hAnsi="Trebuchet MS"/>
            <w:noProof/>
            <w:webHidden/>
            <w:sz w:val="22"/>
            <w:szCs w:val="22"/>
          </w:rPr>
          <w:fldChar w:fldCharType="begin"/>
        </w:r>
        <w:r w:rsidRPr="00DC5C5A">
          <w:rPr>
            <w:rFonts w:ascii="Trebuchet MS" w:hAnsi="Trebuchet MS"/>
            <w:noProof/>
            <w:webHidden/>
            <w:sz w:val="22"/>
            <w:szCs w:val="22"/>
          </w:rPr>
          <w:instrText xml:space="preserve"> PAGEREF _Toc161648401 \h </w:instrText>
        </w:r>
        <w:r w:rsidRPr="00DC5C5A">
          <w:rPr>
            <w:rFonts w:ascii="Trebuchet MS" w:hAnsi="Trebuchet MS"/>
            <w:noProof/>
            <w:webHidden/>
            <w:sz w:val="22"/>
            <w:szCs w:val="22"/>
          </w:rPr>
        </w:r>
        <w:r w:rsidRPr="00DC5C5A">
          <w:rPr>
            <w:rFonts w:ascii="Trebuchet MS" w:hAnsi="Trebuchet MS"/>
            <w:noProof/>
            <w:webHidden/>
            <w:sz w:val="22"/>
            <w:szCs w:val="22"/>
          </w:rPr>
          <w:fldChar w:fldCharType="separate"/>
        </w:r>
        <w:r w:rsidR="00DA78C4">
          <w:rPr>
            <w:rFonts w:ascii="Trebuchet MS" w:hAnsi="Trebuchet MS"/>
            <w:noProof/>
            <w:webHidden/>
            <w:sz w:val="22"/>
            <w:szCs w:val="22"/>
          </w:rPr>
          <w:t>54</w:t>
        </w:r>
        <w:r w:rsidRPr="00DC5C5A">
          <w:rPr>
            <w:rFonts w:ascii="Trebuchet MS" w:hAnsi="Trebuchet MS"/>
            <w:noProof/>
            <w:webHidden/>
            <w:sz w:val="22"/>
            <w:szCs w:val="22"/>
          </w:rPr>
          <w:fldChar w:fldCharType="end"/>
        </w:r>
      </w:hyperlink>
    </w:p>
    <w:p w14:paraId="609677C4" w14:textId="4322E0AD" w:rsidR="00483A0A" w:rsidRPr="00DC5C5A" w:rsidRDefault="00483A0A" w:rsidP="009F04C3">
      <w:pPr>
        <w:pStyle w:val="TOC2"/>
        <w:jc w:val="both"/>
        <w:rPr>
          <w:rFonts w:ascii="Trebuchet MS" w:eastAsiaTheme="minorEastAsia" w:hAnsi="Trebuchet MS" w:cstheme="minorBidi"/>
          <w:noProof/>
          <w:kern w:val="2"/>
          <w:sz w:val="22"/>
          <w:szCs w:val="22"/>
          <w14:ligatures w14:val="standardContextual"/>
        </w:rPr>
      </w:pPr>
      <w:hyperlink w:anchor="_Toc161648402" w:history="1">
        <w:r w:rsidRPr="00DC5C5A">
          <w:rPr>
            <w:rStyle w:val="Hyperlink"/>
            <w:rFonts w:ascii="Trebuchet MS" w:hAnsi="Trebuchet MS" w:cstheme="majorHAnsi"/>
            <w:b/>
            <w:bCs/>
            <w:noProof/>
            <w:sz w:val="22"/>
            <w:szCs w:val="22"/>
          </w:rPr>
          <w:t>7.6 Anexele și documente obligatorii la momentul contractării</w:t>
        </w:r>
        <w:r w:rsidRPr="00DC5C5A">
          <w:rPr>
            <w:rFonts w:ascii="Trebuchet MS" w:hAnsi="Trebuchet MS"/>
            <w:noProof/>
            <w:webHidden/>
            <w:sz w:val="22"/>
            <w:szCs w:val="22"/>
          </w:rPr>
          <w:tab/>
        </w:r>
        <w:r w:rsidRPr="00DC5C5A">
          <w:rPr>
            <w:rFonts w:ascii="Trebuchet MS" w:hAnsi="Trebuchet MS"/>
            <w:noProof/>
            <w:webHidden/>
            <w:sz w:val="22"/>
            <w:szCs w:val="22"/>
          </w:rPr>
          <w:fldChar w:fldCharType="begin"/>
        </w:r>
        <w:r w:rsidRPr="00DC5C5A">
          <w:rPr>
            <w:rFonts w:ascii="Trebuchet MS" w:hAnsi="Trebuchet MS"/>
            <w:noProof/>
            <w:webHidden/>
            <w:sz w:val="22"/>
            <w:szCs w:val="22"/>
          </w:rPr>
          <w:instrText xml:space="preserve"> PAGEREF _Toc161648402 \h </w:instrText>
        </w:r>
        <w:r w:rsidRPr="00DC5C5A">
          <w:rPr>
            <w:rFonts w:ascii="Trebuchet MS" w:hAnsi="Trebuchet MS"/>
            <w:noProof/>
            <w:webHidden/>
            <w:sz w:val="22"/>
            <w:szCs w:val="22"/>
          </w:rPr>
        </w:r>
        <w:r w:rsidRPr="00DC5C5A">
          <w:rPr>
            <w:rFonts w:ascii="Trebuchet MS" w:hAnsi="Trebuchet MS"/>
            <w:noProof/>
            <w:webHidden/>
            <w:sz w:val="22"/>
            <w:szCs w:val="22"/>
          </w:rPr>
          <w:fldChar w:fldCharType="separate"/>
        </w:r>
        <w:r w:rsidR="00DA78C4">
          <w:rPr>
            <w:rFonts w:ascii="Trebuchet MS" w:hAnsi="Trebuchet MS"/>
            <w:noProof/>
            <w:webHidden/>
            <w:sz w:val="22"/>
            <w:szCs w:val="22"/>
          </w:rPr>
          <w:t>54</w:t>
        </w:r>
        <w:r w:rsidRPr="00DC5C5A">
          <w:rPr>
            <w:rFonts w:ascii="Trebuchet MS" w:hAnsi="Trebuchet MS"/>
            <w:noProof/>
            <w:webHidden/>
            <w:sz w:val="22"/>
            <w:szCs w:val="22"/>
          </w:rPr>
          <w:fldChar w:fldCharType="end"/>
        </w:r>
      </w:hyperlink>
    </w:p>
    <w:p w14:paraId="077D7D30" w14:textId="4D3E03C6" w:rsidR="00483A0A" w:rsidRPr="00DC5C5A" w:rsidRDefault="00483A0A" w:rsidP="009F04C3">
      <w:pPr>
        <w:pStyle w:val="TOC2"/>
        <w:jc w:val="both"/>
        <w:rPr>
          <w:rFonts w:ascii="Trebuchet MS" w:eastAsiaTheme="minorEastAsia" w:hAnsi="Trebuchet MS" w:cstheme="minorBidi"/>
          <w:noProof/>
          <w:kern w:val="2"/>
          <w:sz w:val="22"/>
          <w:szCs w:val="22"/>
          <w14:ligatures w14:val="standardContextual"/>
        </w:rPr>
      </w:pPr>
      <w:hyperlink w:anchor="_Toc161648403" w:history="1">
        <w:r w:rsidRPr="00DC5C5A">
          <w:rPr>
            <w:rStyle w:val="Hyperlink"/>
            <w:rFonts w:ascii="Trebuchet MS" w:hAnsi="Trebuchet MS" w:cstheme="majorHAnsi"/>
            <w:b/>
            <w:bCs/>
            <w:noProof/>
            <w:sz w:val="22"/>
            <w:szCs w:val="22"/>
          </w:rPr>
          <w:t>7.7 Renunțarea la cererea de finanțare</w:t>
        </w:r>
        <w:r w:rsidRPr="00DC5C5A">
          <w:rPr>
            <w:rFonts w:ascii="Trebuchet MS" w:hAnsi="Trebuchet MS"/>
            <w:noProof/>
            <w:webHidden/>
            <w:sz w:val="22"/>
            <w:szCs w:val="22"/>
          </w:rPr>
          <w:tab/>
        </w:r>
        <w:r w:rsidRPr="00DC5C5A">
          <w:rPr>
            <w:rFonts w:ascii="Trebuchet MS" w:hAnsi="Trebuchet MS"/>
            <w:noProof/>
            <w:webHidden/>
            <w:sz w:val="22"/>
            <w:szCs w:val="22"/>
          </w:rPr>
          <w:fldChar w:fldCharType="begin"/>
        </w:r>
        <w:r w:rsidRPr="00DC5C5A">
          <w:rPr>
            <w:rFonts w:ascii="Trebuchet MS" w:hAnsi="Trebuchet MS"/>
            <w:noProof/>
            <w:webHidden/>
            <w:sz w:val="22"/>
            <w:szCs w:val="22"/>
          </w:rPr>
          <w:instrText xml:space="preserve"> PAGEREF _Toc161648403 \h </w:instrText>
        </w:r>
        <w:r w:rsidRPr="00DC5C5A">
          <w:rPr>
            <w:rFonts w:ascii="Trebuchet MS" w:hAnsi="Trebuchet MS"/>
            <w:noProof/>
            <w:webHidden/>
            <w:sz w:val="22"/>
            <w:szCs w:val="22"/>
          </w:rPr>
        </w:r>
        <w:r w:rsidRPr="00DC5C5A">
          <w:rPr>
            <w:rFonts w:ascii="Trebuchet MS" w:hAnsi="Trebuchet MS"/>
            <w:noProof/>
            <w:webHidden/>
            <w:sz w:val="22"/>
            <w:szCs w:val="22"/>
          </w:rPr>
          <w:fldChar w:fldCharType="separate"/>
        </w:r>
        <w:r w:rsidR="00DA78C4">
          <w:rPr>
            <w:rFonts w:ascii="Trebuchet MS" w:hAnsi="Trebuchet MS"/>
            <w:noProof/>
            <w:webHidden/>
            <w:sz w:val="22"/>
            <w:szCs w:val="22"/>
          </w:rPr>
          <w:t>57</w:t>
        </w:r>
        <w:r w:rsidRPr="00DC5C5A">
          <w:rPr>
            <w:rFonts w:ascii="Trebuchet MS" w:hAnsi="Trebuchet MS"/>
            <w:noProof/>
            <w:webHidden/>
            <w:sz w:val="22"/>
            <w:szCs w:val="22"/>
          </w:rPr>
          <w:fldChar w:fldCharType="end"/>
        </w:r>
      </w:hyperlink>
    </w:p>
    <w:p w14:paraId="74384BE3" w14:textId="75F6EF94" w:rsidR="00483A0A" w:rsidRPr="00DC5C5A" w:rsidRDefault="00483A0A" w:rsidP="009F04C3">
      <w:pPr>
        <w:pStyle w:val="TOC1"/>
        <w:jc w:val="both"/>
        <w:rPr>
          <w:rFonts w:eastAsiaTheme="minorEastAsia" w:cstheme="minorBidi"/>
          <w:noProof/>
          <w:kern w:val="2"/>
          <w14:ligatures w14:val="standardContextual"/>
        </w:rPr>
      </w:pPr>
      <w:hyperlink w:anchor="_Toc161648404" w:history="1">
        <w:r w:rsidRPr="00DC5C5A">
          <w:rPr>
            <w:rStyle w:val="Hyperlink"/>
            <w:rFonts w:ascii="Trebuchet MS" w:hAnsi="Trebuchet MS"/>
            <w:noProof/>
            <w:sz w:val="22"/>
            <w:szCs w:val="22"/>
          </w:rPr>
          <w:t>8.  PROCESUL DE EVALUARE, SELECȚIE ȘI CONTRACTARE A PROIECTELOR</w:t>
        </w:r>
        <w:r w:rsidRPr="00DC5C5A">
          <w:rPr>
            <w:noProof/>
            <w:webHidden/>
          </w:rPr>
          <w:tab/>
        </w:r>
        <w:r w:rsidRPr="00DC5C5A">
          <w:rPr>
            <w:noProof/>
            <w:webHidden/>
          </w:rPr>
          <w:fldChar w:fldCharType="begin"/>
        </w:r>
        <w:r w:rsidRPr="00DC5C5A">
          <w:rPr>
            <w:noProof/>
            <w:webHidden/>
          </w:rPr>
          <w:instrText xml:space="preserve"> PAGEREF _Toc161648404 \h </w:instrText>
        </w:r>
        <w:r w:rsidRPr="00DC5C5A">
          <w:rPr>
            <w:noProof/>
            <w:webHidden/>
          </w:rPr>
        </w:r>
        <w:r w:rsidRPr="00DC5C5A">
          <w:rPr>
            <w:noProof/>
            <w:webHidden/>
          </w:rPr>
          <w:fldChar w:fldCharType="separate"/>
        </w:r>
        <w:r w:rsidR="00DA78C4">
          <w:rPr>
            <w:noProof/>
            <w:webHidden/>
          </w:rPr>
          <w:t>57</w:t>
        </w:r>
        <w:r w:rsidRPr="00DC5C5A">
          <w:rPr>
            <w:noProof/>
            <w:webHidden/>
          </w:rPr>
          <w:fldChar w:fldCharType="end"/>
        </w:r>
      </w:hyperlink>
    </w:p>
    <w:p w14:paraId="2EC43F2C" w14:textId="6C07D257" w:rsidR="00483A0A" w:rsidRPr="00DC5C5A" w:rsidRDefault="00483A0A" w:rsidP="009F04C3">
      <w:pPr>
        <w:pStyle w:val="TOC2"/>
        <w:jc w:val="both"/>
        <w:rPr>
          <w:rFonts w:ascii="Trebuchet MS" w:eastAsiaTheme="minorEastAsia" w:hAnsi="Trebuchet MS" w:cstheme="minorBidi"/>
          <w:noProof/>
          <w:kern w:val="2"/>
          <w:sz w:val="22"/>
          <w:szCs w:val="22"/>
          <w14:ligatures w14:val="standardContextual"/>
        </w:rPr>
      </w:pPr>
      <w:hyperlink w:anchor="_Toc161648405" w:history="1">
        <w:r w:rsidRPr="00DC5C5A">
          <w:rPr>
            <w:rStyle w:val="Hyperlink"/>
            <w:rFonts w:ascii="Trebuchet MS" w:hAnsi="Trebuchet MS"/>
            <w:b/>
            <w:bCs/>
            <w:noProof/>
            <w:sz w:val="22"/>
            <w:szCs w:val="22"/>
          </w:rPr>
          <w:t>8.1 Principalele etape ale procesului de evaluare, selecție și contractare</w:t>
        </w:r>
        <w:r w:rsidRPr="00DC5C5A">
          <w:rPr>
            <w:rFonts w:ascii="Trebuchet MS" w:hAnsi="Trebuchet MS"/>
            <w:noProof/>
            <w:webHidden/>
            <w:sz w:val="22"/>
            <w:szCs w:val="22"/>
          </w:rPr>
          <w:tab/>
        </w:r>
        <w:r w:rsidRPr="00DC5C5A">
          <w:rPr>
            <w:rFonts w:ascii="Trebuchet MS" w:hAnsi="Trebuchet MS"/>
            <w:noProof/>
            <w:webHidden/>
            <w:sz w:val="22"/>
            <w:szCs w:val="22"/>
          </w:rPr>
          <w:fldChar w:fldCharType="begin"/>
        </w:r>
        <w:r w:rsidRPr="00DC5C5A">
          <w:rPr>
            <w:rFonts w:ascii="Trebuchet MS" w:hAnsi="Trebuchet MS"/>
            <w:noProof/>
            <w:webHidden/>
            <w:sz w:val="22"/>
            <w:szCs w:val="22"/>
          </w:rPr>
          <w:instrText xml:space="preserve"> PAGEREF _Toc161648405 \h </w:instrText>
        </w:r>
        <w:r w:rsidRPr="00DC5C5A">
          <w:rPr>
            <w:rFonts w:ascii="Trebuchet MS" w:hAnsi="Trebuchet MS"/>
            <w:noProof/>
            <w:webHidden/>
            <w:sz w:val="22"/>
            <w:szCs w:val="22"/>
          </w:rPr>
        </w:r>
        <w:r w:rsidRPr="00DC5C5A">
          <w:rPr>
            <w:rFonts w:ascii="Trebuchet MS" w:hAnsi="Trebuchet MS"/>
            <w:noProof/>
            <w:webHidden/>
            <w:sz w:val="22"/>
            <w:szCs w:val="22"/>
          </w:rPr>
          <w:fldChar w:fldCharType="separate"/>
        </w:r>
        <w:r w:rsidR="00DA78C4">
          <w:rPr>
            <w:rFonts w:ascii="Trebuchet MS" w:hAnsi="Trebuchet MS"/>
            <w:noProof/>
            <w:webHidden/>
            <w:sz w:val="22"/>
            <w:szCs w:val="22"/>
          </w:rPr>
          <w:t>57</w:t>
        </w:r>
        <w:r w:rsidRPr="00DC5C5A">
          <w:rPr>
            <w:rFonts w:ascii="Trebuchet MS" w:hAnsi="Trebuchet MS"/>
            <w:noProof/>
            <w:webHidden/>
            <w:sz w:val="22"/>
            <w:szCs w:val="22"/>
          </w:rPr>
          <w:fldChar w:fldCharType="end"/>
        </w:r>
      </w:hyperlink>
    </w:p>
    <w:p w14:paraId="39B850A1" w14:textId="1658E70E" w:rsidR="00483A0A" w:rsidRPr="00DC5C5A" w:rsidRDefault="00483A0A" w:rsidP="009F04C3">
      <w:pPr>
        <w:pStyle w:val="TOC2"/>
        <w:jc w:val="both"/>
        <w:rPr>
          <w:rFonts w:ascii="Trebuchet MS" w:eastAsiaTheme="minorEastAsia" w:hAnsi="Trebuchet MS" w:cstheme="minorBidi"/>
          <w:noProof/>
          <w:kern w:val="2"/>
          <w:sz w:val="22"/>
          <w:szCs w:val="22"/>
          <w14:ligatures w14:val="standardContextual"/>
        </w:rPr>
      </w:pPr>
      <w:hyperlink w:anchor="_Toc161648406" w:history="1">
        <w:r w:rsidRPr="00DC5C5A">
          <w:rPr>
            <w:rStyle w:val="Hyperlink"/>
            <w:rFonts w:ascii="Trebuchet MS" w:hAnsi="Trebuchet MS"/>
            <w:b/>
            <w:bCs/>
            <w:noProof/>
            <w:sz w:val="22"/>
            <w:szCs w:val="22"/>
          </w:rPr>
          <w:t>8.2 Conformitate administrativă – DECLARAȚIA UNICĂ</w:t>
        </w:r>
        <w:r w:rsidRPr="00DC5C5A">
          <w:rPr>
            <w:rFonts w:ascii="Trebuchet MS" w:hAnsi="Trebuchet MS"/>
            <w:noProof/>
            <w:webHidden/>
            <w:sz w:val="22"/>
            <w:szCs w:val="22"/>
          </w:rPr>
          <w:tab/>
        </w:r>
        <w:r w:rsidRPr="00DC5C5A">
          <w:rPr>
            <w:rFonts w:ascii="Trebuchet MS" w:hAnsi="Trebuchet MS"/>
            <w:noProof/>
            <w:webHidden/>
            <w:sz w:val="22"/>
            <w:szCs w:val="22"/>
          </w:rPr>
          <w:fldChar w:fldCharType="begin"/>
        </w:r>
        <w:r w:rsidRPr="00DC5C5A">
          <w:rPr>
            <w:rFonts w:ascii="Trebuchet MS" w:hAnsi="Trebuchet MS"/>
            <w:noProof/>
            <w:webHidden/>
            <w:sz w:val="22"/>
            <w:szCs w:val="22"/>
          </w:rPr>
          <w:instrText xml:space="preserve"> PAGEREF _Toc161648406 \h </w:instrText>
        </w:r>
        <w:r w:rsidRPr="00DC5C5A">
          <w:rPr>
            <w:rFonts w:ascii="Trebuchet MS" w:hAnsi="Trebuchet MS"/>
            <w:noProof/>
            <w:webHidden/>
            <w:sz w:val="22"/>
            <w:szCs w:val="22"/>
          </w:rPr>
        </w:r>
        <w:r w:rsidRPr="00DC5C5A">
          <w:rPr>
            <w:rFonts w:ascii="Trebuchet MS" w:hAnsi="Trebuchet MS"/>
            <w:noProof/>
            <w:webHidden/>
            <w:sz w:val="22"/>
            <w:szCs w:val="22"/>
          </w:rPr>
          <w:fldChar w:fldCharType="separate"/>
        </w:r>
        <w:r w:rsidR="00DA78C4">
          <w:rPr>
            <w:rFonts w:ascii="Trebuchet MS" w:hAnsi="Trebuchet MS"/>
            <w:noProof/>
            <w:webHidden/>
            <w:sz w:val="22"/>
            <w:szCs w:val="22"/>
          </w:rPr>
          <w:t>59</w:t>
        </w:r>
        <w:r w:rsidRPr="00DC5C5A">
          <w:rPr>
            <w:rFonts w:ascii="Trebuchet MS" w:hAnsi="Trebuchet MS"/>
            <w:noProof/>
            <w:webHidden/>
            <w:sz w:val="22"/>
            <w:szCs w:val="22"/>
          </w:rPr>
          <w:fldChar w:fldCharType="end"/>
        </w:r>
      </w:hyperlink>
    </w:p>
    <w:p w14:paraId="6EF9FB90" w14:textId="2CAC6F40" w:rsidR="00483A0A" w:rsidRPr="00DC5C5A" w:rsidRDefault="00483A0A" w:rsidP="009F04C3">
      <w:pPr>
        <w:pStyle w:val="TOC2"/>
        <w:jc w:val="both"/>
        <w:rPr>
          <w:rFonts w:ascii="Trebuchet MS" w:eastAsiaTheme="minorEastAsia" w:hAnsi="Trebuchet MS" w:cstheme="minorBidi"/>
          <w:noProof/>
          <w:kern w:val="2"/>
          <w:sz w:val="22"/>
          <w:szCs w:val="22"/>
          <w14:ligatures w14:val="standardContextual"/>
        </w:rPr>
      </w:pPr>
      <w:hyperlink w:anchor="_Toc161648407" w:history="1">
        <w:r w:rsidRPr="00DC5C5A">
          <w:rPr>
            <w:rStyle w:val="Hyperlink"/>
            <w:rFonts w:ascii="Trebuchet MS" w:hAnsi="Trebuchet MS"/>
            <w:b/>
            <w:bCs/>
            <w:noProof/>
            <w:sz w:val="22"/>
            <w:szCs w:val="22"/>
          </w:rPr>
          <w:t>8.3 Etapa de evaluare preliminară – dacă este cazul (specific pentru intervențiile</w:t>
        </w:r>
        <w:r w:rsidRPr="00DC5C5A">
          <w:rPr>
            <w:rStyle w:val="Hyperlink"/>
            <w:rFonts w:ascii="Trebuchet MS" w:hAnsi="Trebuchet MS"/>
            <w:noProof/>
            <w:sz w:val="22"/>
            <w:szCs w:val="22"/>
          </w:rPr>
          <w:t xml:space="preserve"> FSE+)</w:t>
        </w:r>
        <w:r w:rsidRPr="00DC5C5A">
          <w:rPr>
            <w:rFonts w:ascii="Trebuchet MS" w:hAnsi="Trebuchet MS"/>
            <w:noProof/>
            <w:webHidden/>
            <w:sz w:val="22"/>
            <w:szCs w:val="22"/>
          </w:rPr>
          <w:tab/>
        </w:r>
        <w:r w:rsidRPr="00DC5C5A">
          <w:rPr>
            <w:rFonts w:ascii="Trebuchet MS" w:hAnsi="Trebuchet MS"/>
            <w:noProof/>
            <w:webHidden/>
            <w:sz w:val="22"/>
            <w:szCs w:val="22"/>
          </w:rPr>
          <w:fldChar w:fldCharType="begin"/>
        </w:r>
        <w:r w:rsidRPr="00DC5C5A">
          <w:rPr>
            <w:rFonts w:ascii="Trebuchet MS" w:hAnsi="Trebuchet MS"/>
            <w:noProof/>
            <w:webHidden/>
            <w:sz w:val="22"/>
            <w:szCs w:val="22"/>
          </w:rPr>
          <w:instrText xml:space="preserve"> PAGEREF _Toc161648407 \h </w:instrText>
        </w:r>
        <w:r w:rsidRPr="00DC5C5A">
          <w:rPr>
            <w:rFonts w:ascii="Trebuchet MS" w:hAnsi="Trebuchet MS"/>
            <w:noProof/>
            <w:webHidden/>
            <w:sz w:val="22"/>
            <w:szCs w:val="22"/>
          </w:rPr>
        </w:r>
        <w:r w:rsidRPr="00DC5C5A">
          <w:rPr>
            <w:rFonts w:ascii="Trebuchet MS" w:hAnsi="Trebuchet MS"/>
            <w:noProof/>
            <w:webHidden/>
            <w:sz w:val="22"/>
            <w:szCs w:val="22"/>
          </w:rPr>
          <w:fldChar w:fldCharType="separate"/>
        </w:r>
        <w:r w:rsidR="00DA78C4">
          <w:rPr>
            <w:rFonts w:ascii="Trebuchet MS" w:hAnsi="Trebuchet MS"/>
            <w:noProof/>
            <w:webHidden/>
            <w:sz w:val="22"/>
            <w:szCs w:val="22"/>
          </w:rPr>
          <w:t>59</w:t>
        </w:r>
        <w:r w:rsidRPr="00DC5C5A">
          <w:rPr>
            <w:rFonts w:ascii="Trebuchet MS" w:hAnsi="Trebuchet MS"/>
            <w:noProof/>
            <w:webHidden/>
            <w:sz w:val="22"/>
            <w:szCs w:val="22"/>
          </w:rPr>
          <w:fldChar w:fldCharType="end"/>
        </w:r>
      </w:hyperlink>
    </w:p>
    <w:p w14:paraId="0734C3AB" w14:textId="78D4FDB7" w:rsidR="00483A0A" w:rsidRPr="00DC5C5A" w:rsidRDefault="00483A0A" w:rsidP="009F04C3">
      <w:pPr>
        <w:pStyle w:val="TOC2"/>
        <w:jc w:val="both"/>
        <w:rPr>
          <w:rFonts w:ascii="Trebuchet MS" w:eastAsiaTheme="minorEastAsia" w:hAnsi="Trebuchet MS" w:cstheme="minorBidi"/>
          <w:noProof/>
          <w:kern w:val="2"/>
          <w:sz w:val="22"/>
          <w:szCs w:val="22"/>
          <w14:ligatures w14:val="standardContextual"/>
        </w:rPr>
      </w:pPr>
      <w:hyperlink w:anchor="_Toc161648408" w:history="1">
        <w:r w:rsidRPr="00DC5C5A">
          <w:rPr>
            <w:rStyle w:val="Hyperlink"/>
            <w:rFonts w:ascii="Trebuchet MS" w:hAnsi="Trebuchet MS"/>
            <w:b/>
            <w:bCs/>
            <w:noProof/>
            <w:sz w:val="22"/>
            <w:szCs w:val="22"/>
          </w:rPr>
          <w:t>8.4 Evaluarea tehnică și financiară. Criterii de evaluare tehnică și financiară</w:t>
        </w:r>
        <w:r w:rsidRPr="00DC5C5A">
          <w:rPr>
            <w:rFonts w:ascii="Trebuchet MS" w:hAnsi="Trebuchet MS"/>
            <w:noProof/>
            <w:webHidden/>
            <w:sz w:val="22"/>
            <w:szCs w:val="22"/>
          </w:rPr>
          <w:tab/>
        </w:r>
        <w:r w:rsidRPr="00DC5C5A">
          <w:rPr>
            <w:rFonts w:ascii="Trebuchet MS" w:hAnsi="Trebuchet MS"/>
            <w:noProof/>
            <w:webHidden/>
            <w:sz w:val="22"/>
            <w:szCs w:val="22"/>
          </w:rPr>
          <w:fldChar w:fldCharType="begin"/>
        </w:r>
        <w:r w:rsidRPr="00DC5C5A">
          <w:rPr>
            <w:rFonts w:ascii="Trebuchet MS" w:hAnsi="Trebuchet MS"/>
            <w:noProof/>
            <w:webHidden/>
            <w:sz w:val="22"/>
            <w:szCs w:val="22"/>
          </w:rPr>
          <w:instrText xml:space="preserve"> PAGEREF _Toc161648408 \h </w:instrText>
        </w:r>
        <w:r w:rsidRPr="00DC5C5A">
          <w:rPr>
            <w:rFonts w:ascii="Trebuchet MS" w:hAnsi="Trebuchet MS"/>
            <w:noProof/>
            <w:webHidden/>
            <w:sz w:val="22"/>
            <w:szCs w:val="22"/>
          </w:rPr>
        </w:r>
        <w:r w:rsidRPr="00DC5C5A">
          <w:rPr>
            <w:rFonts w:ascii="Trebuchet MS" w:hAnsi="Trebuchet MS"/>
            <w:noProof/>
            <w:webHidden/>
            <w:sz w:val="22"/>
            <w:szCs w:val="22"/>
          </w:rPr>
          <w:fldChar w:fldCharType="separate"/>
        </w:r>
        <w:r w:rsidR="00DA78C4">
          <w:rPr>
            <w:rFonts w:ascii="Trebuchet MS" w:hAnsi="Trebuchet MS"/>
            <w:noProof/>
            <w:webHidden/>
            <w:sz w:val="22"/>
            <w:szCs w:val="22"/>
          </w:rPr>
          <w:t>59</w:t>
        </w:r>
        <w:r w:rsidRPr="00DC5C5A">
          <w:rPr>
            <w:rFonts w:ascii="Trebuchet MS" w:hAnsi="Trebuchet MS"/>
            <w:noProof/>
            <w:webHidden/>
            <w:sz w:val="22"/>
            <w:szCs w:val="22"/>
          </w:rPr>
          <w:fldChar w:fldCharType="end"/>
        </w:r>
      </w:hyperlink>
    </w:p>
    <w:p w14:paraId="0E433072" w14:textId="5843FEF1" w:rsidR="00483A0A" w:rsidRPr="00DC5C5A" w:rsidRDefault="00483A0A" w:rsidP="009F04C3">
      <w:pPr>
        <w:pStyle w:val="TOC2"/>
        <w:jc w:val="both"/>
        <w:rPr>
          <w:rFonts w:ascii="Trebuchet MS" w:eastAsiaTheme="minorEastAsia" w:hAnsi="Trebuchet MS" w:cstheme="minorBidi"/>
          <w:noProof/>
          <w:kern w:val="2"/>
          <w:sz w:val="22"/>
          <w:szCs w:val="22"/>
          <w14:ligatures w14:val="standardContextual"/>
        </w:rPr>
      </w:pPr>
      <w:hyperlink w:anchor="_Toc161648409" w:history="1">
        <w:r w:rsidRPr="00DC5C5A">
          <w:rPr>
            <w:rStyle w:val="Hyperlink"/>
            <w:rFonts w:ascii="Trebuchet MS" w:hAnsi="Trebuchet MS"/>
            <w:b/>
            <w:bCs/>
            <w:noProof/>
            <w:sz w:val="22"/>
            <w:szCs w:val="22"/>
          </w:rPr>
          <w:t>8.5 Aplicarea pragului de calitate</w:t>
        </w:r>
        <w:r w:rsidRPr="00DC5C5A">
          <w:rPr>
            <w:rFonts w:ascii="Trebuchet MS" w:hAnsi="Trebuchet MS"/>
            <w:noProof/>
            <w:webHidden/>
            <w:sz w:val="22"/>
            <w:szCs w:val="22"/>
          </w:rPr>
          <w:tab/>
        </w:r>
        <w:r w:rsidRPr="00DC5C5A">
          <w:rPr>
            <w:rFonts w:ascii="Trebuchet MS" w:hAnsi="Trebuchet MS"/>
            <w:noProof/>
            <w:webHidden/>
            <w:sz w:val="22"/>
            <w:szCs w:val="22"/>
          </w:rPr>
          <w:fldChar w:fldCharType="begin"/>
        </w:r>
        <w:r w:rsidRPr="00DC5C5A">
          <w:rPr>
            <w:rFonts w:ascii="Trebuchet MS" w:hAnsi="Trebuchet MS"/>
            <w:noProof/>
            <w:webHidden/>
            <w:sz w:val="22"/>
            <w:szCs w:val="22"/>
          </w:rPr>
          <w:instrText xml:space="preserve"> PAGEREF _Toc161648409 \h </w:instrText>
        </w:r>
        <w:r w:rsidRPr="00DC5C5A">
          <w:rPr>
            <w:rFonts w:ascii="Trebuchet MS" w:hAnsi="Trebuchet MS"/>
            <w:noProof/>
            <w:webHidden/>
            <w:sz w:val="22"/>
            <w:szCs w:val="22"/>
          </w:rPr>
        </w:r>
        <w:r w:rsidRPr="00DC5C5A">
          <w:rPr>
            <w:rFonts w:ascii="Trebuchet MS" w:hAnsi="Trebuchet MS"/>
            <w:noProof/>
            <w:webHidden/>
            <w:sz w:val="22"/>
            <w:szCs w:val="22"/>
          </w:rPr>
          <w:fldChar w:fldCharType="separate"/>
        </w:r>
        <w:r w:rsidR="00DA78C4">
          <w:rPr>
            <w:rFonts w:ascii="Trebuchet MS" w:hAnsi="Trebuchet MS"/>
            <w:noProof/>
            <w:webHidden/>
            <w:sz w:val="22"/>
            <w:szCs w:val="22"/>
          </w:rPr>
          <w:t>60</w:t>
        </w:r>
        <w:r w:rsidRPr="00DC5C5A">
          <w:rPr>
            <w:rFonts w:ascii="Trebuchet MS" w:hAnsi="Trebuchet MS"/>
            <w:noProof/>
            <w:webHidden/>
            <w:sz w:val="22"/>
            <w:szCs w:val="22"/>
          </w:rPr>
          <w:fldChar w:fldCharType="end"/>
        </w:r>
      </w:hyperlink>
    </w:p>
    <w:p w14:paraId="42A6372B" w14:textId="4623ECB6" w:rsidR="00483A0A" w:rsidRPr="00DC5C5A" w:rsidRDefault="00483A0A" w:rsidP="009F04C3">
      <w:pPr>
        <w:pStyle w:val="TOC2"/>
        <w:jc w:val="both"/>
        <w:rPr>
          <w:rFonts w:ascii="Trebuchet MS" w:eastAsiaTheme="minorEastAsia" w:hAnsi="Trebuchet MS" w:cstheme="minorBidi"/>
          <w:noProof/>
          <w:kern w:val="2"/>
          <w:sz w:val="22"/>
          <w:szCs w:val="22"/>
          <w14:ligatures w14:val="standardContextual"/>
        </w:rPr>
      </w:pPr>
      <w:hyperlink w:anchor="_Toc161648410" w:history="1">
        <w:r w:rsidRPr="00DC5C5A">
          <w:rPr>
            <w:rStyle w:val="Hyperlink"/>
            <w:rFonts w:ascii="Trebuchet MS" w:hAnsi="Trebuchet MS"/>
            <w:b/>
            <w:bCs/>
            <w:noProof/>
            <w:sz w:val="22"/>
            <w:szCs w:val="22"/>
          </w:rPr>
          <w:t>8.6 Aplicarea pragului de excelență</w:t>
        </w:r>
        <w:r w:rsidRPr="00DC5C5A">
          <w:rPr>
            <w:rFonts w:ascii="Trebuchet MS" w:hAnsi="Trebuchet MS"/>
            <w:noProof/>
            <w:webHidden/>
            <w:sz w:val="22"/>
            <w:szCs w:val="22"/>
          </w:rPr>
          <w:tab/>
        </w:r>
        <w:r w:rsidRPr="00DC5C5A">
          <w:rPr>
            <w:rFonts w:ascii="Trebuchet MS" w:hAnsi="Trebuchet MS"/>
            <w:noProof/>
            <w:webHidden/>
            <w:sz w:val="22"/>
            <w:szCs w:val="22"/>
          </w:rPr>
          <w:fldChar w:fldCharType="begin"/>
        </w:r>
        <w:r w:rsidRPr="00DC5C5A">
          <w:rPr>
            <w:rFonts w:ascii="Trebuchet MS" w:hAnsi="Trebuchet MS"/>
            <w:noProof/>
            <w:webHidden/>
            <w:sz w:val="22"/>
            <w:szCs w:val="22"/>
          </w:rPr>
          <w:instrText xml:space="preserve"> PAGEREF _Toc161648410 \h </w:instrText>
        </w:r>
        <w:r w:rsidRPr="00DC5C5A">
          <w:rPr>
            <w:rFonts w:ascii="Trebuchet MS" w:hAnsi="Trebuchet MS"/>
            <w:noProof/>
            <w:webHidden/>
            <w:sz w:val="22"/>
            <w:szCs w:val="22"/>
          </w:rPr>
        </w:r>
        <w:r w:rsidRPr="00DC5C5A">
          <w:rPr>
            <w:rFonts w:ascii="Trebuchet MS" w:hAnsi="Trebuchet MS"/>
            <w:noProof/>
            <w:webHidden/>
            <w:sz w:val="22"/>
            <w:szCs w:val="22"/>
          </w:rPr>
          <w:fldChar w:fldCharType="separate"/>
        </w:r>
        <w:r w:rsidR="00DA78C4">
          <w:rPr>
            <w:rFonts w:ascii="Trebuchet MS" w:hAnsi="Trebuchet MS"/>
            <w:noProof/>
            <w:webHidden/>
            <w:sz w:val="22"/>
            <w:szCs w:val="22"/>
          </w:rPr>
          <w:t>60</w:t>
        </w:r>
        <w:r w:rsidRPr="00DC5C5A">
          <w:rPr>
            <w:rFonts w:ascii="Trebuchet MS" w:hAnsi="Trebuchet MS"/>
            <w:noProof/>
            <w:webHidden/>
            <w:sz w:val="22"/>
            <w:szCs w:val="22"/>
          </w:rPr>
          <w:fldChar w:fldCharType="end"/>
        </w:r>
      </w:hyperlink>
    </w:p>
    <w:p w14:paraId="7D9F3779" w14:textId="180300DC" w:rsidR="00483A0A" w:rsidRPr="00DC5C5A" w:rsidRDefault="00483A0A" w:rsidP="009F04C3">
      <w:pPr>
        <w:pStyle w:val="TOC2"/>
        <w:jc w:val="both"/>
        <w:rPr>
          <w:rFonts w:ascii="Trebuchet MS" w:eastAsiaTheme="minorEastAsia" w:hAnsi="Trebuchet MS" w:cstheme="minorBidi"/>
          <w:noProof/>
          <w:kern w:val="2"/>
          <w:sz w:val="22"/>
          <w:szCs w:val="22"/>
          <w14:ligatures w14:val="standardContextual"/>
        </w:rPr>
      </w:pPr>
      <w:hyperlink w:anchor="_Toc161648411" w:history="1">
        <w:r w:rsidRPr="00DC5C5A">
          <w:rPr>
            <w:rStyle w:val="Hyperlink"/>
            <w:rFonts w:ascii="Trebuchet MS" w:hAnsi="Trebuchet MS"/>
            <w:b/>
            <w:bCs/>
            <w:noProof/>
            <w:sz w:val="22"/>
            <w:szCs w:val="22"/>
          </w:rPr>
          <w:t>8.7 Notificarea rezultatului evaluării tehnice și financiare.</w:t>
        </w:r>
        <w:r w:rsidRPr="00DC5C5A">
          <w:rPr>
            <w:rFonts w:ascii="Trebuchet MS" w:hAnsi="Trebuchet MS"/>
            <w:noProof/>
            <w:webHidden/>
            <w:sz w:val="22"/>
            <w:szCs w:val="22"/>
          </w:rPr>
          <w:tab/>
        </w:r>
        <w:r w:rsidRPr="00DC5C5A">
          <w:rPr>
            <w:rFonts w:ascii="Trebuchet MS" w:hAnsi="Trebuchet MS"/>
            <w:noProof/>
            <w:webHidden/>
            <w:sz w:val="22"/>
            <w:szCs w:val="22"/>
          </w:rPr>
          <w:fldChar w:fldCharType="begin"/>
        </w:r>
        <w:r w:rsidRPr="00DC5C5A">
          <w:rPr>
            <w:rFonts w:ascii="Trebuchet MS" w:hAnsi="Trebuchet MS"/>
            <w:noProof/>
            <w:webHidden/>
            <w:sz w:val="22"/>
            <w:szCs w:val="22"/>
          </w:rPr>
          <w:instrText xml:space="preserve"> PAGEREF _Toc161648411 \h </w:instrText>
        </w:r>
        <w:r w:rsidRPr="00DC5C5A">
          <w:rPr>
            <w:rFonts w:ascii="Trebuchet MS" w:hAnsi="Trebuchet MS"/>
            <w:noProof/>
            <w:webHidden/>
            <w:sz w:val="22"/>
            <w:szCs w:val="22"/>
          </w:rPr>
        </w:r>
        <w:r w:rsidRPr="00DC5C5A">
          <w:rPr>
            <w:rFonts w:ascii="Trebuchet MS" w:hAnsi="Trebuchet MS"/>
            <w:noProof/>
            <w:webHidden/>
            <w:sz w:val="22"/>
            <w:szCs w:val="22"/>
          </w:rPr>
          <w:fldChar w:fldCharType="separate"/>
        </w:r>
        <w:r w:rsidR="00DA78C4">
          <w:rPr>
            <w:rFonts w:ascii="Trebuchet MS" w:hAnsi="Trebuchet MS"/>
            <w:noProof/>
            <w:webHidden/>
            <w:sz w:val="22"/>
            <w:szCs w:val="22"/>
          </w:rPr>
          <w:t>60</w:t>
        </w:r>
        <w:r w:rsidRPr="00DC5C5A">
          <w:rPr>
            <w:rFonts w:ascii="Trebuchet MS" w:hAnsi="Trebuchet MS"/>
            <w:noProof/>
            <w:webHidden/>
            <w:sz w:val="22"/>
            <w:szCs w:val="22"/>
          </w:rPr>
          <w:fldChar w:fldCharType="end"/>
        </w:r>
      </w:hyperlink>
    </w:p>
    <w:p w14:paraId="60200867" w14:textId="56FC90DC" w:rsidR="00483A0A" w:rsidRPr="00DC5C5A" w:rsidRDefault="00483A0A" w:rsidP="009F04C3">
      <w:pPr>
        <w:pStyle w:val="TOC2"/>
        <w:jc w:val="both"/>
        <w:rPr>
          <w:rFonts w:ascii="Trebuchet MS" w:eastAsiaTheme="minorEastAsia" w:hAnsi="Trebuchet MS" w:cstheme="minorBidi"/>
          <w:noProof/>
          <w:kern w:val="2"/>
          <w:sz w:val="22"/>
          <w:szCs w:val="22"/>
          <w14:ligatures w14:val="standardContextual"/>
        </w:rPr>
      </w:pPr>
      <w:hyperlink w:anchor="_Toc161648412" w:history="1">
        <w:r w:rsidRPr="00DC5C5A">
          <w:rPr>
            <w:rStyle w:val="Hyperlink"/>
            <w:rFonts w:ascii="Trebuchet MS" w:hAnsi="Trebuchet MS"/>
            <w:b/>
            <w:bCs/>
            <w:noProof/>
            <w:sz w:val="22"/>
            <w:szCs w:val="22"/>
          </w:rPr>
          <w:t>8.8 Contestații</w:t>
        </w:r>
        <w:r w:rsidRPr="00DC5C5A">
          <w:rPr>
            <w:rFonts w:ascii="Trebuchet MS" w:hAnsi="Trebuchet MS"/>
            <w:noProof/>
            <w:webHidden/>
            <w:sz w:val="22"/>
            <w:szCs w:val="22"/>
          </w:rPr>
          <w:tab/>
        </w:r>
        <w:r w:rsidRPr="00DC5C5A">
          <w:rPr>
            <w:rFonts w:ascii="Trebuchet MS" w:hAnsi="Trebuchet MS"/>
            <w:noProof/>
            <w:webHidden/>
            <w:sz w:val="22"/>
            <w:szCs w:val="22"/>
          </w:rPr>
          <w:fldChar w:fldCharType="begin"/>
        </w:r>
        <w:r w:rsidRPr="00DC5C5A">
          <w:rPr>
            <w:rFonts w:ascii="Trebuchet MS" w:hAnsi="Trebuchet MS"/>
            <w:noProof/>
            <w:webHidden/>
            <w:sz w:val="22"/>
            <w:szCs w:val="22"/>
          </w:rPr>
          <w:instrText xml:space="preserve"> PAGEREF _Toc161648412 \h </w:instrText>
        </w:r>
        <w:r w:rsidRPr="00DC5C5A">
          <w:rPr>
            <w:rFonts w:ascii="Trebuchet MS" w:hAnsi="Trebuchet MS"/>
            <w:noProof/>
            <w:webHidden/>
            <w:sz w:val="22"/>
            <w:szCs w:val="22"/>
          </w:rPr>
        </w:r>
        <w:r w:rsidRPr="00DC5C5A">
          <w:rPr>
            <w:rFonts w:ascii="Trebuchet MS" w:hAnsi="Trebuchet MS"/>
            <w:noProof/>
            <w:webHidden/>
            <w:sz w:val="22"/>
            <w:szCs w:val="22"/>
          </w:rPr>
          <w:fldChar w:fldCharType="separate"/>
        </w:r>
        <w:r w:rsidR="00DA78C4">
          <w:rPr>
            <w:rFonts w:ascii="Trebuchet MS" w:hAnsi="Trebuchet MS"/>
            <w:noProof/>
            <w:webHidden/>
            <w:sz w:val="22"/>
            <w:szCs w:val="22"/>
          </w:rPr>
          <w:t>60</w:t>
        </w:r>
        <w:r w:rsidRPr="00DC5C5A">
          <w:rPr>
            <w:rFonts w:ascii="Trebuchet MS" w:hAnsi="Trebuchet MS"/>
            <w:noProof/>
            <w:webHidden/>
            <w:sz w:val="22"/>
            <w:szCs w:val="22"/>
          </w:rPr>
          <w:fldChar w:fldCharType="end"/>
        </w:r>
      </w:hyperlink>
    </w:p>
    <w:p w14:paraId="47EF438A" w14:textId="7AB144AA" w:rsidR="00483A0A" w:rsidRPr="00DC5C5A" w:rsidRDefault="00483A0A" w:rsidP="009F04C3">
      <w:pPr>
        <w:pStyle w:val="TOC2"/>
        <w:jc w:val="both"/>
        <w:rPr>
          <w:rFonts w:ascii="Trebuchet MS" w:eastAsiaTheme="minorEastAsia" w:hAnsi="Trebuchet MS" w:cstheme="minorBidi"/>
          <w:noProof/>
          <w:kern w:val="2"/>
          <w:sz w:val="22"/>
          <w:szCs w:val="22"/>
          <w14:ligatures w14:val="standardContextual"/>
        </w:rPr>
      </w:pPr>
      <w:hyperlink w:anchor="_Toc161648413" w:history="1">
        <w:r w:rsidRPr="00DC5C5A">
          <w:rPr>
            <w:rStyle w:val="Hyperlink"/>
            <w:rFonts w:ascii="Trebuchet MS" w:hAnsi="Trebuchet MS"/>
            <w:b/>
            <w:bCs/>
            <w:noProof/>
            <w:sz w:val="22"/>
            <w:szCs w:val="22"/>
          </w:rPr>
          <w:t>8.9 Contractarea proiectelor</w:t>
        </w:r>
        <w:r w:rsidRPr="00DC5C5A">
          <w:rPr>
            <w:rFonts w:ascii="Trebuchet MS" w:hAnsi="Trebuchet MS"/>
            <w:noProof/>
            <w:webHidden/>
            <w:sz w:val="22"/>
            <w:szCs w:val="22"/>
          </w:rPr>
          <w:tab/>
        </w:r>
        <w:r w:rsidRPr="00DC5C5A">
          <w:rPr>
            <w:rFonts w:ascii="Trebuchet MS" w:hAnsi="Trebuchet MS"/>
            <w:noProof/>
            <w:webHidden/>
            <w:sz w:val="22"/>
            <w:szCs w:val="22"/>
          </w:rPr>
          <w:fldChar w:fldCharType="begin"/>
        </w:r>
        <w:r w:rsidRPr="00DC5C5A">
          <w:rPr>
            <w:rFonts w:ascii="Trebuchet MS" w:hAnsi="Trebuchet MS"/>
            <w:noProof/>
            <w:webHidden/>
            <w:sz w:val="22"/>
            <w:szCs w:val="22"/>
          </w:rPr>
          <w:instrText xml:space="preserve"> PAGEREF _Toc161648413 \h </w:instrText>
        </w:r>
        <w:r w:rsidRPr="00DC5C5A">
          <w:rPr>
            <w:rFonts w:ascii="Trebuchet MS" w:hAnsi="Trebuchet MS"/>
            <w:noProof/>
            <w:webHidden/>
            <w:sz w:val="22"/>
            <w:szCs w:val="22"/>
          </w:rPr>
        </w:r>
        <w:r w:rsidRPr="00DC5C5A">
          <w:rPr>
            <w:rFonts w:ascii="Trebuchet MS" w:hAnsi="Trebuchet MS"/>
            <w:noProof/>
            <w:webHidden/>
            <w:sz w:val="22"/>
            <w:szCs w:val="22"/>
          </w:rPr>
          <w:fldChar w:fldCharType="separate"/>
        </w:r>
        <w:r w:rsidR="00DA78C4">
          <w:rPr>
            <w:rFonts w:ascii="Trebuchet MS" w:hAnsi="Trebuchet MS"/>
            <w:noProof/>
            <w:webHidden/>
            <w:sz w:val="22"/>
            <w:szCs w:val="22"/>
          </w:rPr>
          <w:t>61</w:t>
        </w:r>
        <w:r w:rsidRPr="00DC5C5A">
          <w:rPr>
            <w:rFonts w:ascii="Trebuchet MS" w:hAnsi="Trebuchet MS"/>
            <w:noProof/>
            <w:webHidden/>
            <w:sz w:val="22"/>
            <w:szCs w:val="22"/>
          </w:rPr>
          <w:fldChar w:fldCharType="end"/>
        </w:r>
      </w:hyperlink>
    </w:p>
    <w:p w14:paraId="40FEE318" w14:textId="1C5C20F2" w:rsidR="00483A0A" w:rsidRPr="00DC5C5A" w:rsidRDefault="00483A0A" w:rsidP="009F04C3">
      <w:pPr>
        <w:pStyle w:val="TOC3"/>
        <w:tabs>
          <w:tab w:val="right" w:leader="dot" w:pos="9736"/>
        </w:tabs>
        <w:jc w:val="both"/>
        <w:rPr>
          <w:rFonts w:ascii="Trebuchet MS" w:eastAsiaTheme="minorEastAsia" w:hAnsi="Trebuchet MS"/>
          <w:noProof/>
          <w:kern w:val="2"/>
          <w14:ligatures w14:val="standardContextual"/>
        </w:rPr>
      </w:pPr>
      <w:hyperlink w:anchor="_Toc161648414" w:history="1">
        <w:r w:rsidRPr="00DC5C5A">
          <w:rPr>
            <w:rStyle w:val="Hyperlink"/>
            <w:rFonts w:ascii="Trebuchet MS" w:hAnsi="Trebuchet MS"/>
            <w:b/>
            <w:bCs/>
            <w:i/>
            <w:iCs/>
            <w:noProof/>
          </w:rPr>
          <w:t>8.9.1 Verificarea îndeplinirii condițiilor de eligibilitate</w:t>
        </w:r>
        <w:r w:rsidRPr="00DC5C5A">
          <w:rPr>
            <w:rFonts w:ascii="Trebuchet MS" w:hAnsi="Trebuchet MS"/>
            <w:noProof/>
            <w:webHidden/>
          </w:rPr>
          <w:tab/>
        </w:r>
        <w:r w:rsidRPr="00DC5C5A">
          <w:rPr>
            <w:rFonts w:ascii="Trebuchet MS" w:hAnsi="Trebuchet MS"/>
            <w:noProof/>
            <w:webHidden/>
          </w:rPr>
          <w:fldChar w:fldCharType="begin"/>
        </w:r>
        <w:r w:rsidRPr="00DC5C5A">
          <w:rPr>
            <w:rFonts w:ascii="Trebuchet MS" w:hAnsi="Trebuchet MS"/>
            <w:noProof/>
            <w:webHidden/>
          </w:rPr>
          <w:instrText xml:space="preserve"> PAGEREF _Toc161648414 \h </w:instrText>
        </w:r>
        <w:r w:rsidRPr="00DC5C5A">
          <w:rPr>
            <w:rFonts w:ascii="Trebuchet MS" w:hAnsi="Trebuchet MS"/>
            <w:noProof/>
            <w:webHidden/>
          </w:rPr>
        </w:r>
        <w:r w:rsidRPr="00DC5C5A">
          <w:rPr>
            <w:rFonts w:ascii="Trebuchet MS" w:hAnsi="Trebuchet MS"/>
            <w:noProof/>
            <w:webHidden/>
          </w:rPr>
          <w:fldChar w:fldCharType="separate"/>
        </w:r>
        <w:r w:rsidR="00DA78C4">
          <w:rPr>
            <w:rFonts w:ascii="Trebuchet MS" w:hAnsi="Trebuchet MS"/>
            <w:noProof/>
            <w:webHidden/>
          </w:rPr>
          <w:t>61</w:t>
        </w:r>
        <w:r w:rsidRPr="00DC5C5A">
          <w:rPr>
            <w:rFonts w:ascii="Trebuchet MS" w:hAnsi="Trebuchet MS"/>
            <w:noProof/>
            <w:webHidden/>
          </w:rPr>
          <w:fldChar w:fldCharType="end"/>
        </w:r>
      </w:hyperlink>
    </w:p>
    <w:p w14:paraId="0D5AE105" w14:textId="6D19743C" w:rsidR="00483A0A" w:rsidRPr="00DC5C5A" w:rsidRDefault="00483A0A" w:rsidP="009F04C3">
      <w:pPr>
        <w:pStyle w:val="TOC3"/>
        <w:tabs>
          <w:tab w:val="right" w:leader="dot" w:pos="9736"/>
        </w:tabs>
        <w:jc w:val="both"/>
        <w:rPr>
          <w:rFonts w:ascii="Trebuchet MS" w:eastAsiaTheme="minorEastAsia" w:hAnsi="Trebuchet MS"/>
          <w:noProof/>
          <w:kern w:val="2"/>
          <w14:ligatures w14:val="standardContextual"/>
        </w:rPr>
      </w:pPr>
      <w:hyperlink w:anchor="_Toc161648415" w:history="1">
        <w:r w:rsidRPr="00DC5C5A">
          <w:rPr>
            <w:rStyle w:val="Hyperlink"/>
            <w:rFonts w:ascii="Trebuchet MS" w:hAnsi="Trebuchet MS"/>
            <w:b/>
            <w:bCs/>
            <w:i/>
            <w:iCs/>
            <w:noProof/>
          </w:rPr>
          <w:t>8.9.2 Decizia de acordare/respingere a finanțării</w:t>
        </w:r>
        <w:r w:rsidRPr="00DC5C5A">
          <w:rPr>
            <w:rFonts w:ascii="Trebuchet MS" w:hAnsi="Trebuchet MS"/>
            <w:noProof/>
            <w:webHidden/>
          </w:rPr>
          <w:tab/>
        </w:r>
        <w:r w:rsidRPr="00DC5C5A">
          <w:rPr>
            <w:rFonts w:ascii="Trebuchet MS" w:hAnsi="Trebuchet MS"/>
            <w:noProof/>
            <w:webHidden/>
          </w:rPr>
          <w:fldChar w:fldCharType="begin"/>
        </w:r>
        <w:r w:rsidRPr="00DC5C5A">
          <w:rPr>
            <w:rFonts w:ascii="Trebuchet MS" w:hAnsi="Trebuchet MS"/>
            <w:noProof/>
            <w:webHidden/>
          </w:rPr>
          <w:instrText xml:space="preserve"> PAGEREF _Toc161648415 \h </w:instrText>
        </w:r>
        <w:r w:rsidRPr="00DC5C5A">
          <w:rPr>
            <w:rFonts w:ascii="Trebuchet MS" w:hAnsi="Trebuchet MS"/>
            <w:noProof/>
            <w:webHidden/>
          </w:rPr>
        </w:r>
        <w:r w:rsidRPr="00DC5C5A">
          <w:rPr>
            <w:rFonts w:ascii="Trebuchet MS" w:hAnsi="Trebuchet MS"/>
            <w:noProof/>
            <w:webHidden/>
          </w:rPr>
          <w:fldChar w:fldCharType="separate"/>
        </w:r>
        <w:r w:rsidR="00DA78C4">
          <w:rPr>
            <w:rFonts w:ascii="Trebuchet MS" w:hAnsi="Trebuchet MS"/>
            <w:noProof/>
            <w:webHidden/>
          </w:rPr>
          <w:t>62</w:t>
        </w:r>
        <w:r w:rsidRPr="00DC5C5A">
          <w:rPr>
            <w:rFonts w:ascii="Trebuchet MS" w:hAnsi="Trebuchet MS"/>
            <w:noProof/>
            <w:webHidden/>
          </w:rPr>
          <w:fldChar w:fldCharType="end"/>
        </w:r>
      </w:hyperlink>
    </w:p>
    <w:p w14:paraId="7277335D" w14:textId="308A235C" w:rsidR="00483A0A" w:rsidRPr="00DC5C5A" w:rsidRDefault="00483A0A" w:rsidP="009F04C3">
      <w:pPr>
        <w:pStyle w:val="TOC3"/>
        <w:tabs>
          <w:tab w:val="right" w:leader="dot" w:pos="9736"/>
        </w:tabs>
        <w:jc w:val="both"/>
        <w:rPr>
          <w:rFonts w:ascii="Trebuchet MS" w:eastAsiaTheme="minorEastAsia" w:hAnsi="Trebuchet MS"/>
          <w:noProof/>
          <w:kern w:val="2"/>
          <w14:ligatures w14:val="standardContextual"/>
        </w:rPr>
      </w:pPr>
      <w:hyperlink w:anchor="_Toc161648416" w:history="1">
        <w:r w:rsidRPr="00DC5C5A">
          <w:rPr>
            <w:rStyle w:val="Hyperlink"/>
            <w:rFonts w:ascii="Trebuchet MS" w:hAnsi="Trebuchet MS"/>
            <w:b/>
            <w:bCs/>
            <w:i/>
            <w:iCs/>
            <w:noProof/>
          </w:rPr>
          <w:t>8.9.3 Definitivarea  planului de monitorizare al proiectului</w:t>
        </w:r>
        <w:r w:rsidRPr="00DC5C5A">
          <w:rPr>
            <w:rFonts w:ascii="Trebuchet MS" w:hAnsi="Trebuchet MS"/>
            <w:noProof/>
            <w:webHidden/>
          </w:rPr>
          <w:tab/>
        </w:r>
        <w:r w:rsidRPr="00DC5C5A">
          <w:rPr>
            <w:rFonts w:ascii="Trebuchet MS" w:hAnsi="Trebuchet MS"/>
            <w:noProof/>
            <w:webHidden/>
          </w:rPr>
          <w:fldChar w:fldCharType="begin"/>
        </w:r>
        <w:r w:rsidRPr="00DC5C5A">
          <w:rPr>
            <w:rFonts w:ascii="Trebuchet MS" w:hAnsi="Trebuchet MS"/>
            <w:noProof/>
            <w:webHidden/>
          </w:rPr>
          <w:instrText xml:space="preserve"> PAGEREF _Toc161648416 \h </w:instrText>
        </w:r>
        <w:r w:rsidRPr="00DC5C5A">
          <w:rPr>
            <w:rFonts w:ascii="Trebuchet MS" w:hAnsi="Trebuchet MS"/>
            <w:noProof/>
            <w:webHidden/>
          </w:rPr>
        </w:r>
        <w:r w:rsidRPr="00DC5C5A">
          <w:rPr>
            <w:rFonts w:ascii="Trebuchet MS" w:hAnsi="Trebuchet MS"/>
            <w:noProof/>
            <w:webHidden/>
          </w:rPr>
          <w:fldChar w:fldCharType="separate"/>
        </w:r>
        <w:r w:rsidR="00DA78C4">
          <w:rPr>
            <w:rFonts w:ascii="Trebuchet MS" w:hAnsi="Trebuchet MS"/>
            <w:noProof/>
            <w:webHidden/>
          </w:rPr>
          <w:t>62</w:t>
        </w:r>
        <w:r w:rsidRPr="00DC5C5A">
          <w:rPr>
            <w:rFonts w:ascii="Trebuchet MS" w:hAnsi="Trebuchet MS"/>
            <w:noProof/>
            <w:webHidden/>
          </w:rPr>
          <w:fldChar w:fldCharType="end"/>
        </w:r>
      </w:hyperlink>
    </w:p>
    <w:p w14:paraId="61FA599D" w14:textId="1996984E" w:rsidR="00483A0A" w:rsidRPr="00DC5C5A" w:rsidRDefault="00483A0A" w:rsidP="009F04C3">
      <w:pPr>
        <w:pStyle w:val="TOC3"/>
        <w:tabs>
          <w:tab w:val="right" w:leader="dot" w:pos="9736"/>
        </w:tabs>
        <w:jc w:val="both"/>
        <w:rPr>
          <w:rFonts w:ascii="Trebuchet MS" w:eastAsiaTheme="minorEastAsia" w:hAnsi="Trebuchet MS"/>
          <w:noProof/>
          <w:kern w:val="2"/>
          <w14:ligatures w14:val="standardContextual"/>
        </w:rPr>
      </w:pPr>
      <w:hyperlink w:anchor="_Toc161648417" w:history="1">
        <w:r w:rsidRPr="00DC5C5A">
          <w:rPr>
            <w:rStyle w:val="Hyperlink"/>
            <w:rFonts w:ascii="Trebuchet MS" w:hAnsi="Trebuchet MS"/>
            <w:b/>
            <w:bCs/>
            <w:i/>
            <w:iCs/>
            <w:noProof/>
          </w:rPr>
          <w:t>8.9.4 Semnarea contractului de finanțare /emiterea deciziei de finanțare</w:t>
        </w:r>
        <w:r w:rsidRPr="00DC5C5A">
          <w:rPr>
            <w:rFonts w:ascii="Trebuchet MS" w:hAnsi="Trebuchet MS"/>
            <w:noProof/>
            <w:webHidden/>
          </w:rPr>
          <w:tab/>
        </w:r>
        <w:r w:rsidRPr="00DC5C5A">
          <w:rPr>
            <w:rFonts w:ascii="Trebuchet MS" w:hAnsi="Trebuchet MS"/>
            <w:noProof/>
            <w:webHidden/>
          </w:rPr>
          <w:fldChar w:fldCharType="begin"/>
        </w:r>
        <w:r w:rsidRPr="00DC5C5A">
          <w:rPr>
            <w:rFonts w:ascii="Trebuchet MS" w:hAnsi="Trebuchet MS"/>
            <w:noProof/>
            <w:webHidden/>
          </w:rPr>
          <w:instrText xml:space="preserve"> PAGEREF _Toc161648417 \h </w:instrText>
        </w:r>
        <w:r w:rsidRPr="00DC5C5A">
          <w:rPr>
            <w:rFonts w:ascii="Trebuchet MS" w:hAnsi="Trebuchet MS"/>
            <w:noProof/>
            <w:webHidden/>
          </w:rPr>
        </w:r>
        <w:r w:rsidRPr="00DC5C5A">
          <w:rPr>
            <w:rFonts w:ascii="Trebuchet MS" w:hAnsi="Trebuchet MS"/>
            <w:noProof/>
            <w:webHidden/>
          </w:rPr>
          <w:fldChar w:fldCharType="separate"/>
        </w:r>
        <w:r w:rsidR="00DA78C4">
          <w:rPr>
            <w:rFonts w:ascii="Trebuchet MS" w:hAnsi="Trebuchet MS"/>
            <w:noProof/>
            <w:webHidden/>
          </w:rPr>
          <w:t>63</w:t>
        </w:r>
        <w:r w:rsidRPr="00DC5C5A">
          <w:rPr>
            <w:rFonts w:ascii="Trebuchet MS" w:hAnsi="Trebuchet MS"/>
            <w:noProof/>
            <w:webHidden/>
          </w:rPr>
          <w:fldChar w:fldCharType="end"/>
        </w:r>
      </w:hyperlink>
    </w:p>
    <w:p w14:paraId="5C4CCC5A" w14:textId="3FD8E49B" w:rsidR="00483A0A" w:rsidRPr="00DC5C5A" w:rsidRDefault="00483A0A" w:rsidP="009F04C3">
      <w:pPr>
        <w:pStyle w:val="TOC1"/>
        <w:jc w:val="both"/>
        <w:rPr>
          <w:rFonts w:eastAsiaTheme="minorEastAsia" w:cstheme="minorBidi"/>
          <w:noProof/>
          <w:kern w:val="2"/>
          <w14:ligatures w14:val="standardContextual"/>
        </w:rPr>
      </w:pPr>
      <w:hyperlink w:anchor="_Toc161648418" w:history="1">
        <w:r w:rsidRPr="00DC5C5A">
          <w:rPr>
            <w:rStyle w:val="Hyperlink"/>
            <w:rFonts w:ascii="Trebuchet MS" w:hAnsi="Trebuchet MS"/>
            <w:noProof/>
            <w:sz w:val="22"/>
            <w:szCs w:val="22"/>
          </w:rPr>
          <w:t>9.  ASPECTE PRIVIND CONFLICTUL DE INTERESE</w:t>
        </w:r>
        <w:r w:rsidRPr="00DC5C5A">
          <w:rPr>
            <w:noProof/>
            <w:webHidden/>
          </w:rPr>
          <w:tab/>
        </w:r>
        <w:r w:rsidRPr="00DC5C5A">
          <w:rPr>
            <w:noProof/>
            <w:webHidden/>
          </w:rPr>
          <w:fldChar w:fldCharType="begin"/>
        </w:r>
        <w:r w:rsidRPr="00DC5C5A">
          <w:rPr>
            <w:noProof/>
            <w:webHidden/>
          </w:rPr>
          <w:instrText xml:space="preserve"> PAGEREF _Toc161648418 \h </w:instrText>
        </w:r>
        <w:r w:rsidRPr="00DC5C5A">
          <w:rPr>
            <w:noProof/>
            <w:webHidden/>
          </w:rPr>
        </w:r>
        <w:r w:rsidRPr="00DC5C5A">
          <w:rPr>
            <w:noProof/>
            <w:webHidden/>
          </w:rPr>
          <w:fldChar w:fldCharType="separate"/>
        </w:r>
        <w:r w:rsidR="00DA78C4">
          <w:rPr>
            <w:noProof/>
            <w:webHidden/>
          </w:rPr>
          <w:t>64</w:t>
        </w:r>
        <w:r w:rsidRPr="00DC5C5A">
          <w:rPr>
            <w:noProof/>
            <w:webHidden/>
          </w:rPr>
          <w:fldChar w:fldCharType="end"/>
        </w:r>
      </w:hyperlink>
    </w:p>
    <w:p w14:paraId="09487D41" w14:textId="2DC242A1" w:rsidR="00483A0A" w:rsidRPr="00DC5C5A" w:rsidRDefault="00483A0A" w:rsidP="009F04C3">
      <w:pPr>
        <w:pStyle w:val="TOC1"/>
        <w:jc w:val="both"/>
        <w:rPr>
          <w:rFonts w:eastAsiaTheme="minorEastAsia" w:cstheme="minorBidi"/>
          <w:noProof/>
          <w:kern w:val="2"/>
          <w14:ligatures w14:val="standardContextual"/>
        </w:rPr>
      </w:pPr>
      <w:hyperlink w:anchor="_Toc161648419" w:history="1">
        <w:r w:rsidRPr="00DC5C5A">
          <w:rPr>
            <w:rStyle w:val="Hyperlink"/>
            <w:rFonts w:ascii="Trebuchet MS" w:hAnsi="Trebuchet MS"/>
            <w:noProof/>
            <w:sz w:val="22"/>
            <w:szCs w:val="22"/>
          </w:rPr>
          <w:t>10.  ASPECTE PRIVIND PRELUCRAREA DATELOR CU CARACTER PERSONAL</w:t>
        </w:r>
        <w:r w:rsidRPr="00DC5C5A">
          <w:rPr>
            <w:noProof/>
            <w:webHidden/>
          </w:rPr>
          <w:tab/>
        </w:r>
        <w:r w:rsidRPr="00DC5C5A">
          <w:rPr>
            <w:noProof/>
            <w:webHidden/>
          </w:rPr>
          <w:fldChar w:fldCharType="begin"/>
        </w:r>
        <w:r w:rsidRPr="00DC5C5A">
          <w:rPr>
            <w:noProof/>
            <w:webHidden/>
          </w:rPr>
          <w:instrText xml:space="preserve"> PAGEREF _Toc161648419 \h </w:instrText>
        </w:r>
        <w:r w:rsidRPr="00DC5C5A">
          <w:rPr>
            <w:noProof/>
            <w:webHidden/>
          </w:rPr>
        </w:r>
        <w:r w:rsidRPr="00DC5C5A">
          <w:rPr>
            <w:noProof/>
            <w:webHidden/>
          </w:rPr>
          <w:fldChar w:fldCharType="separate"/>
        </w:r>
        <w:r w:rsidR="00DA78C4">
          <w:rPr>
            <w:noProof/>
            <w:webHidden/>
          </w:rPr>
          <w:t>64</w:t>
        </w:r>
        <w:r w:rsidRPr="00DC5C5A">
          <w:rPr>
            <w:noProof/>
            <w:webHidden/>
          </w:rPr>
          <w:fldChar w:fldCharType="end"/>
        </w:r>
      </w:hyperlink>
    </w:p>
    <w:p w14:paraId="3CF9D0F3" w14:textId="06663FEC" w:rsidR="00483A0A" w:rsidRPr="00DC5C5A" w:rsidRDefault="00483A0A" w:rsidP="009F04C3">
      <w:pPr>
        <w:pStyle w:val="TOC1"/>
        <w:jc w:val="both"/>
        <w:rPr>
          <w:rFonts w:eastAsiaTheme="minorEastAsia" w:cstheme="minorBidi"/>
          <w:noProof/>
          <w:kern w:val="2"/>
          <w14:ligatures w14:val="standardContextual"/>
        </w:rPr>
      </w:pPr>
      <w:hyperlink w:anchor="_Toc161648420" w:history="1">
        <w:r w:rsidRPr="00DC5C5A">
          <w:rPr>
            <w:rStyle w:val="Hyperlink"/>
            <w:rFonts w:ascii="Trebuchet MS" w:hAnsi="Trebuchet MS"/>
            <w:noProof/>
            <w:sz w:val="22"/>
            <w:szCs w:val="22"/>
          </w:rPr>
          <w:t>11.  ASPECTE PRIVIND MONITORIZAREA TEHNICĂ ȘI RAPOARTELE DE PROGRES</w:t>
        </w:r>
        <w:r w:rsidRPr="00DC5C5A">
          <w:rPr>
            <w:noProof/>
            <w:webHidden/>
          </w:rPr>
          <w:tab/>
        </w:r>
        <w:r w:rsidRPr="00DC5C5A">
          <w:rPr>
            <w:noProof/>
            <w:webHidden/>
          </w:rPr>
          <w:fldChar w:fldCharType="begin"/>
        </w:r>
        <w:r w:rsidRPr="00DC5C5A">
          <w:rPr>
            <w:noProof/>
            <w:webHidden/>
          </w:rPr>
          <w:instrText xml:space="preserve"> PAGEREF _Toc161648420 \h </w:instrText>
        </w:r>
        <w:r w:rsidRPr="00DC5C5A">
          <w:rPr>
            <w:noProof/>
            <w:webHidden/>
          </w:rPr>
        </w:r>
        <w:r w:rsidRPr="00DC5C5A">
          <w:rPr>
            <w:noProof/>
            <w:webHidden/>
          </w:rPr>
          <w:fldChar w:fldCharType="separate"/>
        </w:r>
        <w:r w:rsidR="00DA78C4">
          <w:rPr>
            <w:noProof/>
            <w:webHidden/>
          </w:rPr>
          <w:t>65</w:t>
        </w:r>
        <w:r w:rsidRPr="00DC5C5A">
          <w:rPr>
            <w:noProof/>
            <w:webHidden/>
          </w:rPr>
          <w:fldChar w:fldCharType="end"/>
        </w:r>
      </w:hyperlink>
    </w:p>
    <w:p w14:paraId="56D1C5CE" w14:textId="219C5023" w:rsidR="00483A0A" w:rsidRPr="00DC5C5A" w:rsidRDefault="00483A0A" w:rsidP="009F04C3">
      <w:pPr>
        <w:pStyle w:val="TOC2"/>
        <w:jc w:val="both"/>
        <w:rPr>
          <w:rFonts w:ascii="Trebuchet MS" w:eastAsiaTheme="minorEastAsia" w:hAnsi="Trebuchet MS" w:cstheme="minorBidi"/>
          <w:noProof/>
          <w:kern w:val="2"/>
          <w:sz w:val="22"/>
          <w:szCs w:val="22"/>
          <w14:ligatures w14:val="standardContextual"/>
        </w:rPr>
      </w:pPr>
      <w:hyperlink w:anchor="_Toc161648421" w:history="1">
        <w:r w:rsidRPr="00DC5C5A">
          <w:rPr>
            <w:rStyle w:val="Hyperlink"/>
            <w:rFonts w:ascii="Trebuchet MS" w:hAnsi="Trebuchet MS"/>
            <w:b/>
            <w:bCs/>
            <w:noProof/>
            <w:sz w:val="22"/>
            <w:szCs w:val="22"/>
          </w:rPr>
          <w:t>11.1 Rapoartele de progres</w:t>
        </w:r>
        <w:r w:rsidRPr="00DC5C5A">
          <w:rPr>
            <w:rFonts w:ascii="Trebuchet MS" w:hAnsi="Trebuchet MS"/>
            <w:noProof/>
            <w:webHidden/>
            <w:sz w:val="22"/>
            <w:szCs w:val="22"/>
          </w:rPr>
          <w:tab/>
        </w:r>
        <w:r w:rsidRPr="00DC5C5A">
          <w:rPr>
            <w:rFonts w:ascii="Trebuchet MS" w:hAnsi="Trebuchet MS"/>
            <w:noProof/>
            <w:webHidden/>
            <w:sz w:val="22"/>
            <w:szCs w:val="22"/>
          </w:rPr>
          <w:fldChar w:fldCharType="begin"/>
        </w:r>
        <w:r w:rsidRPr="00DC5C5A">
          <w:rPr>
            <w:rFonts w:ascii="Trebuchet MS" w:hAnsi="Trebuchet MS"/>
            <w:noProof/>
            <w:webHidden/>
            <w:sz w:val="22"/>
            <w:szCs w:val="22"/>
          </w:rPr>
          <w:instrText xml:space="preserve"> PAGEREF _Toc161648421 \h </w:instrText>
        </w:r>
        <w:r w:rsidRPr="00DC5C5A">
          <w:rPr>
            <w:rFonts w:ascii="Trebuchet MS" w:hAnsi="Trebuchet MS"/>
            <w:noProof/>
            <w:webHidden/>
            <w:sz w:val="22"/>
            <w:szCs w:val="22"/>
          </w:rPr>
        </w:r>
        <w:r w:rsidRPr="00DC5C5A">
          <w:rPr>
            <w:rFonts w:ascii="Trebuchet MS" w:hAnsi="Trebuchet MS"/>
            <w:noProof/>
            <w:webHidden/>
            <w:sz w:val="22"/>
            <w:szCs w:val="22"/>
          </w:rPr>
          <w:fldChar w:fldCharType="separate"/>
        </w:r>
        <w:r w:rsidR="00DA78C4">
          <w:rPr>
            <w:rFonts w:ascii="Trebuchet MS" w:hAnsi="Trebuchet MS"/>
            <w:noProof/>
            <w:webHidden/>
            <w:sz w:val="22"/>
            <w:szCs w:val="22"/>
          </w:rPr>
          <w:t>65</w:t>
        </w:r>
        <w:r w:rsidRPr="00DC5C5A">
          <w:rPr>
            <w:rFonts w:ascii="Trebuchet MS" w:hAnsi="Trebuchet MS"/>
            <w:noProof/>
            <w:webHidden/>
            <w:sz w:val="22"/>
            <w:szCs w:val="22"/>
          </w:rPr>
          <w:fldChar w:fldCharType="end"/>
        </w:r>
      </w:hyperlink>
    </w:p>
    <w:p w14:paraId="489E4D45" w14:textId="17554C32" w:rsidR="00483A0A" w:rsidRPr="00DC5C5A" w:rsidRDefault="00483A0A" w:rsidP="009F04C3">
      <w:pPr>
        <w:pStyle w:val="TOC2"/>
        <w:jc w:val="both"/>
        <w:rPr>
          <w:rFonts w:ascii="Trebuchet MS" w:eastAsiaTheme="minorEastAsia" w:hAnsi="Trebuchet MS" w:cstheme="minorBidi"/>
          <w:noProof/>
          <w:kern w:val="2"/>
          <w:sz w:val="22"/>
          <w:szCs w:val="22"/>
          <w14:ligatures w14:val="standardContextual"/>
        </w:rPr>
      </w:pPr>
      <w:hyperlink w:anchor="_Toc161648422" w:history="1">
        <w:r w:rsidRPr="00DC5C5A">
          <w:rPr>
            <w:rStyle w:val="Hyperlink"/>
            <w:rFonts w:ascii="Trebuchet MS" w:hAnsi="Trebuchet MS"/>
            <w:b/>
            <w:bCs/>
            <w:noProof/>
            <w:sz w:val="22"/>
            <w:szCs w:val="22"/>
          </w:rPr>
          <w:t>11.2 Vizitele de monitorizare</w:t>
        </w:r>
        <w:r w:rsidRPr="00DC5C5A">
          <w:rPr>
            <w:rFonts w:ascii="Trebuchet MS" w:hAnsi="Trebuchet MS"/>
            <w:noProof/>
            <w:webHidden/>
            <w:sz w:val="22"/>
            <w:szCs w:val="22"/>
          </w:rPr>
          <w:tab/>
        </w:r>
        <w:r w:rsidRPr="00DC5C5A">
          <w:rPr>
            <w:rFonts w:ascii="Trebuchet MS" w:hAnsi="Trebuchet MS"/>
            <w:noProof/>
            <w:webHidden/>
            <w:sz w:val="22"/>
            <w:szCs w:val="22"/>
          </w:rPr>
          <w:fldChar w:fldCharType="begin"/>
        </w:r>
        <w:r w:rsidRPr="00DC5C5A">
          <w:rPr>
            <w:rFonts w:ascii="Trebuchet MS" w:hAnsi="Trebuchet MS"/>
            <w:noProof/>
            <w:webHidden/>
            <w:sz w:val="22"/>
            <w:szCs w:val="22"/>
          </w:rPr>
          <w:instrText xml:space="preserve"> PAGEREF _Toc161648422 \h </w:instrText>
        </w:r>
        <w:r w:rsidRPr="00DC5C5A">
          <w:rPr>
            <w:rFonts w:ascii="Trebuchet MS" w:hAnsi="Trebuchet MS"/>
            <w:noProof/>
            <w:webHidden/>
            <w:sz w:val="22"/>
            <w:szCs w:val="22"/>
          </w:rPr>
        </w:r>
        <w:r w:rsidRPr="00DC5C5A">
          <w:rPr>
            <w:rFonts w:ascii="Trebuchet MS" w:hAnsi="Trebuchet MS"/>
            <w:noProof/>
            <w:webHidden/>
            <w:sz w:val="22"/>
            <w:szCs w:val="22"/>
          </w:rPr>
          <w:fldChar w:fldCharType="separate"/>
        </w:r>
        <w:r w:rsidR="00DA78C4">
          <w:rPr>
            <w:rFonts w:ascii="Trebuchet MS" w:hAnsi="Trebuchet MS"/>
            <w:noProof/>
            <w:webHidden/>
            <w:sz w:val="22"/>
            <w:szCs w:val="22"/>
          </w:rPr>
          <w:t>65</w:t>
        </w:r>
        <w:r w:rsidRPr="00DC5C5A">
          <w:rPr>
            <w:rFonts w:ascii="Trebuchet MS" w:hAnsi="Trebuchet MS"/>
            <w:noProof/>
            <w:webHidden/>
            <w:sz w:val="22"/>
            <w:szCs w:val="22"/>
          </w:rPr>
          <w:fldChar w:fldCharType="end"/>
        </w:r>
      </w:hyperlink>
    </w:p>
    <w:p w14:paraId="7C073D4F" w14:textId="7395F30D" w:rsidR="00483A0A" w:rsidRPr="00DC5C5A" w:rsidRDefault="00483A0A" w:rsidP="009F04C3">
      <w:pPr>
        <w:pStyle w:val="TOC2"/>
        <w:jc w:val="both"/>
        <w:rPr>
          <w:rFonts w:ascii="Trebuchet MS" w:eastAsiaTheme="minorEastAsia" w:hAnsi="Trebuchet MS" w:cstheme="minorBidi"/>
          <w:noProof/>
          <w:kern w:val="2"/>
          <w:sz w:val="22"/>
          <w:szCs w:val="22"/>
          <w14:ligatures w14:val="standardContextual"/>
        </w:rPr>
      </w:pPr>
      <w:hyperlink w:anchor="_Toc161648423" w:history="1">
        <w:r w:rsidRPr="00DC5C5A">
          <w:rPr>
            <w:rStyle w:val="Hyperlink"/>
            <w:rFonts w:ascii="Trebuchet MS" w:hAnsi="Trebuchet MS"/>
            <w:b/>
            <w:bCs/>
            <w:noProof/>
            <w:sz w:val="22"/>
            <w:szCs w:val="22"/>
          </w:rPr>
          <w:t>11.3 Mecanismul specific indicatorilor de etapă. Planul de monitorizare</w:t>
        </w:r>
        <w:r w:rsidRPr="00DC5C5A">
          <w:rPr>
            <w:rFonts w:ascii="Trebuchet MS" w:hAnsi="Trebuchet MS"/>
            <w:noProof/>
            <w:webHidden/>
            <w:sz w:val="22"/>
            <w:szCs w:val="22"/>
          </w:rPr>
          <w:tab/>
        </w:r>
        <w:r w:rsidRPr="00DC5C5A">
          <w:rPr>
            <w:rFonts w:ascii="Trebuchet MS" w:hAnsi="Trebuchet MS"/>
            <w:noProof/>
            <w:webHidden/>
            <w:sz w:val="22"/>
            <w:szCs w:val="22"/>
          </w:rPr>
          <w:fldChar w:fldCharType="begin"/>
        </w:r>
        <w:r w:rsidRPr="00DC5C5A">
          <w:rPr>
            <w:rFonts w:ascii="Trebuchet MS" w:hAnsi="Trebuchet MS"/>
            <w:noProof/>
            <w:webHidden/>
            <w:sz w:val="22"/>
            <w:szCs w:val="22"/>
          </w:rPr>
          <w:instrText xml:space="preserve"> PAGEREF _Toc161648423 \h </w:instrText>
        </w:r>
        <w:r w:rsidRPr="00DC5C5A">
          <w:rPr>
            <w:rFonts w:ascii="Trebuchet MS" w:hAnsi="Trebuchet MS"/>
            <w:noProof/>
            <w:webHidden/>
            <w:sz w:val="22"/>
            <w:szCs w:val="22"/>
          </w:rPr>
        </w:r>
        <w:r w:rsidRPr="00DC5C5A">
          <w:rPr>
            <w:rFonts w:ascii="Trebuchet MS" w:hAnsi="Trebuchet MS"/>
            <w:noProof/>
            <w:webHidden/>
            <w:sz w:val="22"/>
            <w:szCs w:val="22"/>
          </w:rPr>
          <w:fldChar w:fldCharType="separate"/>
        </w:r>
        <w:r w:rsidR="00DA78C4">
          <w:rPr>
            <w:rFonts w:ascii="Trebuchet MS" w:hAnsi="Trebuchet MS"/>
            <w:noProof/>
            <w:webHidden/>
            <w:sz w:val="22"/>
            <w:szCs w:val="22"/>
          </w:rPr>
          <w:t>66</w:t>
        </w:r>
        <w:r w:rsidRPr="00DC5C5A">
          <w:rPr>
            <w:rFonts w:ascii="Trebuchet MS" w:hAnsi="Trebuchet MS"/>
            <w:noProof/>
            <w:webHidden/>
            <w:sz w:val="22"/>
            <w:szCs w:val="22"/>
          </w:rPr>
          <w:fldChar w:fldCharType="end"/>
        </w:r>
      </w:hyperlink>
    </w:p>
    <w:p w14:paraId="3CC7F975" w14:textId="6A4E039A" w:rsidR="00483A0A" w:rsidRPr="00DC5C5A" w:rsidRDefault="00483A0A" w:rsidP="009F04C3">
      <w:pPr>
        <w:pStyle w:val="TOC1"/>
        <w:jc w:val="both"/>
        <w:rPr>
          <w:rFonts w:eastAsiaTheme="minorEastAsia" w:cstheme="minorBidi"/>
          <w:noProof/>
          <w:kern w:val="2"/>
          <w14:ligatures w14:val="standardContextual"/>
        </w:rPr>
      </w:pPr>
      <w:hyperlink w:anchor="_Toc161648424" w:history="1">
        <w:r w:rsidRPr="00DC5C5A">
          <w:rPr>
            <w:rStyle w:val="Hyperlink"/>
            <w:rFonts w:ascii="Trebuchet MS" w:hAnsi="Trebuchet MS"/>
            <w:noProof/>
            <w:sz w:val="22"/>
            <w:szCs w:val="22"/>
          </w:rPr>
          <w:t>12.  ASPECTE PRIVIND MANAGEMENTUL FINANCIAR</w:t>
        </w:r>
        <w:r w:rsidRPr="00DC5C5A">
          <w:rPr>
            <w:noProof/>
            <w:webHidden/>
          </w:rPr>
          <w:tab/>
        </w:r>
        <w:r w:rsidRPr="00DC5C5A">
          <w:rPr>
            <w:noProof/>
            <w:webHidden/>
          </w:rPr>
          <w:fldChar w:fldCharType="begin"/>
        </w:r>
        <w:r w:rsidRPr="00DC5C5A">
          <w:rPr>
            <w:noProof/>
            <w:webHidden/>
          </w:rPr>
          <w:instrText xml:space="preserve"> PAGEREF _Toc161648424 \h </w:instrText>
        </w:r>
        <w:r w:rsidRPr="00DC5C5A">
          <w:rPr>
            <w:noProof/>
            <w:webHidden/>
          </w:rPr>
        </w:r>
        <w:r w:rsidRPr="00DC5C5A">
          <w:rPr>
            <w:noProof/>
            <w:webHidden/>
          </w:rPr>
          <w:fldChar w:fldCharType="separate"/>
        </w:r>
        <w:r w:rsidR="00DA78C4">
          <w:rPr>
            <w:noProof/>
            <w:webHidden/>
          </w:rPr>
          <w:t>66</w:t>
        </w:r>
        <w:r w:rsidRPr="00DC5C5A">
          <w:rPr>
            <w:noProof/>
            <w:webHidden/>
          </w:rPr>
          <w:fldChar w:fldCharType="end"/>
        </w:r>
      </w:hyperlink>
    </w:p>
    <w:p w14:paraId="5EB9DDC9" w14:textId="19C07A7A" w:rsidR="00483A0A" w:rsidRPr="00DC5C5A" w:rsidRDefault="00483A0A" w:rsidP="009F04C3">
      <w:pPr>
        <w:pStyle w:val="TOC2"/>
        <w:jc w:val="both"/>
        <w:rPr>
          <w:rFonts w:ascii="Trebuchet MS" w:eastAsiaTheme="minorEastAsia" w:hAnsi="Trebuchet MS" w:cstheme="minorBidi"/>
          <w:noProof/>
          <w:kern w:val="2"/>
          <w:sz w:val="22"/>
          <w:szCs w:val="22"/>
          <w14:ligatures w14:val="standardContextual"/>
        </w:rPr>
      </w:pPr>
      <w:hyperlink w:anchor="_Toc161648425" w:history="1">
        <w:r w:rsidRPr="00DC5C5A">
          <w:rPr>
            <w:rStyle w:val="Hyperlink"/>
            <w:rFonts w:ascii="Trebuchet MS" w:hAnsi="Trebuchet MS"/>
            <w:b/>
            <w:bCs/>
            <w:noProof/>
            <w:sz w:val="22"/>
            <w:szCs w:val="22"/>
          </w:rPr>
          <w:t>12.1 Mecanismul cererilor de prefinanțare</w:t>
        </w:r>
        <w:r w:rsidRPr="00DC5C5A">
          <w:rPr>
            <w:rFonts w:ascii="Trebuchet MS" w:hAnsi="Trebuchet MS"/>
            <w:noProof/>
            <w:webHidden/>
            <w:sz w:val="22"/>
            <w:szCs w:val="22"/>
          </w:rPr>
          <w:tab/>
        </w:r>
        <w:r w:rsidRPr="00DC5C5A">
          <w:rPr>
            <w:rFonts w:ascii="Trebuchet MS" w:hAnsi="Trebuchet MS"/>
            <w:noProof/>
            <w:webHidden/>
            <w:sz w:val="22"/>
            <w:szCs w:val="22"/>
          </w:rPr>
          <w:fldChar w:fldCharType="begin"/>
        </w:r>
        <w:r w:rsidRPr="00DC5C5A">
          <w:rPr>
            <w:rFonts w:ascii="Trebuchet MS" w:hAnsi="Trebuchet MS"/>
            <w:noProof/>
            <w:webHidden/>
            <w:sz w:val="22"/>
            <w:szCs w:val="22"/>
          </w:rPr>
          <w:instrText xml:space="preserve"> PAGEREF _Toc161648425 \h </w:instrText>
        </w:r>
        <w:r w:rsidRPr="00DC5C5A">
          <w:rPr>
            <w:rFonts w:ascii="Trebuchet MS" w:hAnsi="Trebuchet MS"/>
            <w:noProof/>
            <w:webHidden/>
            <w:sz w:val="22"/>
            <w:szCs w:val="22"/>
          </w:rPr>
        </w:r>
        <w:r w:rsidRPr="00DC5C5A">
          <w:rPr>
            <w:rFonts w:ascii="Trebuchet MS" w:hAnsi="Trebuchet MS"/>
            <w:noProof/>
            <w:webHidden/>
            <w:sz w:val="22"/>
            <w:szCs w:val="22"/>
          </w:rPr>
          <w:fldChar w:fldCharType="separate"/>
        </w:r>
        <w:r w:rsidR="00DA78C4">
          <w:rPr>
            <w:rFonts w:ascii="Trebuchet MS" w:hAnsi="Trebuchet MS"/>
            <w:noProof/>
            <w:webHidden/>
            <w:sz w:val="22"/>
            <w:szCs w:val="22"/>
          </w:rPr>
          <w:t>66</w:t>
        </w:r>
        <w:r w:rsidRPr="00DC5C5A">
          <w:rPr>
            <w:rFonts w:ascii="Trebuchet MS" w:hAnsi="Trebuchet MS"/>
            <w:noProof/>
            <w:webHidden/>
            <w:sz w:val="22"/>
            <w:szCs w:val="22"/>
          </w:rPr>
          <w:fldChar w:fldCharType="end"/>
        </w:r>
      </w:hyperlink>
    </w:p>
    <w:p w14:paraId="1B7E5185" w14:textId="69C31B8B" w:rsidR="00483A0A" w:rsidRPr="00DC5C5A" w:rsidRDefault="00483A0A" w:rsidP="009F04C3">
      <w:pPr>
        <w:pStyle w:val="TOC2"/>
        <w:jc w:val="both"/>
        <w:rPr>
          <w:rFonts w:ascii="Trebuchet MS" w:eastAsiaTheme="minorEastAsia" w:hAnsi="Trebuchet MS" w:cstheme="minorBidi"/>
          <w:noProof/>
          <w:kern w:val="2"/>
          <w:sz w:val="22"/>
          <w:szCs w:val="22"/>
          <w14:ligatures w14:val="standardContextual"/>
        </w:rPr>
      </w:pPr>
      <w:hyperlink w:anchor="_Toc161648426" w:history="1">
        <w:r w:rsidRPr="00DC5C5A">
          <w:rPr>
            <w:rStyle w:val="Hyperlink"/>
            <w:rFonts w:ascii="Trebuchet MS" w:hAnsi="Trebuchet MS"/>
            <w:b/>
            <w:bCs/>
            <w:noProof/>
            <w:sz w:val="22"/>
            <w:szCs w:val="22"/>
          </w:rPr>
          <w:t>12.2 Mecanismul cererilor de plată</w:t>
        </w:r>
        <w:r w:rsidRPr="00DC5C5A">
          <w:rPr>
            <w:rFonts w:ascii="Trebuchet MS" w:hAnsi="Trebuchet MS"/>
            <w:noProof/>
            <w:webHidden/>
            <w:sz w:val="22"/>
            <w:szCs w:val="22"/>
          </w:rPr>
          <w:tab/>
        </w:r>
        <w:r w:rsidRPr="00DC5C5A">
          <w:rPr>
            <w:rFonts w:ascii="Trebuchet MS" w:hAnsi="Trebuchet MS"/>
            <w:noProof/>
            <w:webHidden/>
            <w:sz w:val="22"/>
            <w:szCs w:val="22"/>
          </w:rPr>
          <w:fldChar w:fldCharType="begin"/>
        </w:r>
        <w:r w:rsidRPr="00DC5C5A">
          <w:rPr>
            <w:rFonts w:ascii="Trebuchet MS" w:hAnsi="Trebuchet MS"/>
            <w:noProof/>
            <w:webHidden/>
            <w:sz w:val="22"/>
            <w:szCs w:val="22"/>
          </w:rPr>
          <w:instrText xml:space="preserve"> PAGEREF _Toc161648426 \h </w:instrText>
        </w:r>
        <w:r w:rsidRPr="00DC5C5A">
          <w:rPr>
            <w:rFonts w:ascii="Trebuchet MS" w:hAnsi="Trebuchet MS"/>
            <w:noProof/>
            <w:webHidden/>
            <w:sz w:val="22"/>
            <w:szCs w:val="22"/>
          </w:rPr>
        </w:r>
        <w:r w:rsidRPr="00DC5C5A">
          <w:rPr>
            <w:rFonts w:ascii="Trebuchet MS" w:hAnsi="Trebuchet MS"/>
            <w:noProof/>
            <w:webHidden/>
            <w:sz w:val="22"/>
            <w:szCs w:val="22"/>
          </w:rPr>
          <w:fldChar w:fldCharType="separate"/>
        </w:r>
        <w:r w:rsidR="00DA78C4">
          <w:rPr>
            <w:rFonts w:ascii="Trebuchet MS" w:hAnsi="Trebuchet MS"/>
            <w:noProof/>
            <w:webHidden/>
            <w:sz w:val="22"/>
            <w:szCs w:val="22"/>
          </w:rPr>
          <w:t>66</w:t>
        </w:r>
        <w:r w:rsidRPr="00DC5C5A">
          <w:rPr>
            <w:rFonts w:ascii="Trebuchet MS" w:hAnsi="Trebuchet MS"/>
            <w:noProof/>
            <w:webHidden/>
            <w:sz w:val="22"/>
            <w:szCs w:val="22"/>
          </w:rPr>
          <w:fldChar w:fldCharType="end"/>
        </w:r>
      </w:hyperlink>
    </w:p>
    <w:p w14:paraId="580A2B90" w14:textId="3279A4B2" w:rsidR="00483A0A" w:rsidRPr="00DC5C5A" w:rsidRDefault="00483A0A" w:rsidP="009F04C3">
      <w:pPr>
        <w:pStyle w:val="TOC2"/>
        <w:jc w:val="both"/>
        <w:rPr>
          <w:rFonts w:ascii="Trebuchet MS" w:eastAsiaTheme="minorEastAsia" w:hAnsi="Trebuchet MS" w:cstheme="minorBidi"/>
          <w:noProof/>
          <w:kern w:val="2"/>
          <w:sz w:val="22"/>
          <w:szCs w:val="22"/>
          <w14:ligatures w14:val="standardContextual"/>
        </w:rPr>
      </w:pPr>
      <w:hyperlink w:anchor="_Toc161648427" w:history="1">
        <w:r w:rsidRPr="00DC5C5A">
          <w:rPr>
            <w:rStyle w:val="Hyperlink"/>
            <w:rFonts w:ascii="Trebuchet MS" w:hAnsi="Trebuchet MS"/>
            <w:b/>
            <w:bCs/>
            <w:noProof/>
            <w:sz w:val="22"/>
            <w:szCs w:val="22"/>
          </w:rPr>
          <w:t>12.3 Mecanismul cererilor de rambursare</w:t>
        </w:r>
        <w:r w:rsidRPr="00DC5C5A">
          <w:rPr>
            <w:rFonts w:ascii="Trebuchet MS" w:hAnsi="Trebuchet MS"/>
            <w:noProof/>
            <w:webHidden/>
            <w:sz w:val="22"/>
            <w:szCs w:val="22"/>
          </w:rPr>
          <w:tab/>
        </w:r>
        <w:r w:rsidRPr="00DC5C5A">
          <w:rPr>
            <w:rFonts w:ascii="Trebuchet MS" w:hAnsi="Trebuchet MS"/>
            <w:noProof/>
            <w:webHidden/>
            <w:sz w:val="22"/>
            <w:szCs w:val="22"/>
          </w:rPr>
          <w:fldChar w:fldCharType="begin"/>
        </w:r>
        <w:r w:rsidRPr="00DC5C5A">
          <w:rPr>
            <w:rFonts w:ascii="Trebuchet MS" w:hAnsi="Trebuchet MS"/>
            <w:noProof/>
            <w:webHidden/>
            <w:sz w:val="22"/>
            <w:szCs w:val="22"/>
          </w:rPr>
          <w:instrText xml:space="preserve"> PAGEREF _Toc161648427 \h </w:instrText>
        </w:r>
        <w:r w:rsidRPr="00DC5C5A">
          <w:rPr>
            <w:rFonts w:ascii="Trebuchet MS" w:hAnsi="Trebuchet MS"/>
            <w:noProof/>
            <w:webHidden/>
            <w:sz w:val="22"/>
            <w:szCs w:val="22"/>
          </w:rPr>
        </w:r>
        <w:r w:rsidRPr="00DC5C5A">
          <w:rPr>
            <w:rFonts w:ascii="Trebuchet MS" w:hAnsi="Trebuchet MS"/>
            <w:noProof/>
            <w:webHidden/>
            <w:sz w:val="22"/>
            <w:szCs w:val="22"/>
          </w:rPr>
          <w:fldChar w:fldCharType="separate"/>
        </w:r>
        <w:r w:rsidR="00DA78C4">
          <w:rPr>
            <w:rFonts w:ascii="Trebuchet MS" w:hAnsi="Trebuchet MS"/>
            <w:noProof/>
            <w:webHidden/>
            <w:sz w:val="22"/>
            <w:szCs w:val="22"/>
          </w:rPr>
          <w:t>67</w:t>
        </w:r>
        <w:r w:rsidRPr="00DC5C5A">
          <w:rPr>
            <w:rFonts w:ascii="Trebuchet MS" w:hAnsi="Trebuchet MS"/>
            <w:noProof/>
            <w:webHidden/>
            <w:sz w:val="22"/>
            <w:szCs w:val="22"/>
          </w:rPr>
          <w:fldChar w:fldCharType="end"/>
        </w:r>
      </w:hyperlink>
    </w:p>
    <w:p w14:paraId="193621C2" w14:textId="2234D5B1" w:rsidR="00483A0A" w:rsidRPr="00DC5C5A" w:rsidRDefault="00483A0A" w:rsidP="009F04C3">
      <w:pPr>
        <w:pStyle w:val="TOC2"/>
        <w:jc w:val="both"/>
        <w:rPr>
          <w:rFonts w:ascii="Trebuchet MS" w:eastAsiaTheme="minorEastAsia" w:hAnsi="Trebuchet MS" w:cstheme="minorBidi"/>
          <w:noProof/>
          <w:kern w:val="2"/>
          <w:sz w:val="22"/>
          <w:szCs w:val="22"/>
          <w14:ligatures w14:val="standardContextual"/>
        </w:rPr>
      </w:pPr>
      <w:hyperlink w:anchor="_Toc161648428" w:history="1">
        <w:r w:rsidRPr="00DC5C5A">
          <w:rPr>
            <w:rStyle w:val="Hyperlink"/>
            <w:rFonts w:ascii="Trebuchet MS" w:hAnsi="Trebuchet MS"/>
            <w:b/>
            <w:bCs/>
            <w:noProof/>
            <w:sz w:val="22"/>
            <w:szCs w:val="22"/>
          </w:rPr>
          <w:t>12.4 Graficul cererilor de prefinanțare/plată/rambursare</w:t>
        </w:r>
        <w:r w:rsidRPr="00DC5C5A">
          <w:rPr>
            <w:rFonts w:ascii="Trebuchet MS" w:hAnsi="Trebuchet MS"/>
            <w:noProof/>
            <w:webHidden/>
            <w:sz w:val="22"/>
            <w:szCs w:val="22"/>
          </w:rPr>
          <w:tab/>
        </w:r>
        <w:r w:rsidRPr="00DC5C5A">
          <w:rPr>
            <w:rFonts w:ascii="Trebuchet MS" w:hAnsi="Trebuchet MS"/>
            <w:noProof/>
            <w:webHidden/>
            <w:sz w:val="22"/>
            <w:szCs w:val="22"/>
          </w:rPr>
          <w:fldChar w:fldCharType="begin"/>
        </w:r>
        <w:r w:rsidRPr="00DC5C5A">
          <w:rPr>
            <w:rFonts w:ascii="Trebuchet MS" w:hAnsi="Trebuchet MS"/>
            <w:noProof/>
            <w:webHidden/>
            <w:sz w:val="22"/>
            <w:szCs w:val="22"/>
          </w:rPr>
          <w:instrText xml:space="preserve"> PAGEREF _Toc161648428 \h </w:instrText>
        </w:r>
        <w:r w:rsidRPr="00DC5C5A">
          <w:rPr>
            <w:rFonts w:ascii="Trebuchet MS" w:hAnsi="Trebuchet MS"/>
            <w:noProof/>
            <w:webHidden/>
            <w:sz w:val="22"/>
            <w:szCs w:val="22"/>
          </w:rPr>
        </w:r>
        <w:r w:rsidRPr="00DC5C5A">
          <w:rPr>
            <w:rFonts w:ascii="Trebuchet MS" w:hAnsi="Trebuchet MS"/>
            <w:noProof/>
            <w:webHidden/>
            <w:sz w:val="22"/>
            <w:szCs w:val="22"/>
          </w:rPr>
          <w:fldChar w:fldCharType="separate"/>
        </w:r>
        <w:r w:rsidR="00DA78C4">
          <w:rPr>
            <w:rFonts w:ascii="Trebuchet MS" w:hAnsi="Trebuchet MS"/>
            <w:noProof/>
            <w:webHidden/>
            <w:sz w:val="22"/>
            <w:szCs w:val="22"/>
          </w:rPr>
          <w:t>69</w:t>
        </w:r>
        <w:r w:rsidRPr="00DC5C5A">
          <w:rPr>
            <w:rFonts w:ascii="Trebuchet MS" w:hAnsi="Trebuchet MS"/>
            <w:noProof/>
            <w:webHidden/>
            <w:sz w:val="22"/>
            <w:szCs w:val="22"/>
          </w:rPr>
          <w:fldChar w:fldCharType="end"/>
        </w:r>
      </w:hyperlink>
    </w:p>
    <w:p w14:paraId="4CB9DF46" w14:textId="16346C95" w:rsidR="00483A0A" w:rsidRPr="00DC5C5A" w:rsidRDefault="00483A0A" w:rsidP="009F04C3">
      <w:pPr>
        <w:pStyle w:val="TOC2"/>
        <w:jc w:val="both"/>
        <w:rPr>
          <w:rFonts w:ascii="Trebuchet MS" w:eastAsiaTheme="minorEastAsia" w:hAnsi="Trebuchet MS" w:cstheme="minorBidi"/>
          <w:noProof/>
          <w:kern w:val="2"/>
          <w:sz w:val="22"/>
          <w:szCs w:val="22"/>
          <w14:ligatures w14:val="standardContextual"/>
        </w:rPr>
      </w:pPr>
      <w:hyperlink w:anchor="_Toc161648429" w:history="1">
        <w:r w:rsidRPr="00DC5C5A">
          <w:rPr>
            <w:rStyle w:val="Hyperlink"/>
            <w:rFonts w:ascii="Trebuchet MS" w:hAnsi="Trebuchet MS"/>
            <w:b/>
            <w:bCs/>
            <w:noProof/>
            <w:sz w:val="22"/>
            <w:szCs w:val="22"/>
          </w:rPr>
          <w:t>12.5 Vizitele la fața locului</w:t>
        </w:r>
        <w:r w:rsidRPr="00DC5C5A">
          <w:rPr>
            <w:rFonts w:ascii="Trebuchet MS" w:hAnsi="Trebuchet MS"/>
            <w:noProof/>
            <w:webHidden/>
            <w:sz w:val="22"/>
            <w:szCs w:val="22"/>
          </w:rPr>
          <w:tab/>
        </w:r>
        <w:r w:rsidRPr="00DC5C5A">
          <w:rPr>
            <w:rFonts w:ascii="Trebuchet MS" w:hAnsi="Trebuchet MS"/>
            <w:noProof/>
            <w:webHidden/>
            <w:sz w:val="22"/>
            <w:szCs w:val="22"/>
          </w:rPr>
          <w:fldChar w:fldCharType="begin"/>
        </w:r>
        <w:r w:rsidRPr="00DC5C5A">
          <w:rPr>
            <w:rFonts w:ascii="Trebuchet MS" w:hAnsi="Trebuchet MS"/>
            <w:noProof/>
            <w:webHidden/>
            <w:sz w:val="22"/>
            <w:szCs w:val="22"/>
          </w:rPr>
          <w:instrText xml:space="preserve"> PAGEREF _Toc161648429 \h </w:instrText>
        </w:r>
        <w:r w:rsidRPr="00DC5C5A">
          <w:rPr>
            <w:rFonts w:ascii="Trebuchet MS" w:hAnsi="Trebuchet MS"/>
            <w:noProof/>
            <w:webHidden/>
            <w:sz w:val="22"/>
            <w:szCs w:val="22"/>
          </w:rPr>
        </w:r>
        <w:r w:rsidRPr="00DC5C5A">
          <w:rPr>
            <w:rFonts w:ascii="Trebuchet MS" w:hAnsi="Trebuchet MS"/>
            <w:noProof/>
            <w:webHidden/>
            <w:sz w:val="22"/>
            <w:szCs w:val="22"/>
          </w:rPr>
          <w:fldChar w:fldCharType="separate"/>
        </w:r>
        <w:r w:rsidR="00DA78C4">
          <w:rPr>
            <w:rFonts w:ascii="Trebuchet MS" w:hAnsi="Trebuchet MS"/>
            <w:noProof/>
            <w:webHidden/>
            <w:sz w:val="22"/>
            <w:szCs w:val="22"/>
          </w:rPr>
          <w:t>69</w:t>
        </w:r>
        <w:r w:rsidRPr="00DC5C5A">
          <w:rPr>
            <w:rFonts w:ascii="Trebuchet MS" w:hAnsi="Trebuchet MS"/>
            <w:noProof/>
            <w:webHidden/>
            <w:sz w:val="22"/>
            <w:szCs w:val="22"/>
          </w:rPr>
          <w:fldChar w:fldCharType="end"/>
        </w:r>
      </w:hyperlink>
    </w:p>
    <w:p w14:paraId="11B76B6E" w14:textId="6452FA5F" w:rsidR="00483A0A" w:rsidRPr="00DC5C5A" w:rsidRDefault="00483A0A" w:rsidP="009F04C3">
      <w:pPr>
        <w:pStyle w:val="TOC1"/>
        <w:jc w:val="both"/>
        <w:rPr>
          <w:rFonts w:eastAsiaTheme="minorEastAsia" w:cstheme="minorBidi"/>
          <w:noProof/>
          <w:kern w:val="2"/>
          <w14:ligatures w14:val="standardContextual"/>
        </w:rPr>
      </w:pPr>
      <w:hyperlink w:anchor="_Toc161648430" w:history="1">
        <w:r w:rsidRPr="00DC5C5A">
          <w:rPr>
            <w:rStyle w:val="Hyperlink"/>
            <w:rFonts w:ascii="Trebuchet MS" w:hAnsi="Trebuchet MS"/>
            <w:noProof/>
            <w:sz w:val="22"/>
            <w:szCs w:val="22"/>
          </w:rPr>
          <w:t>13.  MODIFICAREA GHIDULUI SOLICITANTULUI</w:t>
        </w:r>
        <w:r w:rsidRPr="00DC5C5A">
          <w:rPr>
            <w:noProof/>
            <w:webHidden/>
          </w:rPr>
          <w:tab/>
        </w:r>
        <w:r w:rsidRPr="00DC5C5A">
          <w:rPr>
            <w:noProof/>
            <w:webHidden/>
          </w:rPr>
          <w:fldChar w:fldCharType="begin"/>
        </w:r>
        <w:r w:rsidRPr="00DC5C5A">
          <w:rPr>
            <w:noProof/>
            <w:webHidden/>
          </w:rPr>
          <w:instrText xml:space="preserve"> PAGEREF _Toc161648430 \h </w:instrText>
        </w:r>
        <w:r w:rsidRPr="00DC5C5A">
          <w:rPr>
            <w:noProof/>
            <w:webHidden/>
          </w:rPr>
        </w:r>
        <w:r w:rsidRPr="00DC5C5A">
          <w:rPr>
            <w:noProof/>
            <w:webHidden/>
          </w:rPr>
          <w:fldChar w:fldCharType="separate"/>
        </w:r>
        <w:r w:rsidR="00DA78C4">
          <w:rPr>
            <w:noProof/>
            <w:webHidden/>
          </w:rPr>
          <w:t>69</w:t>
        </w:r>
        <w:r w:rsidRPr="00DC5C5A">
          <w:rPr>
            <w:noProof/>
            <w:webHidden/>
          </w:rPr>
          <w:fldChar w:fldCharType="end"/>
        </w:r>
      </w:hyperlink>
    </w:p>
    <w:p w14:paraId="44A11D1F" w14:textId="0869054D" w:rsidR="00483A0A" w:rsidRPr="00DC5C5A" w:rsidRDefault="00483A0A" w:rsidP="009F04C3">
      <w:pPr>
        <w:pStyle w:val="TOC2"/>
        <w:jc w:val="both"/>
        <w:rPr>
          <w:rFonts w:ascii="Trebuchet MS" w:eastAsiaTheme="minorEastAsia" w:hAnsi="Trebuchet MS" w:cstheme="minorBidi"/>
          <w:noProof/>
          <w:kern w:val="2"/>
          <w:sz w:val="22"/>
          <w:szCs w:val="22"/>
          <w14:ligatures w14:val="standardContextual"/>
        </w:rPr>
      </w:pPr>
      <w:hyperlink w:anchor="_Toc161648431" w:history="1">
        <w:r w:rsidRPr="00DC5C5A">
          <w:rPr>
            <w:rStyle w:val="Hyperlink"/>
            <w:rFonts w:ascii="Trebuchet MS" w:hAnsi="Trebuchet MS"/>
            <w:b/>
            <w:bCs/>
            <w:noProof/>
            <w:sz w:val="22"/>
            <w:szCs w:val="22"/>
          </w:rPr>
          <w:t>13.1 Aspectele care pot face obiectul modificărilor prevederilor ghidului</w:t>
        </w:r>
        <w:r w:rsidRPr="00DC5C5A">
          <w:rPr>
            <w:rStyle w:val="Hyperlink"/>
            <w:rFonts w:ascii="Trebuchet MS" w:hAnsi="Trebuchet MS"/>
            <w:noProof/>
            <w:sz w:val="22"/>
            <w:szCs w:val="22"/>
          </w:rPr>
          <w:t xml:space="preserve"> </w:t>
        </w:r>
        <w:r w:rsidRPr="00DC5C5A">
          <w:rPr>
            <w:rStyle w:val="Hyperlink"/>
            <w:rFonts w:ascii="Trebuchet MS" w:hAnsi="Trebuchet MS"/>
            <w:b/>
            <w:bCs/>
            <w:noProof/>
            <w:sz w:val="22"/>
            <w:szCs w:val="22"/>
          </w:rPr>
          <w:t>solicitantului</w:t>
        </w:r>
        <w:r w:rsidRPr="00DC5C5A">
          <w:rPr>
            <w:rFonts w:ascii="Trebuchet MS" w:hAnsi="Trebuchet MS"/>
            <w:noProof/>
            <w:webHidden/>
            <w:sz w:val="22"/>
            <w:szCs w:val="22"/>
          </w:rPr>
          <w:tab/>
        </w:r>
        <w:r w:rsidRPr="00DC5C5A">
          <w:rPr>
            <w:rFonts w:ascii="Trebuchet MS" w:hAnsi="Trebuchet MS"/>
            <w:noProof/>
            <w:webHidden/>
            <w:sz w:val="22"/>
            <w:szCs w:val="22"/>
          </w:rPr>
          <w:fldChar w:fldCharType="begin"/>
        </w:r>
        <w:r w:rsidRPr="00DC5C5A">
          <w:rPr>
            <w:rFonts w:ascii="Trebuchet MS" w:hAnsi="Trebuchet MS"/>
            <w:noProof/>
            <w:webHidden/>
            <w:sz w:val="22"/>
            <w:szCs w:val="22"/>
          </w:rPr>
          <w:instrText xml:space="preserve"> PAGEREF _Toc161648431 \h </w:instrText>
        </w:r>
        <w:r w:rsidRPr="00DC5C5A">
          <w:rPr>
            <w:rFonts w:ascii="Trebuchet MS" w:hAnsi="Trebuchet MS"/>
            <w:noProof/>
            <w:webHidden/>
            <w:sz w:val="22"/>
            <w:szCs w:val="22"/>
          </w:rPr>
        </w:r>
        <w:r w:rsidRPr="00DC5C5A">
          <w:rPr>
            <w:rFonts w:ascii="Trebuchet MS" w:hAnsi="Trebuchet MS"/>
            <w:noProof/>
            <w:webHidden/>
            <w:sz w:val="22"/>
            <w:szCs w:val="22"/>
          </w:rPr>
          <w:fldChar w:fldCharType="separate"/>
        </w:r>
        <w:r w:rsidR="00DA78C4">
          <w:rPr>
            <w:rFonts w:ascii="Trebuchet MS" w:hAnsi="Trebuchet MS"/>
            <w:noProof/>
            <w:webHidden/>
            <w:sz w:val="22"/>
            <w:szCs w:val="22"/>
          </w:rPr>
          <w:t>69</w:t>
        </w:r>
        <w:r w:rsidRPr="00DC5C5A">
          <w:rPr>
            <w:rFonts w:ascii="Trebuchet MS" w:hAnsi="Trebuchet MS"/>
            <w:noProof/>
            <w:webHidden/>
            <w:sz w:val="22"/>
            <w:szCs w:val="22"/>
          </w:rPr>
          <w:fldChar w:fldCharType="end"/>
        </w:r>
      </w:hyperlink>
    </w:p>
    <w:p w14:paraId="73E71702" w14:textId="6906701F" w:rsidR="00483A0A" w:rsidRPr="00DC5C5A" w:rsidRDefault="00483A0A" w:rsidP="009F04C3">
      <w:pPr>
        <w:pStyle w:val="TOC2"/>
        <w:jc w:val="both"/>
        <w:rPr>
          <w:rFonts w:ascii="Trebuchet MS" w:eastAsiaTheme="minorEastAsia" w:hAnsi="Trebuchet MS" w:cstheme="minorBidi"/>
          <w:noProof/>
          <w:kern w:val="2"/>
          <w:sz w:val="22"/>
          <w:szCs w:val="22"/>
          <w14:ligatures w14:val="standardContextual"/>
        </w:rPr>
      </w:pPr>
      <w:hyperlink w:anchor="_Toc161648432" w:history="1">
        <w:r w:rsidRPr="00DC5C5A">
          <w:rPr>
            <w:rStyle w:val="Hyperlink"/>
            <w:rFonts w:ascii="Trebuchet MS" w:hAnsi="Trebuchet MS"/>
            <w:b/>
            <w:bCs/>
            <w:noProof/>
            <w:sz w:val="22"/>
            <w:szCs w:val="22"/>
          </w:rPr>
          <w:t>13.2 Condiții privind aplicarea modificărilor pentru cererile de finanțare aflate în procesul de selecție (condiții tranzitorii)</w:t>
        </w:r>
        <w:r w:rsidRPr="00DC5C5A">
          <w:rPr>
            <w:rFonts w:ascii="Trebuchet MS" w:hAnsi="Trebuchet MS"/>
            <w:noProof/>
            <w:webHidden/>
            <w:sz w:val="22"/>
            <w:szCs w:val="22"/>
          </w:rPr>
          <w:tab/>
        </w:r>
        <w:r w:rsidRPr="00DC5C5A">
          <w:rPr>
            <w:rFonts w:ascii="Trebuchet MS" w:hAnsi="Trebuchet MS"/>
            <w:noProof/>
            <w:webHidden/>
            <w:sz w:val="22"/>
            <w:szCs w:val="22"/>
          </w:rPr>
          <w:fldChar w:fldCharType="begin"/>
        </w:r>
        <w:r w:rsidRPr="00DC5C5A">
          <w:rPr>
            <w:rFonts w:ascii="Trebuchet MS" w:hAnsi="Trebuchet MS"/>
            <w:noProof/>
            <w:webHidden/>
            <w:sz w:val="22"/>
            <w:szCs w:val="22"/>
          </w:rPr>
          <w:instrText xml:space="preserve"> PAGEREF _Toc161648432 \h </w:instrText>
        </w:r>
        <w:r w:rsidRPr="00DC5C5A">
          <w:rPr>
            <w:rFonts w:ascii="Trebuchet MS" w:hAnsi="Trebuchet MS"/>
            <w:noProof/>
            <w:webHidden/>
            <w:sz w:val="22"/>
            <w:szCs w:val="22"/>
          </w:rPr>
        </w:r>
        <w:r w:rsidRPr="00DC5C5A">
          <w:rPr>
            <w:rFonts w:ascii="Trebuchet MS" w:hAnsi="Trebuchet MS"/>
            <w:noProof/>
            <w:webHidden/>
            <w:sz w:val="22"/>
            <w:szCs w:val="22"/>
          </w:rPr>
          <w:fldChar w:fldCharType="separate"/>
        </w:r>
        <w:r w:rsidR="00DA78C4">
          <w:rPr>
            <w:rFonts w:ascii="Trebuchet MS" w:hAnsi="Trebuchet MS"/>
            <w:noProof/>
            <w:webHidden/>
            <w:sz w:val="22"/>
            <w:szCs w:val="22"/>
          </w:rPr>
          <w:t>70</w:t>
        </w:r>
        <w:r w:rsidRPr="00DC5C5A">
          <w:rPr>
            <w:rFonts w:ascii="Trebuchet MS" w:hAnsi="Trebuchet MS"/>
            <w:noProof/>
            <w:webHidden/>
            <w:sz w:val="22"/>
            <w:szCs w:val="22"/>
          </w:rPr>
          <w:fldChar w:fldCharType="end"/>
        </w:r>
      </w:hyperlink>
    </w:p>
    <w:p w14:paraId="036AA563" w14:textId="52FAA7F9" w:rsidR="00483A0A" w:rsidRPr="00DC5C5A" w:rsidRDefault="00483A0A" w:rsidP="009F04C3">
      <w:pPr>
        <w:pStyle w:val="TOC1"/>
        <w:jc w:val="both"/>
        <w:rPr>
          <w:rFonts w:eastAsiaTheme="minorEastAsia" w:cstheme="minorBidi"/>
          <w:noProof/>
          <w:kern w:val="2"/>
          <w14:ligatures w14:val="standardContextual"/>
        </w:rPr>
      </w:pPr>
      <w:hyperlink w:anchor="_Toc161648433" w:history="1">
        <w:r w:rsidRPr="00DC5C5A">
          <w:rPr>
            <w:rStyle w:val="Hyperlink"/>
            <w:rFonts w:ascii="Trebuchet MS" w:hAnsi="Trebuchet MS"/>
            <w:noProof/>
            <w:sz w:val="22"/>
            <w:szCs w:val="22"/>
          </w:rPr>
          <w:t>14.  ANEXE</w:t>
        </w:r>
        <w:r w:rsidRPr="00DC5C5A">
          <w:rPr>
            <w:noProof/>
            <w:webHidden/>
          </w:rPr>
          <w:tab/>
        </w:r>
        <w:r w:rsidRPr="00DC5C5A">
          <w:rPr>
            <w:noProof/>
            <w:webHidden/>
          </w:rPr>
          <w:fldChar w:fldCharType="begin"/>
        </w:r>
        <w:r w:rsidRPr="00DC5C5A">
          <w:rPr>
            <w:noProof/>
            <w:webHidden/>
          </w:rPr>
          <w:instrText xml:space="preserve"> PAGEREF _Toc161648433 \h </w:instrText>
        </w:r>
        <w:r w:rsidRPr="00DC5C5A">
          <w:rPr>
            <w:noProof/>
            <w:webHidden/>
          </w:rPr>
        </w:r>
        <w:r w:rsidRPr="00DC5C5A">
          <w:rPr>
            <w:noProof/>
            <w:webHidden/>
          </w:rPr>
          <w:fldChar w:fldCharType="separate"/>
        </w:r>
        <w:r w:rsidR="00DA78C4">
          <w:rPr>
            <w:noProof/>
            <w:webHidden/>
          </w:rPr>
          <w:t>70</w:t>
        </w:r>
        <w:r w:rsidRPr="00DC5C5A">
          <w:rPr>
            <w:noProof/>
            <w:webHidden/>
          </w:rPr>
          <w:fldChar w:fldCharType="end"/>
        </w:r>
      </w:hyperlink>
    </w:p>
    <w:p w14:paraId="6F09AD6A" w14:textId="2D576B9B" w:rsidR="00EF4012" w:rsidRPr="00DC5C5A" w:rsidRDefault="00EF4012" w:rsidP="009F04C3">
      <w:pPr>
        <w:jc w:val="both"/>
        <w:rPr>
          <w:rFonts w:ascii="Trebuchet MS" w:hAnsi="Trebuchet MS" w:cstheme="minorHAnsi"/>
          <w:b/>
          <w:bCs/>
          <w:caps/>
        </w:rPr>
      </w:pPr>
      <w:r w:rsidRPr="00DC5C5A">
        <w:rPr>
          <w:rFonts w:ascii="Trebuchet MS" w:hAnsi="Trebuchet MS" w:cstheme="minorHAnsi"/>
          <w:b/>
          <w:bCs/>
          <w:caps/>
        </w:rPr>
        <w:fldChar w:fldCharType="end"/>
      </w:r>
    </w:p>
    <w:p w14:paraId="614EA096" w14:textId="77777777" w:rsidR="00EF4012" w:rsidRPr="00DC5C5A" w:rsidRDefault="00EF4012" w:rsidP="00652704">
      <w:pPr>
        <w:jc w:val="both"/>
        <w:rPr>
          <w:rFonts w:ascii="Trebuchet MS" w:hAnsi="Trebuchet MS" w:cstheme="minorHAnsi"/>
          <w:b/>
          <w:bCs/>
          <w:caps/>
        </w:rPr>
      </w:pPr>
    </w:p>
    <w:p w14:paraId="0F69A4B8" w14:textId="77777777" w:rsidR="00EF4012" w:rsidRPr="00DC5C5A" w:rsidRDefault="00EF4012" w:rsidP="00D84C69">
      <w:pPr>
        <w:spacing w:before="120" w:after="120"/>
        <w:rPr>
          <w:rFonts w:ascii="Trebuchet MS" w:hAnsi="Trebuchet MS"/>
        </w:rPr>
      </w:pPr>
    </w:p>
    <w:p w14:paraId="72F31ABC" w14:textId="77777777" w:rsidR="00EF4012" w:rsidRPr="00DC5C5A" w:rsidRDefault="00EF4012" w:rsidP="00D84C69">
      <w:pPr>
        <w:spacing w:before="120" w:after="120"/>
        <w:rPr>
          <w:rFonts w:ascii="Trebuchet MS" w:hAnsi="Trebuchet MS"/>
        </w:rPr>
      </w:pPr>
    </w:p>
    <w:p w14:paraId="5858D2C0" w14:textId="77777777" w:rsidR="00EF4012" w:rsidRPr="00DC5C5A" w:rsidRDefault="00EF4012" w:rsidP="00D84C69">
      <w:pPr>
        <w:spacing w:before="120" w:after="120"/>
        <w:rPr>
          <w:rFonts w:ascii="Trebuchet MS" w:hAnsi="Trebuchet MS"/>
        </w:rPr>
      </w:pPr>
    </w:p>
    <w:p w14:paraId="7591DE08" w14:textId="77777777" w:rsidR="00E669D2" w:rsidRPr="00DC5C5A" w:rsidRDefault="00E669D2" w:rsidP="00D84C69">
      <w:pPr>
        <w:spacing w:before="120" w:after="120"/>
        <w:rPr>
          <w:rFonts w:ascii="Trebuchet MS" w:hAnsi="Trebuchet MS"/>
        </w:rPr>
      </w:pPr>
    </w:p>
    <w:p w14:paraId="4F0DBE59" w14:textId="77777777" w:rsidR="00E669D2" w:rsidRPr="00DC5C5A" w:rsidRDefault="00E669D2" w:rsidP="00D84C69">
      <w:pPr>
        <w:spacing w:before="120" w:after="120"/>
        <w:rPr>
          <w:rFonts w:ascii="Trebuchet MS" w:hAnsi="Trebuchet MS"/>
        </w:rPr>
      </w:pPr>
    </w:p>
    <w:p w14:paraId="1421028B" w14:textId="77777777" w:rsidR="00E669D2" w:rsidRPr="00DC5C5A" w:rsidRDefault="00E669D2" w:rsidP="00D84C69">
      <w:pPr>
        <w:spacing w:before="120" w:after="120"/>
        <w:rPr>
          <w:rFonts w:ascii="Trebuchet MS" w:hAnsi="Trebuchet MS"/>
        </w:rPr>
      </w:pPr>
    </w:p>
    <w:p w14:paraId="7AD275B1" w14:textId="77777777" w:rsidR="00E669D2" w:rsidRPr="00DC5C5A" w:rsidRDefault="00E669D2" w:rsidP="00D84C69">
      <w:pPr>
        <w:spacing w:before="120" w:after="120"/>
        <w:rPr>
          <w:rFonts w:ascii="Trebuchet MS" w:hAnsi="Trebuchet MS"/>
        </w:rPr>
      </w:pPr>
    </w:p>
    <w:p w14:paraId="1111C6E4" w14:textId="77777777" w:rsidR="00E669D2" w:rsidRPr="00DC5C5A" w:rsidRDefault="00E669D2" w:rsidP="00D84C69">
      <w:pPr>
        <w:spacing w:before="120" w:after="120"/>
        <w:rPr>
          <w:rFonts w:ascii="Trebuchet MS" w:hAnsi="Trebuchet MS"/>
        </w:rPr>
      </w:pPr>
    </w:p>
    <w:p w14:paraId="00F12AD7" w14:textId="77777777" w:rsidR="003D40A4" w:rsidRPr="00DC5C5A" w:rsidRDefault="003D40A4" w:rsidP="00D84C69">
      <w:pPr>
        <w:spacing w:before="120" w:after="120"/>
        <w:rPr>
          <w:rFonts w:ascii="Trebuchet MS" w:hAnsi="Trebuchet MS"/>
        </w:rPr>
      </w:pPr>
    </w:p>
    <w:p w14:paraId="1458715E" w14:textId="77777777" w:rsidR="005572B9" w:rsidRPr="00DC5C5A" w:rsidRDefault="005572B9" w:rsidP="00D84C69">
      <w:pPr>
        <w:spacing w:before="120" w:after="120"/>
        <w:rPr>
          <w:rFonts w:ascii="Trebuchet MS" w:hAnsi="Trebuchet MS"/>
        </w:rPr>
      </w:pPr>
    </w:p>
    <w:p w14:paraId="626A5F5E" w14:textId="77777777" w:rsidR="00EF18A1" w:rsidRPr="00DC5C5A" w:rsidRDefault="00EF18A1" w:rsidP="00D84C69">
      <w:pPr>
        <w:spacing w:before="120" w:after="120"/>
        <w:rPr>
          <w:rFonts w:ascii="Trebuchet MS" w:hAnsi="Trebuchet MS"/>
        </w:rPr>
      </w:pPr>
    </w:p>
    <w:p w14:paraId="7D2FFFBB" w14:textId="1C7DACD2" w:rsidR="00EF4012" w:rsidRPr="00DC5C5A" w:rsidRDefault="00EF4012" w:rsidP="00561CBD">
      <w:pPr>
        <w:pStyle w:val="Heading1"/>
        <w:rPr>
          <w:rFonts w:ascii="Trebuchet MS" w:hAnsi="Trebuchet MS"/>
          <w:b/>
          <w:bCs/>
          <w:sz w:val="22"/>
          <w:szCs w:val="22"/>
        </w:rPr>
      </w:pPr>
      <w:bookmarkStart w:id="2" w:name="_Toc161648333"/>
      <w:r w:rsidRPr="00DC5C5A">
        <w:rPr>
          <w:rFonts w:ascii="Trebuchet MS" w:hAnsi="Trebuchet MS"/>
          <w:b/>
          <w:bCs/>
          <w:sz w:val="22"/>
          <w:szCs w:val="22"/>
        </w:rPr>
        <w:t xml:space="preserve">1. </w:t>
      </w:r>
      <w:r w:rsidR="00566CCA" w:rsidRPr="00DC5C5A">
        <w:rPr>
          <w:rFonts w:ascii="Trebuchet MS" w:hAnsi="Trebuchet MS"/>
          <w:b/>
          <w:bCs/>
          <w:sz w:val="22"/>
          <w:szCs w:val="22"/>
        </w:rPr>
        <w:t>PREAMBUL, ABREVIERI ȘI GLOSAR</w:t>
      </w:r>
      <w:bookmarkEnd w:id="2"/>
    </w:p>
    <w:p w14:paraId="136A90A8" w14:textId="5A1690D5" w:rsidR="00566CCA" w:rsidRPr="00DC5C5A" w:rsidRDefault="00EF4012" w:rsidP="00561CBD">
      <w:pPr>
        <w:pStyle w:val="Heading2"/>
        <w:rPr>
          <w:rFonts w:ascii="Trebuchet MS" w:hAnsi="Trebuchet MS"/>
          <w:b/>
          <w:bCs/>
          <w:sz w:val="22"/>
          <w:szCs w:val="22"/>
        </w:rPr>
      </w:pPr>
      <w:bookmarkStart w:id="3" w:name="_Toc161648334"/>
      <w:r w:rsidRPr="00DC5C5A">
        <w:rPr>
          <w:rFonts w:ascii="Trebuchet MS" w:hAnsi="Trebuchet MS"/>
          <w:b/>
          <w:bCs/>
          <w:sz w:val="22"/>
          <w:szCs w:val="22"/>
        </w:rPr>
        <w:t xml:space="preserve">1.1 </w:t>
      </w:r>
      <w:r w:rsidR="00566CCA" w:rsidRPr="00DC5C5A">
        <w:rPr>
          <w:rFonts w:ascii="Trebuchet MS" w:hAnsi="Trebuchet MS"/>
          <w:b/>
          <w:bCs/>
          <w:sz w:val="22"/>
          <w:szCs w:val="22"/>
        </w:rPr>
        <w:t>Preambul</w:t>
      </w:r>
      <w:bookmarkEnd w:id="3"/>
    </w:p>
    <w:p w14:paraId="74197174" w14:textId="77777777" w:rsidR="00661EE2" w:rsidRPr="00DC5C5A" w:rsidRDefault="00661EE2" w:rsidP="00661EE2">
      <w:pPr>
        <w:rPr>
          <w:rFonts w:ascii="Trebuchet MS" w:hAnsi="Trebuchet MS"/>
        </w:rPr>
      </w:pPr>
    </w:p>
    <w:tbl>
      <w:tblPr>
        <w:tblStyle w:val="TableGrid"/>
        <w:tblW w:w="0" w:type="auto"/>
        <w:tblLook w:val="04A0" w:firstRow="1" w:lastRow="0" w:firstColumn="1" w:lastColumn="0" w:noHBand="0" w:noVBand="1"/>
      </w:tblPr>
      <w:tblGrid>
        <w:gridCol w:w="9396"/>
      </w:tblGrid>
      <w:tr w:rsidR="00B63863" w:rsidRPr="00DC5C5A" w14:paraId="638B4804" w14:textId="77777777" w:rsidTr="00907AE9">
        <w:tc>
          <w:tcPr>
            <w:tcW w:w="9396" w:type="dxa"/>
          </w:tcPr>
          <w:p w14:paraId="204783AE" w14:textId="1980979F" w:rsidR="0008387B" w:rsidRPr="00DC5C5A" w:rsidRDefault="000761B1" w:rsidP="005D18BD">
            <w:pPr>
              <w:autoSpaceDE w:val="0"/>
              <w:autoSpaceDN w:val="0"/>
              <w:adjustRightInd w:val="0"/>
              <w:spacing w:line="360" w:lineRule="auto"/>
              <w:jc w:val="both"/>
              <w:rPr>
                <w:rFonts w:ascii="Trebuchet MS" w:hAnsi="Trebuchet MS" w:cs="Calibri"/>
              </w:rPr>
            </w:pPr>
            <w:bookmarkStart w:id="4" w:name="_Hlk122444172"/>
            <w:r w:rsidRPr="00DC5C5A">
              <w:rPr>
                <w:rFonts w:ascii="Trebuchet MS" w:hAnsi="Trebuchet MS" w:cs="Calibri"/>
              </w:rPr>
              <w:t xml:space="preserve">Acest document se aplică </w:t>
            </w:r>
            <w:r w:rsidR="00B85935" w:rsidRPr="00DC5C5A">
              <w:rPr>
                <w:rFonts w:ascii="Trebuchet MS" w:hAnsi="Trebuchet MS" w:cs="Calibri"/>
              </w:rPr>
              <w:t>pentru</w:t>
            </w:r>
            <w:r w:rsidR="0008387B" w:rsidRPr="00DC5C5A">
              <w:rPr>
                <w:rFonts w:ascii="Trebuchet MS" w:hAnsi="Trebuchet MS" w:cs="Calibri"/>
              </w:rPr>
              <w:t>:</w:t>
            </w:r>
          </w:p>
          <w:p w14:paraId="701EA73B" w14:textId="7A36BE39" w:rsidR="00B709AF" w:rsidRPr="00B709AF" w:rsidRDefault="0008387B">
            <w:pPr>
              <w:pStyle w:val="ListParagraph"/>
              <w:numPr>
                <w:ilvl w:val="0"/>
                <w:numId w:val="17"/>
              </w:numPr>
              <w:autoSpaceDE w:val="0"/>
              <w:autoSpaceDN w:val="0"/>
              <w:adjustRightInd w:val="0"/>
              <w:spacing w:line="360" w:lineRule="auto"/>
              <w:jc w:val="both"/>
              <w:rPr>
                <w:rFonts w:ascii="Trebuchet MS" w:eastAsia="Times New Roman" w:hAnsi="Trebuchet MS" w:cstheme="minorHAnsi"/>
                <w:b/>
                <w:bCs/>
                <w:kern w:val="2"/>
              </w:rPr>
            </w:pPr>
            <w:r w:rsidRPr="00DC5C5A">
              <w:rPr>
                <w:rFonts w:ascii="Trebuchet MS" w:eastAsia="Times New Roman" w:hAnsi="Trebuchet MS" w:cs="Times New Roman"/>
                <w:b/>
                <w:bCs/>
                <w:color w:val="000000"/>
                <w:kern w:val="2"/>
              </w:rPr>
              <w:t>Prioritatea 6</w:t>
            </w:r>
            <w:r w:rsidRPr="00DC5C5A">
              <w:rPr>
                <w:rFonts w:ascii="Trebuchet MS" w:eastAsia="Times New Roman" w:hAnsi="Trebuchet MS" w:cs="Times New Roman"/>
                <w:color w:val="000000"/>
                <w:kern w:val="2"/>
              </w:rPr>
              <w:t xml:space="preserve">, </w:t>
            </w:r>
            <w:r w:rsidRPr="00DC5C5A">
              <w:rPr>
                <w:rFonts w:ascii="Trebuchet MS" w:eastAsia="Times New Roman" w:hAnsi="Trebuchet MS" w:cs="Times New Roman"/>
                <w:b/>
                <w:bCs/>
                <w:color w:val="000000"/>
                <w:kern w:val="2"/>
              </w:rPr>
              <w:t>Obiectivul Specific  RSO5.1</w:t>
            </w:r>
            <w:r w:rsidRPr="00DC5C5A">
              <w:rPr>
                <w:rFonts w:ascii="Trebuchet MS" w:eastAsia="Times New Roman" w:hAnsi="Trebuchet MS" w:cs="Times New Roman"/>
                <w:color w:val="000000"/>
                <w:kern w:val="2"/>
              </w:rPr>
              <w:t xml:space="preserve">, </w:t>
            </w:r>
            <w:r w:rsidRPr="00DC5C5A">
              <w:rPr>
                <w:rFonts w:ascii="Trebuchet MS" w:eastAsia="Times New Roman" w:hAnsi="Trebuchet MS" w:cs="Times New Roman"/>
                <w:b/>
                <w:bCs/>
                <w:color w:val="000000"/>
                <w:kern w:val="2"/>
              </w:rPr>
              <w:t>Operațiunea A</w:t>
            </w:r>
            <w:r w:rsidRPr="00DC5C5A">
              <w:rPr>
                <w:rFonts w:ascii="Trebuchet MS" w:eastAsia="Times New Roman" w:hAnsi="Trebuchet MS" w:cs="Times New Roman"/>
                <w:color w:val="000000"/>
                <w:kern w:val="2"/>
              </w:rPr>
              <w:t xml:space="preserve"> - Sprijin acordat </w:t>
            </w:r>
            <w:r w:rsidRPr="00DC5C5A">
              <w:rPr>
                <w:rFonts w:ascii="Trebuchet MS" w:eastAsia="Times New Roman" w:hAnsi="Trebuchet MS" w:cs="Times New Roman"/>
                <w:color w:val="000000"/>
                <w:kern w:val="2"/>
                <w:u w:val="single"/>
              </w:rPr>
              <w:t xml:space="preserve">municipiilor reședință de județ, inclusiv zonelor urbane </w:t>
            </w:r>
            <w:r w:rsidRPr="00DC5C5A">
              <w:rPr>
                <w:rFonts w:ascii="Trebuchet MS" w:eastAsia="Times New Roman" w:hAnsi="Trebuchet MS" w:cs="Times New Roman"/>
                <w:kern w:val="2"/>
                <w:u w:val="single"/>
              </w:rPr>
              <w:t>funcționale ale acestora</w:t>
            </w:r>
            <w:r w:rsidRPr="00DC5C5A">
              <w:rPr>
                <w:rFonts w:ascii="Trebuchet MS" w:eastAsia="Times New Roman" w:hAnsi="Trebuchet MS" w:cs="Times New Roman"/>
                <w:kern w:val="2"/>
              </w:rPr>
              <w:t>, din regiunea Sud-Muntenia, pentru investiții în operațiuni de regenerare urbană</w:t>
            </w:r>
            <w:r w:rsidR="001164AD" w:rsidRPr="00DC5C5A">
              <w:rPr>
                <w:rFonts w:ascii="Trebuchet MS" w:eastAsia="Times New Roman" w:hAnsi="Trebuchet MS" w:cs="Times New Roman"/>
                <w:kern w:val="2"/>
              </w:rPr>
              <w:t xml:space="preserve"> – proiecte etapizate</w:t>
            </w:r>
            <w:r w:rsidR="00B709AF">
              <w:rPr>
                <w:rFonts w:ascii="Trebuchet MS" w:eastAsia="Times New Roman" w:hAnsi="Trebuchet MS" w:cs="Times New Roman"/>
                <w:kern w:val="2"/>
              </w:rPr>
              <w:t xml:space="preserve">, apel de proiect </w:t>
            </w:r>
            <w:r w:rsidR="00B709AF">
              <w:rPr>
                <w:b/>
                <w:bCs/>
              </w:rPr>
              <w:t>PRSM/437/PRSM_P6/OP5/RSO5.1/PRSM_A32.</w:t>
            </w:r>
          </w:p>
          <w:p w14:paraId="7A19B91B" w14:textId="77777777" w:rsidR="001164AD" w:rsidRPr="00DC5C5A" w:rsidRDefault="001164AD" w:rsidP="009F04C3">
            <w:pPr>
              <w:autoSpaceDE w:val="0"/>
              <w:autoSpaceDN w:val="0"/>
              <w:adjustRightInd w:val="0"/>
              <w:spacing w:line="360" w:lineRule="auto"/>
              <w:jc w:val="both"/>
              <w:rPr>
                <w:rFonts w:ascii="Trebuchet MS" w:eastAsia="Times New Roman" w:hAnsi="Trebuchet MS" w:cstheme="minorHAnsi"/>
                <w:b/>
                <w:bCs/>
                <w:kern w:val="2"/>
              </w:rPr>
            </w:pPr>
          </w:p>
          <w:p w14:paraId="6280EB88" w14:textId="0444F224" w:rsidR="00146624" w:rsidRPr="00DC5C5A" w:rsidRDefault="00146624" w:rsidP="009F04C3">
            <w:pPr>
              <w:autoSpaceDE w:val="0"/>
              <w:autoSpaceDN w:val="0"/>
              <w:adjustRightInd w:val="0"/>
              <w:spacing w:line="360" w:lineRule="auto"/>
              <w:jc w:val="both"/>
              <w:rPr>
                <w:rFonts w:ascii="Trebuchet MS" w:eastAsia="Times New Roman" w:hAnsi="Trebuchet MS" w:cs="Calibri"/>
                <w:color w:val="000000" w:themeColor="text1"/>
              </w:rPr>
            </w:pPr>
            <w:r w:rsidRPr="00DC5C5A">
              <w:rPr>
                <w:rFonts w:ascii="Trebuchet MS" w:eastAsia="Times New Roman" w:hAnsi="Trebuchet MS" w:cs="Calibri"/>
                <w:color w:val="000000" w:themeColor="text1"/>
              </w:rPr>
              <w:t>Pentru a se asigura că proiectele/ operaţiunile sunt finalizate şi contribuie la realizarea obiectivelor şi a ţintelor finale ale indicatorilor de realizare şi de rezultat ale programului AM PR SM, pe baza analizei obiective şi în conformitate cu prevederile art. 118a din Regulamentul (UE) 2021/1.060, cu modificările şi completările ulterioare, stabileşte lista proiectelor/ operaţiunilor finanţate în perioada de programare 2014-2020 care se etapizează în perioada de programare 2021-2027, denumită în continuare Lista operaţiunilor etapizate.</w:t>
            </w:r>
          </w:p>
          <w:p w14:paraId="6EF4148C" w14:textId="77777777" w:rsidR="00146624" w:rsidRPr="00DC5C5A" w:rsidRDefault="00146624" w:rsidP="009F04C3">
            <w:pPr>
              <w:autoSpaceDE w:val="0"/>
              <w:autoSpaceDN w:val="0"/>
              <w:adjustRightInd w:val="0"/>
              <w:spacing w:line="360" w:lineRule="auto"/>
              <w:jc w:val="both"/>
              <w:rPr>
                <w:rFonts w:ascii="Trebuchet MS" w:eastAsia="Times New Roman" w:hAnsi="Trebuchet MS" w:cstheme="minorHAnsi"/>
                <w:b/>
                <w:bCs/>
                <w:kern w:val="2"/>
              </w:rPr>
            </w:pPr>
          </w:p>
          <w:p w14:paraId="1D43FEEA" w14:textId="6A651661" w:rsidR="002F450B" w:rsidRPr="00DC5C5A" w:rsidRDefault="000761B1" w:rsidP="00661EE2">
            <w:pPr>
              <w:pStyle w:val="marked"/>
              <w:pBdr>
                <w:left w:val="none" w:sz="0" w:space="0" w:color="auto"/>
              </w:pBdr>
              <w:spacing w:before="0" w:after="0" w:line="360" w:lineRule="auto"/>
              <w:ind w:left="0"/>
              <w:rPr>
                <w:rFonts w:cs="Calibri"/>
                <w:color w:val="000000" w:themeColor="text1"/>
                <w:sz w:val="22"/>
                <w:szCs w:val="22"/>
              </w:rPr>
            </w:pPr>
            <w:r w:rsidRPr="00DC5C5A">
              <w:rPr>
                <w:rFonts w:cs="Calibri"/>
                <w:color w:val="000000" w:themeColor="text1"/>
                <w:sz w:val="22"/>
                <w:szCs w:val="22"/>
              </w:rPr>
              <w:t>Apelul de proiecte se lansează prin aplicația electronică MySMIS20</w:t>
            </w:r>
            <w:r w:rsidR="00561CBD" w:rsidRPr="00DC5C5A">
              <w:rPr>
                <w:rFonts w:cs="Calibri"/>
                <w:color w:val="000000" w:themeColor="text1"/>
                <w:sz w:val="22"/>
                <w:szCs w:val="22"/>
              </w:rPr>
              <w:t>21</w:t>
            </w:r>
            <w:r w:rsidRPr="00DC5C5A">
              <w:rPr>
                <w:rFonts w:cs="Calibri"/>
                <w:color w:val="000000" w:themeColor="text1"/>
                <w:sz w:val="22"/>
                <w:szCs w:val="22"/>
              </w:rPr>
              <w:t>/SMIS20</w:t>
            </w:r>
            <w:r w:rsidR="00561CBD" w:rsidRPr="00DC5C5A">
              <w:rPr>
                <w:rFonts w:cs="Calibri"/>
                <w:color w:val="000000" w:themeColor="text1"/>
                <w:sz w:val="22"/>
                <w:szCs w:val="22"/>
              </w:rPr>
              <w:t>21</w:t>
            </w:r>
            <w:r w:rsidRPr="00DC5C5A">
              <w:rPr>
                <w:rFonts w:cs="Calibri"/>
                <w:color w:val="000000" w:themeColor="text1"/>
                <w:sz w:val="22"/>
                <w:szCs w:val="22"/>
              </w:rPr>
              <w:t>+.</w:t>
            </w:r>
          </w:p>
          <w:p w14:paraId="1BFA29B9" w14:textId="77777777" w:rsidR="00146624" w:rsidRPr="00DC5C5A" w:rsidRDefault="00146624" w:rsidP="00661EE2">
            <w:pPr>
              <w:pStyle w:val="marked"/>
              <w:pBdr>
                <w:left w:val="none" w:sz="0" w:space="0" w:color="auto"/>
              </w:pBdr>
              <w:spacing w:before="0" w:after="0" w:line="360" w:lineRule="auto"/>
              <w:ind w:left="0"/>
              <w:rPr>
                <w:rFonts w:cs="Calibri"/>
                <w:color w:val="000000" w:themeColor="text1"/>
                <w:sz w:val="22"/>
                <w:szCs w:val="22"/>
              </w:rPr>
            </w:pPr>
          </w:p>
          <w:p w14:paraId="691B8FC2" w14:textId="2280724C" w:rsidR="0060292C" w:rsidRPr="00DC5C5A" w:rsidRDefault="0060292C" w:rsidP="0060292C">
            <w:pPr>
              <w:spacing w:line="360" w:lineRule="auto"/>
              <w:jc w:val="both"/>
              <w:rPr>
                <w:rFonts w:ascii="Trebuchet MS" w:hAnsi="Trebuchet MS"/>
                <w:color w:val="000000" w:themeColor="text1"/>
              </w:rPr>
            </w:pPr>
            <w:r w:rsidRPr="00DC5C5A">
              <w:rPr>
                <w:rFonts w:ascii="Trebuchet MS" w:eastAsia="Calibri" w:hAnsi="Trebuchet MS"/>
                <w:color w:val="000000" w:themeColor="text1"/>
              </w:rPr>
              <w:t>În cadrul acestui apel de proiecte, Autoritatea de Management pentru Programul Regional Sud-Muntenia</w:t>
            </w:r>
            <w:r w:rsidRPr="00DC5C5A">
              <w:rPr>
                <w:rFonts w:ascii="Trebuchet MS" w:hAnsi="Trebuchet MS"/>
                <w:color w:val="000000" w:themeColor="text1"/>
              </w:rPr>
              <w:t xml:space="preserve"> are în vedere implementarea etapizată a unor proiecte selectate pentru sprijin prin POR 2014-2020 în regiunea de dezvoltare Sud-Muntenia, din categoria proiectelor etapizate cu o valoare totală mai mare de 1</w:t>
            </w:r>
            <w:r w:rsidR="00BA0414" w:rsidRPr="00DC5C5A">
              <w:rPr>
                <w:rFonts w:ascii="Trebuchet MS" w:hAnsi="Trebuchet MS"/>
                <w:color w:val="000000" w:themeColor="text1"/>
              </w:rPr>
              <w:t xml:space="preserve"> </w:t>
            </w:r>
            <w:r w:rsidRPr="00DC5C5A">
              <w:rPr>
                <w:rFonts w:ascii="Trebuchet MS" w:hAnsi="Trebuchet MS"/>
                <w:color w:val="000000" w:themeColor="text1"/>
              </w:rPr>
              <w:t>milion</w:t>
            </w:r>
            <w:r w:rsidR="00BA0414" w:rsidRPr="00DC5C5A">
              <w:rPr>
                <w:rFonts w:ascii="Trebuchet MS" w:hAnsi="Trebuchet MS"/>
                <w:color w:val="000000" w:themeColor="text1"/>
              </w:rPr>
              <w:t xml:space="preserve"> d</w:t>
            </w:r>
            <w:r w:rsidRPr="00DC5C5A">
              <w:rPr>
                <w:rFonts w:ascii="Trebuchet MS" w:hAnsi="Trebuchet MS"/>
                <w:color w:val="000000" w:themeColor="text1"/>
              </w:rPr>
              <w:t>e</w:t>
            </w:r>
            <w:r w:rsidR="00BA0414" w:rsidRPr="00DC5C5A">
              <w:rPr>
                <w:rFonts w:ascii="Trebuchet MS" w:hAnsi="Trebuchet MS"/>
                <w:color w:val="000000" w:themeColor="text1"/>
              </w:rPr>
              <w:t xml:space="preserve"> </w:t>
            </w:r>
            <w:r w:rsidRPr="00DC5C5A">
              <w:rPr>
                <w:rFonts w:ascii="Trebuchet MS" w:hAnsi="Trebuchet MS"/>
                <w:color w:val="000000" w:themeColor="text1"/>
              </w:rPr>
              <w:t xml:space="preserve">euro, definite în conformitate cu prevederile art. 118a din Regulamentul (UE) nr. 1060/2021, cu modificările și completările ulterioare. </w:t>
            </w:r>
          </w:p>
          <w:p w14:paraId="6166EE39" w14:textId="43C10F37" w:rsidR="0060292C" w:rsidRPr="00DC5C5A" w:rsidRDefault="0060292C" w:rsidP="0060292C">
            <w:pPr>
              <w:tabs>
                <w:tab w:val="left" w:pos="0"/>
              </w:tabs>
              <w:spacing w:line="360" w:lineRule="auto"/>
              <w:jc w:val="both"/>
              <w:rPr>
                <w:rFonts w:ascii="Trebuchet MS" w:eastAsia="Calibri" w:hAnsi="Trebuchet MS"/>
                <w:color w:val="000000" w:themeColor="text1"/>
              </w:rPr>
            </w:pPr>
            <w:r w:rsidRPr="00DC5C5A">
              <w:rPr>
                <w:rFonts w:ascii="Trebuchet MS" w:eastAsia="Calibri" w:hAnsi="Trebuchet MS"/>
                <w:color w:val="000000" w:themeColor="text1"/>
              </w:rPr>
              <w:t>Prezentul ghid a fost elaborat de AM PRSM și este adresat solicitanților care doresc să obţină finanţare nerambursabilă pentru proiectele care fac obiectul unei implementări etapizate ce vizează</w:t>
            </w:r>
            <w:r w:rsidR="00A74444" w:rsidRPr="00DC5C5A">
              <w:rPr>
                <w:rFonts w:ascii="Trebuchet MS" w:eastAsia="Calibri" w:hAnsi="Trebuchet MS"/>
                <w:color w:val="000000" w:themeColor="text1"/>
              </w:rPr>
              <w:t xml:space="preserve"> investiţii în operaţiuni de regenerare urbană</w:t>
            </w:r>
            <w:r w:rsidRPr="00DC5C5A">
              <w:rPr>
                <w:rFonts w:ascii="Trebuchet MS" w:eastAsia="Calibri" w:hAnsi="Trebuchet MS"/>
                <w:color w:val="000000" w:themeColor="text1"/>
              </w:rPr>
              <w:t>, care asigură continuitatea investiţiilor aprobate în perioada de programare 2014-2020 prin Programul Operaţional Regional.</w:t>
            </w:r>
          </w:p>
          <w:p w14:paraId="44CDFE5D" w14:textId="195F1544" w:rsidR="0060292C" w:rsidRPr="00DC5C5A" w:rsidRDefault="0060292C" w:rsidP="0060292C">
            <w:pPr>
              <w:tabs>
                <w:tab w:val="left" w:pos="0"/>
              </w:tabs>
              <w:spacing w:line="360" w:lineRule="auto"/>
              <w:jc w:val="both"/>
              <w:rPr>
                <w:rFonts w:ascii="Trebuchet MS" w:eastAsia="Calibri" w:hAnsi="Trebuchet MS"/>
                <w:color w:val="000000" w:themeColor="text1"/>
              </w:rPr>
            </w:pPr>
            <w:r w:rsidRPr="00DC5C5A">
              <w:rPr>
                <w:rFonts w:ascii="Trebuchet MS" w:eastAsia="SimSun" w:hAnsi="Trebuchet MS" w:cs="Calibri"/>
                <w:color w:val="000000" w:themeColor="text1"/>
              </w:rPr>
              <w:t xml:space="preserve">Proiectele contractate prin POR 2014-2020 și incluse în Anexa Lista </w:t>
            </w:r>
            <w:r w:rsidR="00256AF0" w:rsidRPr="00DC5C5A">
              <w:rPr>
                <w:rFonts w:ascii="Trebuchet MS" w:eastAsia="SimSun" w:hAnsi="Trebuchet MS" w:cs="Calibri"/>
                <w:color w:val="000000" w:themeColor="text1"/>
              </w:rPr>
              <w:t>proiectelor</w:t>
            </w:r>
            <w:r w:rsidRPr="00DC5C5A">
              <w:rPr>
                <w:rFonts w:ascii="Trebuchet MS" w:eastAsia="SimSun" w:hAnsi="Trebuchet MS" w:cs="Calibri"/>
                <w:color w:val="000000" w:themeColor="text1"/>
              </w:rPr>
              <w:t xml:space="preserve"> etapizate reprezintă operațiuni ce au parcurs etapa I, fără ca implementarea lor să fi fost finalizată până la 31.12.2023.</w:t>
            </w:r>
          </w:p>
          <w:p w14:paraId="2DA400B7" w14:textId="77777777" w:rsidR="0060292C" w:rsidRPr="00DC5C5A" w:rsidRDefault="0060292C" w:rsidP="0060292C">
            <w:pPr>
              <w:spacing w:line="360" w:lineRule="auto"/>
              <w:jc w:val="both"/>
              <w:rPr>
                <w:rFonts w:ascii="Trebuchet MS" w:hAnsi="Trebuchet MS" w:cs="Calibri"/>
                <w:color w:val="000000" w:themeColor="text1"/>
              </w:rPr>
            </w:pPr>
            <w:r w:rsidRPr="00DC5C5A">
              <w:rPr>
                <w:rFonts w:ascii="Trebuchet MS" w:eastAsia="Calibri" w:hAnsi="Trebuchet MS"/>
                <w:color w:val="000000" w:themeColor="text1"/>
              </w:rPr>
              <w:lastRenderedPageBreak/>
              <w:t>Astfel, p</w:t>
            </w:r>
            <w:r w:rsidRPr="00DC5C5A">
              <w:rPr>
                <w:rFonts w:ascii="Trebuchet MS" w:eastAsia="SimSun" w:hAnsi="Trebuchet MS" w:cs="Calibri"/>
                <w:color w:val="000000" w:themeColor="text1"/>
              </w:rPr>
              <w:t>roiectele ce vor fi depuse în cadrul acestui apel vor reprezenta proiecte ce vor parcurge etapa a II-a.</w:t>
            </w:r>
          </w:p>
          <w:p w14:paraId="21E1E24D" w14:textId="07BC3889" w:rsidR="0060292C" w:rsidRPr="00DC5C5A" w:rsidRDefault="0060292C" w:rsidP="0060292C">
            <w:pPr>
              <w:pStyle w:val="marked"/>
              <w:pBdr>
                <w:left w:val="none" w:sz="0" w:space="0" w:color="auto"/>
              </w:pBdr>
              <w:spacing w:before="0" w:after="0" w:line="360" w:lineRule="auto"/>
              <w:ind w:left="0"/>
              <w:rPr>
                <w:rFonts w:cs="Calibri"/>
                <w:color w:val="000000" w:themeColor="text1"/>
                <w:sz w:val="22"/>
                <w:szCs w:val="22"/>
              </w:rPr>
            </w:pPr>
            <w:r w:rsidRPr="00DC5C5A">
              <w:rPr>
                <w:rFonts w:eastAsia="SimSun" w:cs="Calibri"/>
                <w:color w:val="000000" w:themeColor="text1"/>
                <w:sz w:val="22"/>
                <w:szCs w:val="22"/>
              </w:rPr>
              <w:t>În cadrul prezentului apel de proiecte, cererile de finanțare vor fi elaborate astfel încât sa fie identificate activitățile rămase de implementat și alocarea financiară solicitată aferente etapei a II-a a proiectelor etapizate.</w:t>
            </w:r>
          </w:p>
          <w:p w14:paraId="53AEF57B" w14:textId="1A3B1ADF" w:rsidR="002F450B" w:rsidRPr="00DC5C5A" w:rsidRDefault="002F450B" w:rsidP="00661EE2">
            <w:pPr>
              <w:autoSpaceDE w:val="0"/>
              <w:autoSpaceDN w:val="0"/>
              <w:adjustRightInd w:val="0"/>
              <w:spacing w:line="360" w:lineRule="auto"/>
              <w:jc w:val="both"/>
              <w:rPr>
                <w:rFonts w:ascii="Trebuchet MS" w:hAnsi="Trebuchet MS"/>
                <w:color w:val="000000"/>
              </w:rPr>
            </w:pPr>
            <w:r w:rsidRPr="00DC5C5A">
              <w:rPr>
                <w:rFonts w:ascii="Trebuchet MS" w:hAnsi="Trebuchet MS"/>
                <w:color w:val="000000"/>
              </w:rPr>
              <w:t xml:space="preserve">Aspectele cuprinse în acest document, ce derivă din </w:t>
            </w:r>
            <w:r w:rsidRPr="00DC5C5A">
              <w:rPr>
                <w:rFonts w:ascii="Trebuchet MS" w:hAnsi="Trebuchet MS"/>
              </w:rPr>
              <w:t>Programul Regional Sud-Muntenia 2021-2027</w:t>
            </w:r>
            <w:r w:rsidRPr="00DC5C5A">
              <w:rPr>
                <w:rFonts w:ascii="Trebuchet MS" w:hAnsi="Trebuchet MS"/>
                <w:color w:val="000000"/>
              </w:rPr>
              <w:t xml:space="preserve"> și modul său de implementare</w:t>
            </w:r>
            <w:r w:rsidR="00661EE2" w:rsidRPr="00DC5C5A">
              <w:rPr>
                <w:rFonts w:ascii="Trebuchet MS" w:hAnsi="Trebuchet MS"/>
                <w:color w:val="000000"/>
              </w:rPr>
              <w:t>,</w:t>
            </w:r>
            <w:r w:rsidRPr="00DC5C5A">
              <w:rPr>
                <w:rFonts w:ascii="Trebuchet MS" w:hAnsi="Trebuchet MS"/>
                <w:color w:val="000000"/>
              </w:rPr>
              <w:t xml:space="preserve"> vor fi interpretate, exclusiv, de către </w:t>
            </w:r>
            <w:r w:rsidRPr="00DC5C5A">
              <w:rPr>
                <w:rFonts w:ascii="Trebuchet MS" w:hAnsi="Trebuchet MS" w:cs="Calibri"/>
                <w:color w:val="000000"/>
              </w:rPr>
              <w:t xml:space="preserve">AM PR </w:t>
            </w:r>
            <w:r w:rsidRPr="00DC5C5A">
              <w:rPr>
                <w:rFonts w:ascii="Trebuchet MS" w:hAnsi="Trebuchet MS"/>
                <w:color w:val="000000"/>
              </w:rPr>
              <w:t xml:space="preserve">Sud-Muntenia cu respectarea legislației în vigoare și folosind metoda de interpretare sistematică. </w:t>
            </w:r>
          </w:p>
          <w:p w14:paraId="7A0C4878" w14:textId="77777777" w:rsidR="002F450B" w:rsidRPr="00DC5C5A" w:rsidRDefault="002F450B" w:rsidP="00661EE2">
            <w:pPr>
              <w:autoSpaceDE w:val="0"/>
              <w:autoSpaceDN w:val="0"/>
              <w:adjustRightInd w:val="0"/>
              <w:spacing w:line="360" w:lineRule="auto"/>
              <w:jc w:val="both"/>
              <w:rPr>
                <w:rFonts w:ascii="Trebuchet MS" w:hAnsi="Trebuchet MS"/>
                <w:color w:val="000000"/>
              </w:rPr>
            </w:pPr>
            <w:r w:rsidRPr="00DC5C5A">
              <w:rPr>
                <w:rFonts w:ascii="Trebuchet MS" w:hAnsi="Trebuchet MS" w:cs="Calibri"/>
                <w:color w:val="000000"/>
              </w:rPr>
              <w:t>Solicitanții</w:t>
            </w:r>
            <w:r w:rsidRPr="00DC5C5A">
              <w:rPr>
                <w:rFonts w:ascii="Trebuchet MS" w:hAnsi="Trebuchet MS"/>
                <w:color w:val="000000"/>
              </w:rPr>
              <w:t xml:space="preserve">, înainte de a începe completarea cererii de finanțare, </w:t>
            </w:r>
            <w:r w:rsidRPr="00DC5C5A">
              <w:rPr>
                <w:rFonts w:ascii="Trebuchet MS" w:hAnsi="Trebuchet MS" w:cs="Calibri"/>
                <w:color w:val="000000"/>
              </w:rPr>
              <w:t>se vor asigura</w:t>
            </w:r>
            <w:r w:rsidRPr="00DC5C5A">
              <w:rPr>
                <w:rFonts w:ascii="Trebuchet MS" w:hAnsi="Trebuchet MS"/>
                <w:color w:val="000000"/>
              </w:rPr>
              <w:t xml:space="preserve"> că </w:t>
            </w:r>
            <w:r w:rsidRPr="00DC5C5A">
              <w:rPr>
                <w:rFonts w:ascii="Trebuchet MS" w:hAnsi="Trebuchet MS" w:cs="Calibri"/>
                <w:color w:val="000000"/>
              </w:rPr>
              <w:t>au</w:t>
            </w:r>
            <w:r w:rsidRPr="00DC5C5A">
              <w:rPr>
                <w:rFonts w:ascii="Trebuchet MS" w:hAnsi="Trebuchet MS"/>
                <w:color w:val="000000"/>
              </w:rPr>
              <w:t xml:space="preserve"> parcurs toate informaţiile prezentate în acest document</w:t>
            </w:r>
            <w:r w:rsidRPr="00DC5C5A">
              <w:rPr>
                <w:rFonts w:ascii="Trebuchet MS" w:hAnsi="Trebuchet MS" w:cs="Calibri"/>
                <w:color w:val="000000"/>
              </w:rPr>
              <w:t>.</w:t>
            </w:r>
          </w:p>
          <w:p w14:paraId="44452D2A" w14:textId="77777777" w:rsidR="002F450B" w:rsidRPr="00DC5C5A" w:rsidRDefault="002F450B" w:rsidP="00661EE2">
            <w:pPr>
              <w:spacing w:line="360" w:lineRule="auto"/>
              <w:jc w:val="both"/>
              <w:rPr>
                <w:rFonts w:ascii="Trebuchet MS" w:eastAsia="Times New Roman" w:hAnsi="Trebuchet MS" w:cs="Times New Roman"/>
              </w:rPr>
            </w:pPr>
          </w:p>
          <w:p w14:paraId="2CE26A9E" w14:textId="471DE8B0" w:rsidR="002F450B" w:rsidRPr="00DC5C5A" w:rsidRDefault="002F450B" w:rsidP="00661EE2">
            <w:pPr>
              <w:spacing w:line="360" w:lineRule="auto"/>
              <w:jc w:val="both"/>
              <w:rPr>
                <w:rFonts w:ascii="Trebuchet MS" w:hAnsi="Trebuchet MS"/>
                <w:b/>
                <w:bCs/>
              </w:rPr>
            </w:pPr>
            <w:r w:rsidRPr="00DC5C5A">
              <w:rPr>
                <w:rFonts w:ascii="Trebuchet MS" w:hAnsi="Trebuchet MS" w:cs="Calibri"/>
                <w:b/>
                <w:bCs/>
              </w:rPr>
              <w:t>Solicitanții vor consulta,</w:t>
            </w:r>
            <w:r w:rsidRPr="00DC5C5A">
              <w:rPr>
                <w:rFonts w:ascii="Trebuchet MS" w:hAnsi="Trebuchet MS"/>
                <w:b/>
                <w:bCs/>
              </w:rPr>
              <w:t xml:space="preserve"> periodic</w:t>
            </w:r>
            <w:r w:rsidRPr="00DC5C5A">
              <w:rPr>
                <w:rFonts w:ascii="Trebuchet MS" w:hAnsi="Trebuchet MS" w:cs="Calibri"/>
                <w:b/>
                <w:bCs/>
              </w:rPr>
              <w:t>,</w:t>
            </w:r>
            <w:r w:rsidRPr="00DC5C5A">
              <w:rPr>
                <w:rFonts w:ascii="Trebuchet MS" w:hAnsi="Trebuchet MS"/>
                <w:b/>
                <w:bCs/>
              </w:rPr>
              <w:t xml:space="preserve"> pagina de internet </w:t>
            </w:r>
            <w:hyperlink r:id="rId8" w:history="1">
              <w:r w:rsidRPr="00DC5C5A">
                <w:rPr>
                  <w:rFonts w:ascii="Trebuchet MS" w:hAnsi="Trebuchet MS"/>
                  <w:b/>
                  <w:bCs/>
                  <w:color w:val="0000FF"/>
                  <w:u w:val="single"/>
                </w:rPr>
                <w:t>2021-2027.adrmuntenia.ro</w:t>
              </w:r>
            </w:hyperlink>
            <w:r w:rsidRPr="00DC5C5A">
              <w:rPr>
                <w:rFonts w:ascii="Trebuchet MS" w:hAnsi="Trebuchet MS" w:cs="Calibri"/>
                <w:b/>
                <w:bCs/>
                <w:color w:val="0000FF"/>
                <w:u w:val="single"/>
              </w:rPr>
              <w:t xml:space="preserve"> </w:t>
            </w:r>
            <w:r w:rsidRPr="00DC5C5A">
              <w:rPr>
                <w:rFonts w:ascii="Trebuchet MS" w:hAnsi="Trebuchet MS"/>
                <w:b/>
                <w:bCs/>
              </w:rPr>
              <w:t xml:space="preserve"> pentru a urmări eventualele modificări ale condiţiilor prezentului ghid, precum și alte comunicări/ clarificări pentru accesarea fondurilor în cadrul Programului Regional Sud-Muntenia 2021-2027.</w:t>
            </w:r>
          </w:p>
          <w:p w14:paraId="0520F862" w14:textId="77777777" w:rsidR="002F450B" w:rsidRPr="00DC5C5A" w:rsidRDefault="002F450B" w:rsidP="00661EE2">
            <w:pPr>
              <w:spacing w:line="360" w:lineRule="auto"/>
              <w:jc w:val="both"/>
              <w:rPr>
                <w:rFonts w:ascii="Trebuchet MS" w:eastAsia="Times New Roman" w:hAnsi="Trebuchet MS" w:cs="Times New Roman"/>
              </w:rPr>
            </w:pPr>
          </w:p>
          <w:p w14:paraId="6A36C55E" w14:textId="688295E1" w:rsidR="002F450B" w:rsidRPr="00DC5C5A" w:rsidRDefault="002F450B" w:rsidP="00661EE2">
            <w:pPr>
              <w:pBdr>
                <w:left w:val="single" w:sz="4" w:space="4" w:color="808080"/>
              </w:pBdr>
              <w:spacing w:before="60" w:line="360" w:lineRule="auto"/>
              <w:jc w:val="both"/>
              <w:rPr>
                <w:rFonts w:ascii="Trebuchet MS" w:eastAsia="Times New Roman" w:hAnsi="Trebuchet MS" w:cs="Times New Roman"/>
              </w:rPr>
            </w:pPr>
            <w:r w:rsidRPr="00DC5C5A">
              <w:rPr>
                <w:rFonts w:ascii="Trebuchet MS" w:eastAsia="Times New Roman" w:hAnsi="Trebuchet MS" w:cs="Times New Roman"/>
              </w:rPr>
              <w:t xml:space="preserve">În cadrul ADR Sud-Muntenia funcţionează un serviciu de helpdesk, unde solicitanţii pot fi asistaţi, în mod gratuit, în clarificarea unor aspecte legate de completarea şi pregătirea cererii de finanţare, la adresa de e-mail: </w:t>
            </w:r>
            <w:hyperlink r:id="rId9" w:history="1">
              <w:r w:rsidRPr="00DC5C5A">
                <w:rPr>
                  <w:rStyle w:val="Hyperlink"/>
                  <w:rFonts w:ascii="Trebuchet MS" w:eastAsia="Times New Roman" w:hAnsi="Trebuchet MS" w:cs="Times New Roman"/>
                </w:rPr>
                <w:t>helpdesk@adrmuntenia.ro</w:t>
              </w:r>
            </w:hyperlink>
            <w:r w:rsidRPr="00DC5C5A">
              <w:rPr>
                <w:rFonts w:ascii="Trebuchet MS" w:eastAsia="Times New Roman" w:hAnsi="Trebuchet MS" w:cs="Times New Roman"/>
              </w:rPr>
              <w:t>.</w:t>
            </w:r>
          </w:p>
          <w:p w14:paraId="45C71A79" w14:textId="74BCD3C5" w:rsidR="002F450B" w:rsidRPr="00DC5C5A" w:rsidRDefault="002F450B" w:rsidP="00661EE2">
            <w:pPr>
              <w:spacing w:line="360" w:lineRule="auto"/>
              <w:jc w:val="both"/>
              <w:rPr>
                <w:rFonts w:ascii="Trebuchet MS" w:hAnsi="Trebuchet MS"/>
              </w:rPr>
            </w:pPr>
            <w:r w:rsidRPr="00DC5C5A">
              <w:rPr>
                <w:rFonts w:ascii="Trebuchet MS" w:hAnsi="Trebuchet MS"/>
              </w:rPr>
              <w:t xml:space="preserve">De asemenea, aplicanții pot transmite solicitări de clarificări referitoare la datele/ informațiile cuprinse în ghid pe întreaga durată a apelului de proiecte, la adresa de e-mail: </w:t>
            </w:r>
            <w:hyperlink r:id="rId10" w:history="1">
              <w:r w:rsidRPr="00DC5C5A">
                <w:rPr>
                  <w:rStyle w:val="Hyperlink"/>
                  <w:rFonts w:ascii="Trebuchet MS" w:hAnsi="Trebuchet MS"/>
                </w:rPr>
                <w:t>helpdesk@adrmuntenia.ro</w:t>
              </w:r>
            </w:hyperlink>
            <w:r w:rsidRPr="00DC5C5A">
              <w:rPr>
                <w:rFonts w:ascii="Trebuchet MS" w:hAnsi="Trebuchet MS"/>
              </w:rPr>
              <w:t>.</w:t>
            </w:r>
          </w:p>
          <w:p w14:paraId="024F8088" w14:textId="2A329B52" w:rsidR="002F450B" w:rsidRPr="00DC5C5A" w:rsidRDefault="002F450B" w:rsidP="00661EE2">
            <w:pPr>
              <w:spacing w:line="360" w:lineRule="auto"/>
              <w:jc w:val="both"/>
              <w:rPr>
                <w:rFonts w:ascii="Trebuchet MS" w:hAnsi="Trebuchet MS"/>
              </w:rPr>
            </w:pPr>
            <w:r w:rsidRPr="00DC5C5A">
              <w:rPr>
                <w:rFonts w:ascii="Trebuchet MS" w:hAnsi="Trebuchet MS"/>
              </w:rPr>
              <w:t>Termenul de transmitere a răspunsului la solicitarea de clarificări este de 7 zile lucrătoare.</w:t>
            </w:r>
            <w:r w:rsidR="00E76AAC" w:rsidRPr="00DC5C5A">
              <w:rPr>
                <w:rFonts w:ascii="Trebuchet MS" w:hAnsi="Trebuchet MS"/>
              </w:rPr>
              <w:t xml:space="preserve"> </w:t>
            </w:r>
            <w:r w:rsidR="00D614B9" w:rsidRPr="00DC5C5A">
              <w:rPr>
                <w:rFonts w:ascii="Trebuchet MS" w:hAnsi="Trebuchet MS"/>
              </w:rPr>
              <w:t>În funcție de specificul și complexitatea solicitări</w:t>
            </w:r>
            <w:r w:rsidR="0077431C" w:rsidRPr="00DC5C5A">
              <w:rPr>
                <w:rFonts w:ascii="Trebuchet MS" w:hAnsi="Trebuchet MS"/>
              </w:rPr>
              <w:t>lor</w:t>
            </w:r>
            <w:r w:rsidR="00E76AAC" w:rsidRPr="00DC5C5A">
              <w:rPr>
                <w:rFonts w:ascii="Trebuchet MS" w:hAnsi="Trebuchet MS"/>
              </w:rPr>
              <w:t>, termenul de răspuns este cel legal de 30 zile (</w:t>
            </w:r>
            <w:r w:rsidR="00D614B9" w:rsidRPr="00DC5C5A">
              <w:rPr>
                <w:rFonts w:ascii="Trebuchet MS" w:hAnsi="Trebuchet MS"/>
              </w:rPr>
              <w:t xml:space="preserve">în conformitate cu prevederile </w:t>
            </w:r>
            <w:r w:rsidR="00E76AAC" w:rsidRPr="00DC5C5A">
              <w:rPr>
                <w:rFonts w:ascii="Trebuchet MS" w:hAnsi="Trebuchet MS"/>
              </w:rPr>
              <w:t>art. 8 alin. (1) din Ordonanta de Guvern nr. 27/2002 privind reglementarea activității de solu</w:t>
            </w:r>
            <w:r w:rsidR="0077431C" w:rsidRPr="00DC5C5A">
              <w:rPr>
                <w:rFonts w:ascii="Trebuchet MS" w:hAnsi="Trebuchet MS"/>
              </w:rPr>
              <w:t>ț</w:t>
            </w:r>
            <w:r w:rsidR="00E76AAC" w:rsidRPr="00DC5C5A">
              <w:rPr>
                <w:rFonts w:ascii="Trebuchet MS" w:hAnsi="Trebuchet MS"/>
              </w:rPr>
              <w:t>ionare a peti</w:t>
            </w:r>
            <w:r w:rsidR="0077431C" w:rsidRPr="00DC5C5A">
              <w:rPr>
                <w:rFonts w:ascii="Trebuchet MS" w:hAnsi="Trebuchet MS"/>
              </w:rPr>
              <w:t>ț</w:t>
            </w:r>
            <w:r w:rsidR="00E76AAC" w:rsidRPr="00DC5C5A">
              <w:rPr>
                <w:rFonts w:ascii="Trebuchet MS" w:hAnsi="Trebuchet MS"/>
              </w:rPr>
              <w:t>iilor</w:t>
            </w:r>
            <w:r w:rsidR="00D614B9" w:rsidRPr="00DC5C5A">
              <w:rPr>
                <w:rFonts w:ascii="Trebuchet MS" w:hAnsi="Trebuchet MS"/>
              </w:rPr>
              <w:t>).</w:t>
            </w:r>
          </w:p>
          <w:p w14:paraId="3F029C73" w14:textId="3DAC1D5E" w:rsidR="002F450B" w:rsidRPr="00DC5C5A" w:rsidRDefault="002F450B" w:rsidP="00661EE2">
            <w:pPr>
              <w:spacing w:line="360" w:lineRule="auto"/>
              <w:jc w:val="both"/>
              <w:rPr>
                <w:rFonts w:ascii="Trebuchet MS" w:hAnsi="Trebuchet MS"/>
              </w:rPr>
            </w:pPr>
            <w:r w:rsidRPr="00DC5C5A">
              <w:rPr>
                <w:rFonts w:ascii="Trebuchet MS" w:hAnsi="Trebuchet MS"/>
              </w:rPr>
              <w:t xml:space="preserve">Răspunsurile centralizate se vor publica pe pagina de internet </w:t>
            </w:r>
            <w:hyperlink r:id="rId11" w:history="1">
              <w:r w:rsidRPr="00DC5C5A">
                <w:rPr>
                  <w:rFonts w:ascii="Trebuchet MS" w:hAnsi="Trebuchet MS"/>
                  <w:color w:val="0000FF"/>
                  <w:u w:val="single"/>
                </w:rPr>
                <w:t>2021-2027.adrmuntenia.ro</w:t>
              </w:r>
            </w:hyperlink>
            <w:r w:rsidRPr="00DC5C5A">
              <w:rPr>
                <w:rFonts w:ascii="Trebuchet MS" w:hAnsi="Trebuchet MS"/>
              </w:rPr>
              <w:t>.</w:t>
            </w:r>
          </w:p>
          <w:p w14:paraId="6238C6B6" w14:textId="392D919E" w:rsidR="002F450B" w:rsidRPr="00DC5C5A" w:rsidRDefault="002F450B" w:rsidP="00661EE2">
            <w:pPr>
              <w:spacing w:line="360" w:lineRule="auto"/>
              <w:jc w:val="both"/>
              <w:rPr>
                <w:rFonts w:ascii="Trebuchet MS" w:hAnsi="Trebuchet MS"/>
              </w:rPr>
            </w:pPr>
            <w:r w:rsidRPr="00DC5C5A">
              <w:rPr>
                <w:rFonts w:ascii="Trebuchet MS" w:hAnsi="Trebuchet MS" w:cs="Calibri"/>
              </w:rPr>
              <w:t>Solicitanţii</w:t>
            </w:r>
            <w:r w:rsidRPr="00DC5C5A">
              <w:rPr>
                <w:rFonts w:ascii="Trebuchet MS" w:hAnsi="Trebuchet MS"/>
              </w:rPr>
              <w:t xml:space="preserve"> la finanțare au obligația de a respecta </w:t>
            </w:r>
            <w:r w:rsidRPr="00DC5C5A">
              <w:rPr>
                <w:rFonts w:ascii="Trebuchet MS" w:hAnsi="Trebuchet MS" w:cs="Calibri"/>
              </w:rPr>
              <w:t>legislaţia</w:t>
            </w:r>
            <w:r w:rsidRPr="00DC5C5A">
              <w:rPr>
                <w:rFonts w:ascii="Trebuchet MS" w:hAnsi="Trebuchet MS"/>
              </w:rPr>
              <w:t xml:space="preserve"> în vigoare la nivel </w:t>
            </w:r>
            <w:r w:rsidRPr="00DC5C5A">
              <w:rPr>
                <w:rFonts w:ascii="Trebuchet MS" w:hAnsi="Trebuchet MS" w:cs="Calibri"/>
              </w:rPr>
              <w:t>naţional şi</w:t>
            </w:r>
            <w:r w:rsidRPr="00DC5C5A">
              <w:rPr>
                <w:rFonts w:ascii="Trebuchet MS" w:hAnsi="Trebuchet MS"/>
              </w:rPr>
              <w:t xml:space="preserve"> european, inclusiv </w:t>
            </w:r>
            <w:r w:rsidRPr="00DC5C5A">
              <w:rPr>
                <w:rFonts w:ascii="Trebuchet MS" w:hAnsi="Trebuchet MS" w:cs="Calibri"/>
              </w:rPr>
              <w:t>a modificărilor</w:t>
            </w:r>
            <w:r w:rsidRPr="00DC5C5A">
              <w:rPr>
                <w:rFonts w:ascii="Trebuchet MS" w:hAnsi="Trebuchet MS"/>
              </w:rPr>
              <w:t xml:space="preserve"> intervenite pe parcursul procesului de evaluare, </w:t>
            </w:r>
            <w:r w:rsidRPr="00DC5C5A">
              <w:rPr>
                <w:rFonts w:ascii="Trebuchet MS" w:hAnsi="Trebuchet MS" w:cs="Calibri"/>
              </w:rPr>
              <w:t>selecție</w:t>
            </w:r>
            <w:r w:rsidR="00C379DE" w:rsidRPr="00DC5C5A">
              <w:rPr>
                <w:rFonts w:ascii="Trebuchet MS" w:hAnsi="Trebuchet MS" w:cs="Calibri"/>
              </w:rPr>
              <w:t xml:space="preserve"> și</w:t>
            </w:r>
            <w:r w:rsidRPr="00DC5C5A">
              <w:rPr>
                <w:rFonts w:ascii="Trebuchet MS" w:hAnsi="Trebuchet MS" w:cs="Calibri"/>
              </w:rPr>
              <w:t xml:space="preserve"> </w:t>
            </w:r>
            <w:r w:rsidRPr="00DC5C5A">
              <w:rPr>
                <w:rFonts w:ascii="Trebuchet MS" w:hAnsi="Trebuchet MS"/>
              </w:rPr>
              <w:t>contractare a proiectelor.</w:t>
            </w:r>
          </w:p>
          <w:p w14:paraId="345ED0CB" w14:textId="77777777" w:rsidR="002F450B" w:rsidRPr="00DC5C5A" w:rsidRDefault="002F450B" w:rsidP="00661EE2">
            <w:pPr>
              <w:spacing w:line="360" w:lineRule="auto"/>
              <w:jc w:val="both"/>
              <w:rPr>
                <w:rFonts w:ascii="Trebuchet MS" w:hAnsi="Trebuchet MS" w:cs="Calibri"/>
              </w:rPr>
            </w:pPr>
            <w:r w:rsidRPr="00DC5C5A">
              <w:rPr>
                <w:rFonts w:ascii="Trebuchet MS" w:hAnsi="Trebuchet MS" w:cs="Calibri"/>
              </w:rPr>
              <w:t>AM PRSM</w:t>
            </w:r>
            <w:r w:rsidRPr="00DC5C5A">
              <w:rPr>
                <w:rFonts w:ascii="Trebuchet MS" w:hAnsi="Trebuchet MS"/>
              </w:rPr>
              <w:t xml:space="preserve"> poate </w:t>
            </w:r>
            <w:r w:rsidRPr="00DC5C5A">
              <w:rPr>
                <w:rFonts w:ascii="Trebuchet MS" w:hAnsi="Trebuchet MS" w:cs="Calibri"/>
              </w:rPr>
              <w:t>solicita clarificări</w:t>
            </w:r>
            <w:r w:rsidRPr="00DC5C5A">
              <w:rPr>
                <w:rFonts w:ascii="Trebuchet MS" w:hAnsi="Trebuchet MS"/>
              </w:rPr>
              <w:t xml:space="preserve"> </w:t>
            </w:r>
            <w:r w:rsidRPr="00DC5C5A">
              <w:rPr>
                <w:rFonts w:ascii="Trebuchet MS" w:hAnsi="Trebuchet MS" w:cs="Calibri"/>
              </w:rPr>
              <w:t>în timpul procesului de evaluare, selecție și contractare. Aplicanții</w:t>
            </w:r>
            <w:r w:rsidRPr="00DC5C5A">
              <w:rPr>
                <w:rFonts w:ascii="Trebuchet MS" w:hAnsi="Trebuchet MS"/>
              </w:rPr>
              <w:t xml:space="preserve"> au obligația </w:t>
            </w:r>
            <w:r w:rsidRPr="00DC5C5A">
              <w:rPr>
                <w:rFonts w:ascii="Trebuchet MS" w:hAnsi="Trebuchet MS" w:cs="Calibri"/>
              </w:rPr>
              <w:t>să răspundă tuturor solicitărilor primite.</w:t>
            </w:r>
            <w:r w:rsidRPr="00DC5C5A">
              <w:rPr>
                <w:rFonts w:ascii="Trebuchet MS" w:hAnsi="Trebuchet MS"/>
              </w:rPr>
              <w:t xml:space="preserve"> În caz contrar, cererea de finanțare va fi </w:t>
            </w:r>
            <w:r w:rsidRPr="00DC5C5A">
              <w:rPr>
                <w:rFonts w:ascii="Trebuchet MS" w:hAnsi="Trebuchet MS" w:cs="Calibri"/>
              </w:rPr>
              <w:t>evaluată</w:t>
            </w:r>
            <w:r w:rsidRPr="00DC5C5A">
              <w:rPr>
                <w:rFonts w:ascii="Trebuchet MS" w:hAnsi="Trebuchet MS"/>
              </w:rPr>
              <w:t xml:space="preserve"> în </w:t>
            </w:r>
            <w:r w:rsidRPr="00DC5C5A">
              <w:rPr>
                <w:rFonts w:ascii="Trebuchet MS" w:hAnsi="Trebuchet MS" w:cs="Calibri"/>
              </w:rPr>
              <w:t>baza informațiilor cuprinse în documentele inițiale, iar decizia de continuare a procesului de evaluare va fi luată în consecință.</w:t>
            </w:r>
          </w:p>
          <w:p w14:paraId="5BC9B0AA" w14:textId="5314B653" w:rsidR="000761B1" w:rsidRPr="00DC5C5A" w:rsidRDefault="002F450B" w:rsidP="00661EE2">
            <w:pPr>
              <w:pStyle w:val="marked"/>
              <w:pBdr>
                <w:left w:val="none" w:sz="0" w:space="0" w:color="auto"/>
              </w:pBdr>
              <w:spacing w:before="0" w:after="0" w:line="360" w:lineRule="auto"/>
              <w:ind w:left="0"/>
              <w:rPr>
                <w:rFonts w:cs="Calibri"/>
                <w:sz w:val="22"/>
                <w:szCs w:val="22"/>
              </w:rPr>
            </w:pPr>
            <w:r w:rsidRPr="00DC5C5A">
              <w:rPr>
                <w:rFonts w:cs="Calibri"/>
                <w:sz w:val="22"/>
                <w:szCs w:val="22"/>
              </w:rPr>
              <w:lastRenderedPageBreak/>
              <w:t>AM PRSM își rezervă dreptul de a modifica sau de a introduce elemente noi în cadrul ghidului solicitantului de finanțare, prin emiterea de Corrigendum-uri și Instrucțiuni, cu respectarea principiului egalității de șanse pentru accesul la finanțările disponibile pentru toți participanții la apelul de proiecte.</w:t>
            </w:r>
          </w:p>
        </w:tc>
      </w:tr>
      <w:bookmarkEnd w:id="4"/>
    </w:tbl>
    <w:p w14:paraId="0A523083" w14:textId="77777777" w:rsidR="00EF4012" w:rsidRPr="00DC5C5A" w:rsidRDefault="00EF4012" w:rsidP="00EF4012">
      <w:pPr>
        <w:spacing w:before="120" w:after="120"/>
        <w:rPr>
          <w:rFonts w:ascii="Trebuchet MS" w:hAnsi="Trebuchet MS"/>
        </w:rPr>
      </w:pPr>
    </w:p>
    <w:p w14:paraId="7A3C378C" w14:textId="7E34BC34" w:rsidR="00566CCA" w:rsidRPr="00DC5C5A" w:rsidRDefault="00EF4012" w:rsidP="00652704">
      <w:pPr>
        <w:pStyle w:val="Heading2"/>
        <w:rPr>
          <w:rFonts w:ascii="Trebuchet MS" w:hAnsi="Trebuchet MS"/>
          <w:b/>
          <w:bCs/>
          <w:sz w:val="22"/>
          <w:szCs w:val="22"/>
        </w:rPr>
      </w:pPr>
      <w:bookmarkStart w:id="5" w:name="_Toc161648335"/>
      <w:r w:rsidRPr="00DC5C5A">
        <w:rPr>
          <w:rFonts w:ascii="Trebuchet MS" w:hAnsi="Trebuchet MS"/>
          <w:b/>
          <w:bCs/>
          <w:sz w:val="22"/>
          <w:szCs w:val="22"/>
        </w:rPr>
        <w:t xml:space="preserve">1.2 </w:t>
      </w:r>
      <w:r w:rsidR="00566CCA" w:rsidRPr="00DC5C5A">
        <w:rPr>
          <w:rFonts w:ascii="Trebuchet MS" w:hAnsi="Trebuchet MS"/>
          <w:b/>
          <w:bCs/>
          <w:sz w:val="22"/>
          <w:szCs w:val="22"/>
        </w:rPr>
        <w:t>Abrevieri</w:t>
      </w:r>
      <w:bookmarkEnd w:id="5"/>
      <w:r w:rsidR="00566CCA" w:rsidRPr="00DC5C5A">
        <w:rPr>
          <w:rFonts w:ascii="Trebuchet MS" w:hAnsi="Trebuchet MS"/>
          <w:b/>
          <w:bCs/>
          <w:sz w:val="22"/>
          <w:szCs w:val="22"/>
        </w:rPr>
        <w:tab/>
      </w:r>
    </w:p>
    <w:tbl>
      <w:tblPr>
        <w:tblStyle w:val="TableGrid"/>
        <w:tblW w:w="0" w:type="auto"/>
        <w:tblLook w:val="04A0" w:firstRow="1" w:lastRow="0" w:firstColumn="1" w:lastColumn="0" w:noHBand="0" w:noVBand="1"/>
      </w:tblPr>
      <w:tblGrid>
        <w:gridCol w:w="9396"/>
      </w:tblGrid>
      <w:tr w:rsidR="00B63863" w:rsidRPr="00DC5C5A" w14:paraId="443DBB50" w14:textId="77777777" w:rsidTr="00B558B3">
        <w:tc>
          <w:tcPr>
            <w:tcW w:w="9396" w:type="dxa"/>
          </w:tcPr>
          <w:p w14:paraId="5B52A29E" w14:textId="77777777" w:rsidR="00B30D09" w:rsidRPr="00DC5C5A" w:rsidRDefault="00A70BE9" w:rsidP="00B30D09">
            <w:pPr>
              <w:spacing w:line="360" w:lineRule="auto"/>
              <w:jc w:val="both"/>
              <w:rPr>
                <w:rFonts w:ascii="Trebuchet MS" w:hAnsi="Trebuchet MS" w:cs="Calibri"/>
                <w:b/>
                <w:bCs/>
              </w:rPr>
            </w:pPr>
            <w:r w:rsidRPr="00DC5C5A">
              <w:rPr>
                <w:rFonts w:ascii="Trebuchet MS" w:eastAsia="SimSun" w:hAnsi="Trebuchet MS"/>
                <w:b/>
                <w:bCs/>
              </w:rPr>
              <w:t>A</w:t>
            </w:r>
            <w:r w:rsidR="00B30D09" w:rsidRPr="00DC5C5A">
              <w:rPr>
                <w:rFonts w:ascii="Trebuchet MS" w:hAnsi="Trebuchet MS" w:cs="Calibri"/>
                <w:b/>
                <w:bCs/>
              </w:rPr>
              <w:t xml:space="preserve">ADRSM - </w:t>
            </w:r>
            <w:r w:rsidR="00B30D09" w:rsidRPr="00DC5C5A">
              <w:rPr>
                <w:rFonts w:ascii="Trebuchet MS" w:hAnsi="Trebuchet MS" w:cs="Calibri"/>
              </w:rPr>
              <w:t>Agenția pentru Dezvoltare Regională Sud Muntenia</w:t>
            </w:r>
          </w:p>
          <w:p w14:paraId="0C35643D" w14:textId="77777777" w:rsidR="00B30D09" w:rsidRPr="00DC5C5A" w:rsidRDefault="00B30D09" w:rsidP="00B30D09">
            <w:pPr>
              <w:spacing w:line="360" w:lineRule="auto"/>
              <w:jc w:val="both"/>
              <w:rPr>
                <w:rFonts w:ascii="Trebuchet MS" w:eastAsia="SimSun" w:hAnsi="Trebuchet MS"/>
              </w:rPr>
            </w:pPr>
            <w:r w:rsidRPr="00DC5C5A">
              <w:rPr>
                <w:rFonts w:ascii="Trebuchet MS" w:eastAsia="SimSun" w:hAnsi="Trebuchet MS"/>
                <w:b/>
                <w:bCs/>
              </w:rPr>
              <w:t>AM PRSM</w:t>
            </w:r>
            <w:r w:rsidRPr="00DC5C5A">
              <w:rPr>
                <w:rFonts w:ascii="Trebuchet MS" w:eastAsia="SimSun" w:hAnsi="Trebuchet MS"/>
              </w:rPr>
              <w:t xml:space="preserve"> – Autoritatea de Management pentru Programul Regional Sud-Muntenia</w:t>
            </w:r>
          </w:p>
          <w:p w14:paraId="77532DA8" w14:textId="77777777" w:rsidR="00B30D09" w:rsidRPr="00DC5C5A" w:rsidRDefault="00B30D09" w:rsidP="00B30D09">
            <w:pPr>
              <w:spacing w:line="360" w:lineRule="auto"/>
              <w:jc w:val="both"/>
              <w:rPr>
                <w:rFonts w:ascii="Trebuchet MS" w:hAnsi="Trebuchet MS" w:cs="Calibri"/>
              </w:rPr>
            </w:pPr>
            <w:r w:rsidRPr="00DC5C5A">
              <w:rPr>
                <w:rFonts w:ascii="Trebuchet MS" w:hAnsi="Trebuchet MS" w:cs="Calibri"/>
                <w:b/>
                <w:bCs/>
              </w:rPr>
              <w:t xml:space="preserve">BS </w:t>
            </w:r>
            <w:r w:rsidRPr="00DC5C5A">
              <w:rPr>
                <w:rFonts w:ascii="Trebuchet MS" w:hAnsi="Trebuchet MS" w:cs="Calibri"/>
              </w:rPr>
              <w:t>- Bugetul de Stat</w:t>
            </w:r>
          </w:p>
          <w:p w14:paraId="4D0B7A65" w14:textId="77777777" w:rsidR="00B30D09" w:rsidRPr="00DC5C5A" w:rsidRDefault="00B30D09" w:rsidP="00B30D09">
            <w:pPr>
              <w:spacing w:line="360" w:lineRule="auto"/>
              <w:jc w:val="both"/>
              <w:rPr>
                <w:rFonts w:ascii="Trebuchet MS" w:hAnsi="Trebuchet MS" w:cs="Calibri"/>
                <w:b/>
                <w:bCs/>
              </w:rPr>
            </w:pPr>
            <w:r w:rsidRPr="00DC5C5A">
              <w:rPr>
                <w:rFonts w:ascii="Trebuchet MS" w:hAnsi="Trebuchet MS" w:cs="Calibri"/>
                <w:b/>
                <w:bCs/>
              </w:rPr>
              <w:t>CDPH -</w:t>
            </w:r>
            <w:r w:rsidRPr="00DC5C5A">
              <w:rPr>
                <w:rFonts w:ascii="Trebuchet MS" w:hAnsi="Trebuchet MS" w:cs="Calibri"/>
              </w:rPr>
              <w:t>Convenţia Naţiunilor Unite privind Drepturile Persoanelor cu Handicap</w:t>
            </w:r>
            <w:r w:rsidRPr="00DC5C5A">
              <w:rPr>
                <w:rFonts w:ascii="Trebuchet MS" w:hAnsi="Trebuchet MS" w:cs="Calibri"/>
                <w:b/>
                <w:bCs/>
              </w:rPr>
              <w:t xml:space="preserve"> </w:t>
            </w:r>
          </w:p>
          <w:p w14:paraId="4C6351FA" w14:textId="77777777" w:rsidR="00B30D09" w:rsidRPr="00DC5C5A" w:rsidRDefault="00B30D09" w:rsidP="00B30D09">
            <w:pPr>
              <w:spacing w:line="360" w:lineRule="auto"/>
              <w:jc w:val="both"/>
              <w:rPr>
                <w:rFonts w:ascii="Trebuchet MS" w:hAnsi="Trebuchet MS" w:cs="Calibri"/>
                <w:szCs w:val="20"/>
              </w:rPr>
            </w:pPr>
            <w:r w:rsidRPr="00DC5C5A">
              <w:rPr>
                <w:rFonts w:ascii="Trebuchet MS" w:hAnsi="Trebuchet MS" w:cs="Calibri"/>
                <w:b/>
                <w:bCs/>
                <w:szCs w:val="20"/>
              </w:rPr>
              <w:t xml:space="preserve">DNSH – </w:t>
            </w:r>
            <w:r w:rsidRPr="00DC5C5A">
              <w:rPr>
                <w:rFonts w:ascii="Trebuchet MS" w:hAnsi="Trebuchet MS" w:cs="Calibri"/>
                <w:szCs w:val="20"/>
              </w:rPr>
              <w:t>principiul</w:t>
            </w:r>
            <w:r w:rsidRPr="00DC5C5A">
              <w:rPr>
                <w:rFonts w:ascii="Trebuchet MS" w:hAnsi="Trebuchet MS" w:cs="Calibri"/>
                <w:b/>
                <w:bCs/>
                <w:szCs w:val="20"/>
              </w:rPr>
              <w:t xml:space="preserve"> „Do No Significant Harm” </w:t>
            </w:r>
            <w:r w:rsidRPr="00DC5C5A">
              <w:rPr>
                <w:rFonts w:ascii="Trebuchet MS" w:hAnsi="Trebuchet MS" w:cs="Calibri"/>
                <w:szCs w:val="20"/>
              </w:rPr>
              <w:t>(a nu prejudicia semnificativ)</w:t>
            </w:r>
          </w:p>
          <w:p w14:paraId="194CC322" w14:textId="77777777" w:rsidR="00B30D09" w:rsidRPr="00DC5C5A" w:rsidRDefault="00B30D09" w:rsidP="00B30D09">
            <w:pPr>
              <w:spacing w:line="360" w:lineRule="auto"/>
              <w:jc w:val="both"/>
              <w:rPr>
                <w:rFonts w:ascii="Trebuchet MS" w:hAnsi="Trebuchet MS" w:cs="Calibri"/>
              </w:rPr>
            </w:pPr>
            <w:r w:rsidRPr="00DC5C5A">
              <w:rPr>
                <w:rFonts w:ascii="Trebuchet MS" w:hAnsi="Trebuchet MS" w:cs="Calibri"/>
                <w:b/>
                <w:bCs/>
              </w:rPr>
              <w:t xml:space="preserve">ETF – </w:t>
            </w:r>
            <w:r w:rsidRPr="00DC5C5A">
              <w:rPr>
                <w:rFonts w:ascii="Trebuchet MS" w:hAnsi="Trebuchet MS" w:cs="Calibri"/>
              </w:rPr>
              <w:t>Evaluare tehnică și financiară</w:t>
            </w:r>
          </w:p>
          <w:p w14:paraId="30E6A4A0" w14:textId="77777777" w:rsidR="00B30D09" w:rsidRPr="00DC5C5A" w:rsidRDefault="00B30D09" w:rsidP="00B30D09">
            <w:pPr>
              <w:spacing w:line="360" w:lineRule="auto"/>
              <w:jc w:val="both"/>
              <w:rPr>
                <w:rFonts w:ascii="Trebuchet MS" w:hAnsi="Trebuchet MS" w:cs="Calibri"/>
                <w:iCs/>
                <w:szCs w:val="20"/>
              </w:rPr>
            </w:pPr>
            <w:r w:rsidRPr="00DC5C5A">
              <w:rPr>
                <w:rFonts w:ascii="Trebuchet MS" w:hAnsi="Trebuchet MS" w:cs="Calibri"/>
                <w:b/>
                <w:bCs/>
                <w:iCs/>
                <w:szCs w:val="20"/>
              </w:rPr>
              <w:t>FEDR</w:t>
            </w:r>
            <w:r w:rsidRPr="00DC5C5A">
              <w:rPr>
                <w:rFonts w:ascii="Trebuchet MS" w:hAnsi="Trebuchet MS" w:cs="Calibri"/>
                <w:iCs/>
                <w:szCs w:val="20"/>
              </w:rPr>
              <w:t xml:space="preserve"> - Fondul European de Dezvoltare Regională</w:t>
            </w:r>
          </w:p>
          <w:p w14:paraId="1B466D96" w14:textId="77777777" w:rsidR="00B30D09" w:rsidRPr="00DC5C5A" w:rsidRDefault="00B30D09" w:rsidP="00B30D09">
            <w:pPr>
              <w:spacing w:line="360" w:lineRule="auto"/>
              <w:jc w:val="both"/>
              <w:rPr>
                <w:rFonts w:ascii="Trebuchet MS" w:hAnsi="Trebuchet MS" w:cs="Calibri"/>
                <w:b/>
                <w:bCs/>
              </w:rPr>
            </w:pPr>
            <w:r w:rsidRPr="00DC5C5A">
              <w:rPr>
                <w:rFonts w:ascii="Trebuchet MS" w:hAnsi="Trebuchet MS" w:cs="Calibri"/>
                <w:b/>
                <w:bCs/>
              </w:rPr>
              <w:t xml:space="preserve">GIV – </w:t>
            </w:r>
            <w:r w:rsidRPr="00DC5C5A">
              <w:rPr>
                <w:rFonts w:ascii="Trebuchet MS" w:hAnsi="Trebuchet MS" w:cs="Calibri"/>
              </w:rPr>
              <w:t>Ghid identitate vizuală</w:t>
            </w:r>
          </w:p>
          <w:p w14:paraId="77E6D6B3" w14:textId="77777777" w:rsidR="00B30D09" w:rsidRPr="00DC5C5A" w:rsidRDefault="00B30D09" w:rsidP="00B30D09">
            <w:pPr>
              <w:spacing w:line="360" w:lineRule="auto"/>
              <w:jc w:val="both"/>
              <w:rPr>
                <w:rFonts w:ascii="Trebuchet MS" w:hAnsi="Trebuchet MS" w:cs="Calibri"/>
              </w:rPr>
            </w:pPr>
            <w:r w:rsidRPr="00DC5C5A">
              <w:rPr>
                <w:rFonts w:ascii="Trebuchet MS" w:hAnsi="Trebuchet MS" w:cs="Calibri"/>
                <w:b/>
                <w:bCs/>
              </w:rPr>
              <w:t xml:space="preserve">GS – </w:t>
            </w:r>
            <w:r w:rsidRPr="00DC5C5A">
              <w:rPr>
                <w:rFonts w:ascii="Trebuchet MS" w:hAnsi="Trebuchet MS" w:cs="Calibri"/>
              </w:rPr>
              <w:t>Ghidul solicitantului</w:t>
            </w:r>
          </w:p>
          <w:p w14:paraId="6DC78E9B" w14:textId="77777777" w:rsidR="00B30D09" w:rsidRPr="00DC5C5A" w:rsidRDefault="00B30D09" w:rsidP="00B30D09">
            <w:pPr>
              <w:spacing w:line="360" w:lineRule="auto"/>
              <w:jc w:val="both"/>
              <w:rPr>
                <w:rFonts w:ascii="Trebuchet MS" w:eastAsia="SimSun" w:hAnsi="Trebuchet MS"/>
              </w:rPr>
            </w:pPr>
            <w:r w:rsidRPr="00DC5C5A">
              <w:rPr>
                <w:rFonts w:ascii="Trebuchet MS" w:eastAsia="SimSun" w:hAnsi="Trebuchet MS"/>
                <w:b/>
                <w:bCs/>
              </w:rPr>
              <w:t xml:space="preserve">OCPI </w:t>
            </w:r>
            <w:r w:rsidRPr="00DC5C5A">
              <w:rPr>
                <w:rFonts w:ascii="Trebuchet MS" w:eastAsia="SimSun" w:hAnsi="Trebuchet MS"/>
              </w:rPr>
              <w:t>– Oficiul de Cadastru și Publicitate Imobiliară</w:t>
            </w:r>
          </w:p>
          <w:p w14:paraId="1BB6BAA2" w14:textId="77777777" w:rsidR="00B30D09" w:rsidRPr="00DC5C5A" w:rsidRDefault="00B30D09" w:rsidP="00B30D09">
            <w:pPr>
              <w:spacing w:line="360" w:lineRule="auto"/>
              <w:jc w:val="both"/>
              <w:rPr>
                <w:rFonts w:ascii="Trebuchet MS" w:hAnsi="Trebuchet MS" w:cs="Calibri"/>
              </w:rPr>
            </w:pPr>
            <w:r w:rsidRPr="00DC5C5A">
              <w:rPr>
                <w:rFonts w:ascii="Trebuchet MS" w:hAnsi="Trebuchet MS" w:cs="Calibri"/>
                <w:b/>
                <w:bCs/>
              </w:rPr>
              <w:t xml:space="preserve">OP </w:t>
            </w:r>
            <w:r w:rsidRPr="00DC5C5A">
              <w:rPr>
                <w:rFonts w:ascii="Trebuchet MS" w:hAnsi="Trebuchet MS" w:cs="Calibri"/>
              </w:rPr>
              <w:t>– Obiectiv de Politică</w:t>
            </w:r>
          </w:p>
          <w:p w14:paraId="4C22A919" w14:textId="77777777" w:rsidR="00B30D09" w:rsidRPr="00DC5C5A" w:rsidRDefault="00B30D09" w:rsidP="00B30D09">
            <w:pPr>
              <w:spacing w:line="360" w:lineRule="auto"/>
              <w:jc w:val="both"/>
              <w:rPr>
                <w:rFonts w:ascii="Trebuchet MS" w:hAnsi="Trebuchet MS" w:cs="Calibri"/>
              </w:rPr>
            </w:pPr>
            <w:r w:rsidRPr="00DC5C5A">
              <w:rPr>
                <w:rFonts w:ascii="Trebuchet MS" w:hAnsi="Trebuchet MS" w:cs="Calibri"/>
                <w:b/>
                <w:bCs/>
              </w:rPr>
              <w:t xml:space="preserve">P – </w:t>
            </w:r>
            <w:r w:rsidRPr="00DC5C5A">
              <w:rPr>
                <w:rFonts w:ascii="Trebuchet MS" w:hAnsi="Trebuchet MS" w:cs="Calibri"/>
              </w:rPr>
              <w:t>Prioritate</w:t>
            </w:r>
          </w:p>
          <w:p w14:paraId="68BE1286" w14:textId="77777777" w:rsidR="00B30D09" w:rsidRPr="00DC5C5A" w:rsidRDefault="00B30D09" w:rsidP="00B30D09">
            <w:pPr>
              <w:spacing w:line="360" w:lineRule="auto"/>
              <w:jc w:val="both"/>
              <w:rPr>
                <w:rFonts w:ascii="Trebuchet MS" w:eastAsia="SimSun" w:hAnsi="Trebuchet MS"/>
              </w:rPr>
            </w:pPr>
            <w:r w:rsidRPr="00DC5C5A">
              <w:rPr>
                <w:rFonts w:ascii="Trebuchet MS" w:eastAsia="SimSun" w:hAnsi="Trebuchet MS"/>
                <w:b/>
                <w:bCs/>
              </w:rPr>
              <w:t xml:space="preserve">PR SM – </w:t>
            </w:r>
            <w:r w:rsidRPr="00DC5C5A">
              <w:rPr>
                <w:rFonts w:ascii="Trebuchet MS" w:eastAsia="SimSun" w:hAnsi="Trebuchet MS"/>
              </w:rPr>
              <w:t>Programul Regional Sud Muntenia 2021-2027</w:t>
            </w:r>
          </w:p>
          <w:p w14:paraId="5ED994D7" w14:textId="77777777" w:rsidR="00B30D09" w:rsidRPr="00DC5C5A" w:rsidRDefault="00B30D09" w:rsidP="00B30D09">
            <w:pPr>
              <w:spacing w:line="360" w:lineRule="auto"/>
              <w:jc w:val="both"/>
              <w:rPr>
                <w:rFonts w:ascii="Trebuchet MS" w:eastAsia="SimSun" w:hAnsi="Trebuchet MS"/>
              </w:rPr>
            </w:pPr>
            <w:r w:rsidRPr="00DC5C5A">
              <w:rPr>
                <w:rFonts w:ascii="Trebuchet MS" w:eastAsia="SimSun" w:hAnsi="Trebuchet MS"/>
                <w:b/>
                <w:bCs/>
              </w:rPr>
              <w:t>PT</w:t>
            </w:r>
            <w:r w:rsidRPr="00DC5C5A">
              <w:rPr>
                <w:rFonts w:ascii="Trebuchet MS" w:eastAsia="SimSun" w:hAnsi="Trebuchet MS"/>
              </w:rPr>
              <w:t>- Proiect tehnic</w:t>
            </w:r>
          </w:p>
          <w:p w14:paraId="5C2FE71A" w14:textId="77777777" w:rsidR="00B30D09" w:rsidRPr="00DC5C5A" w:rsidRDefault="00B30D09" w:rsidP="00B30D09">
            <w:pPr>
              <w:spacing w:line="360" w:lineRule="auto"/>
              <w:jc w:val="both"/>
              <w:rPr>
                <w:rFonts w:ascii="Trebuchet MS" w:eastAsia="SimSun" w:hAnsi="Trebuchet MS"/>
              </w:rPr>
            </w:pPr>
            <w:r w:rsidRPr="00DC5C5A">
              <w:rPr>
                <w:rFonts w:ascii="Trebuchet MS" w:eastAsia="SimSun" w:hAnsi="Trebuchet MS"/>
                <w:b/>
                <w:bCs/>
              </w:rPr>
              <w:t xml:space="preserve">SIDU – </w:t>
            </w:r>
            <w:r w:rsidRPr="00DC5C5A">
              <w:rPr>
                <w:rFonts w:ascii="Trebuchet MS" w:eastAsia="SimSun" w:hAnsi="Trebuchet MS"/>
              </w:rPr>
              <w:t>Strategie Integrată de Dezvoltare Durabilă Urbană</w:t>
            </w:r>
          </w:p>
          <w:p w14:paraId="34C1B8F9" w14:textId="77777777" w:rsidR="00B30D09" w:rsidRPr="00DC5C5A" w:rsidRDefault="00B30D09" w:rsidP="00B30D09">
            <w:pPr>
              <w:spacing w:line="360" w:lineRule="auto"/>
              <w:jc w:val="both"/>
              <w:rPr>
                <w:rFonts w:ascii="Trebuchet MS" w:eastAsia="SimSun" w:hAnsi="Trebuchet MS"/>
                <w:b/>
                <w:bCs/>
              </w:rPr>
            </w:pPr>
            <w:r w:rsidRPr="00DC5C5A">
              <w:rPr>
                <w:rFonts w:ascii="Trebuchet MS" w:eastAsia="SimSun" w:hAnsi="Trebuchet MS"/>
                <w:b/>
              </w:rPr>
              <w:t xml:space="preserve">RIS3 - </w:t>
            </w:r>
            <w:r w:rsidRPr="00DC5C5A">
              <w:rPr>
                <w:rFonts w:ascii="Trebuchet MS" w:eastAsia="SimSun" w:hAnsi="Trebuchet MS" w:cs="Calibri"/>
                <w:bCs/>
                <w:szCs w:val="20"/>
              </w:rPr>
              <w:t>Strategia de Specializare Inteligentă 2021 - 2027</w:t>
            </w:r>
          </w:p>
          <w:p w14:paraId="06E1EAD9" w14:textId="77777777" w:rsidR="00B30D09" w:rsidRPr="00DC5C5A" w:rsidRDefault="00B30D09" w:rsidP="00B30D09">
            <w:pPr>
              <w:spacing w:line="360" w:lineRule="auto"/>
              <w:jc w:val="both"/>
              <w:rPr>
                <w:rFonts w:ascii="Trebuchet MS" w:eastAsia="SimSun" w:hAnsi="Trebuchet MS"/>
              </w:rPr>
            </w:pPr>
            <w:r w:rsidRPr="00DC5C5A">
              <w:rPr>
                <w:rFonts w:ascii="Trebuchet MS" w:eastAsia="SimSun" w:hAnsi="Trebuchet MS"/>
                <w:b/>
                <w:bCs/>
              </w:rPr>
              <w:t>RDC</w:t>
            </w:r>
            <w:r w:rsidRPr="00DC5C5A">
              <w:rPr>
                <w:rFonts w:ascii="Trebuchet MS" w:eastAsia="SimSun" w:hAnsi="Trebuchet MS"/>
              </w:rPr>
              <w:t xml:space="preserve"> - </w:t>
            </w:r>
            <w:r w:rsidRPr="00DC5C5A">
              <w:rPr>
                <w:rFonts w:ascii="Trebuchet MS" w:hAnsi="Trebuchet MS" w:cstheme="minorHAnsi"/>
              </w:rPr>
              <w:t>Regulament privind dispozițiile comune</w:t>
            </w:r>
          </w:p>
          <w:p w14:paraId="23FB37C3" w14:textId="77777777" w:rsidR="00B30D09" w:rsidRPr="00DC5C5A" w:rsidRDefault="00B30D09" w:rsidP="00B30D09">
            <w:pPr>
              <w:spacing w:line="360" w:lineRule="auto"/>
              <w:jc w:val="both"/>
              <w:rPr>
                <w:rFonts w:ascii="Trebuchet MS" w:eastAsia="SimSun" w:hAnsi="Trebuchet MS"/>
              </w:rPr>
            </w:pPr>
            <w:r w:rsidRPr="00DC5C5A">
              <w:rPr>
                <w:rFonts w:ascii="Trebuchet MS" w:eastAsia="SimSun" w:hAnsi="Trebuchet MS"/>
                <w:b/>
                <w:bCs/>
              </w:rPr>
              <w:t>RSO</w:t>
            </w:r>
            <w:r w:rsidRPr="00DC5C5A">
              <w:rPr>
                <w:rFonts w:ascii="Trebuchet MS" w:eastAsia="SimSun" w:hAnsi="Trebuchet MS"/>
              </w:rPr>
              <w:t xml:space="preserve"> – Obiectiv Specific</w:t>
            </w:r>
          </w:p>
          <w:p w14:paraId="506EC30D" w14:textId="7796FEC4" w:rsidR="0050511C" w:rsidRPr="00DC5C5A" w:rsidRDefault="00B30D09" w:rsidP="00B30D09">
            <w:pPr>
              <w:spacing w:line="360" w:lineRule="auto"/>
              <w:jc w:val="both"/>
              <w:rPr>
                <w:rFonts w:ascii="Trebuchet MS" w:eastAsia="SimSun" w:hAnsi="Trebuchet MS"/>
              </w:rPr>
            </w:pPr>
            <w:r w:rsidRPr="00DC5C5A">
              <w:rPr>
                <w:rFonts w:ascii="Trebuchet MS" w:hAnsi="Trebuchet MS" w:cs="Calibri"/>
                <w:b/>
                <w:bCs/>
              </w:rPr>
              <w:t xml:space="preserve">UE </w:t>
            </w:r>
            <w:r w:rsidRPr="00DC5C5A">
              <w:rPr>
                <w:rFonts w:ascii="Trebuchet MS" w:hAnsi="Trebuchet MS" w:cs="Calibri"/>
              </w:rPr>
              <w:t>- Uniunea Europeană</w:t>
            </w:r>
          </w:p>
        </w:tc>
      </w:tr>
    </w:tbl>
    <w:p w14:paraId="713FF28E" w14:textId="77777777" w:rsidR="00EF4012" w:rsidRPr="00DC5C5A" w:rsidRDefault="00EF4012" w:rsidP="00EF4012">
      <w:pPr>
        <w:spacing w:before="120" w:after="120"/>
        <w:rPr>
          <w:rFonts w:ascii="Trebuchet MS" w:hAnsi="Trebuchet MS"/>
        </w:rPr>
      </w:pPr>
    </w:p>
    <w:p w14:paraId="732BF0BD" w14:textId="596D5B5B" w:rsidR="00566CCA" w:rsidRPr="00DC5C5A" w:rsidRDefault="00EF4012" w:rsidP="00652704">
      <w:pPr>
        <w:pStyle w:val="Heading2"/>
        <w:rPr>
          <w:rFonts w:ascii="Trebuchet MS" w:hAnsi="Trebuchet MS" w:cstheme="majorHAnsi"/>
          <w:b/>
          <w:bCs/>
          <w:sz w:val="22"/>
          <w:szCs w:val="22"/>
        </w:rPr>
      </w:pPr>
      <w:bookmarkStart w:id="6" w:name="_Toc161648336"/>
      <w:r w:rsidRPr="00DC5C5A">
        <w:rPr>
          <w:rFonts w:ascii="Trebuchet MS" w:hAnsi="Trebuchet MS" w:cstheme="majorHAnsi"/>
          <w:b/>
          <w:bCs/>
          <w:sz w:val="22"/>
          <w:szCs w:val="22"/>
        </w:rPr>
        <w:t xml:space="preserve">1.3 </w:t>
      </w:r>
      <w:r w:rsidR="00566CCA" w:rsidRPr="00DC5C5A">
        <w:rPr>
          <w:rFonts w:ascii="Trebuchet MS" w:hAnsi="Trebuchet MS" w:cstheme="majorHAnsi"/>
          <w:b/>
          <w:bCs/>
          <w:sz w:val="22"/>
          <w:szCs w:val="22"/>
        </w:rPr>
        <w:t>Glosar</w:t>
      </w:r>
      <w:bookmarkEnd w:id="6"/>
      <w:r w:rsidR="00566CCA" w:rsidRPr="00DC5C5A">
        <w:rPr>
          <w:rFonts w:ascii="Trebuchet MS" w:hAnsi="Trebuchet MS" w:cstheme="majorHAnsi"/>
          <w:b/>
          <w:bCs/>
          <w:sz w:val="22"/>
          <w:szCs w:val="22"/>
        </w:rPr>
        <w:tab/>
      </w:r>
    </w:p>
    <w:tbl>
      <w:tblPr>
        <w:tblStyle w:val="TableGrid"/>
        <w:tblW w:w="0" w:type="auto"/>
        <w:tblLook w:val="04A0" w:firstRow="1" w:lastRow="0" w:firstColumn="1" w:lastColumn="0" w:noHBand="0" w:noVBand="1"/>
      </w:tblPr>
      <w:tblGrid>
        <w:gridCol w:w="9396"/>
      </w:tblGrid>
      <w:tr w:rsidR="00907AE9" w:rsidRPr="00DC5C5A" w14:paraId="519C6847" w14:textId="77777777" w:rsidTr="00B558B3">
        <w:tc>
          <w:tcPr>
            <w:tcW w:w="9396" w:type="dxa"/>
          </w:tcPr>
          <w:p w14:paraId="032100EF" w14:textId="77777777" w:rsidR="00E16527" w:rsidRPr="00DC5C5A" w:rsidRDefault="00E16527" w:rsidP="00E16527">
            <w:pPr>
              <w:autoSpaceDE w:val="0"/>
              <w:autoSpaceDN w:val="0"/>
              <w:adjustRightInd w:val="0"/>
              <w:spacing w:line="360" w:lineRule="auto"/>
              <w:jc w:val="both"/>
              <w:rPr>
                <w:rFonts w:ascii="Trebuchet MS" w:hAnsi="Trebuchet MS"/>
              </w:rPr>
            </w:pPr>
            <w:r w:rsidRPr="00DC5C5A">
              <w:rPr>
                <w:rFonts w:ascii="Trebuchet MS" w:hAnsi="Trebuchet MS"/>
              </w:rPr>
              <w:t>Termenii şi expresiile "program", "autoritate de management", "beneficiar", "operaţiune", "indicatori de realizare", "indicatori de rezultat" au înţelesurile prevăzute în Regulamentul (UE) 2021/1.060, cu modificările şi completările ulterioare.</w:t>
            </w:r>
          </w:p>
          <w:p w14:paraId="242D7697" w14:textId="77777777" w:rsidR="00E16527" w:rsidRPr="00DC5C5A" w:rsidRDefault="00E16527" w:rsidP="00E16527">
            <w:pPr>
              <w:autoSpaceDE w:val="0"/>
              <w:autoSpaceDN w:val="0"/>
              <w:adjustRightInd w:val="0"/>
              <w:spacing w:line="360" w:lineRule="auto"/>
              <w:jc w:val="both"/>
              <w:rPr>
                <w:rFonts w:ascii="Trebuchet MS" w:hAnsi="Trebuchet MS"/>
              </w:rPr>
            </w:pPr>
          </w:p>
          <w:p w14:paraId="7F2B474F" w14:textId="77777777" w:rsidR="00E16527" w:rsidRPr="00DC5C5A" w:rsidRDefault="00E16527" w:rsidP="00E16527">
            <w:pPr>
              <w:autoSpaceDE w:val="0"/>
              <w:autoSpaceDN w:val="0"/>
              <w:adjustRightInd w:val="0"/>
              <w:spacing w:line="360" w:lineRule="auto"/>
              <w:jc w:val="both"/>
              <w:rPr>
                <w:rFonts w:ascii="Trebuchet MS" w:hAnsi="Trebuchet MS"/>
              </w:rPr>
            </w:pPr>
            <w:r w:rsidRPr="00DC5C5A">
              <w:rPr>
                <w:rFonts w:ascii="Trebuchet MS" w:hAnsi="Trebuchet MS"/>
              </w:rPr>
              <w:t xml:space="preserve">Termenii şi expresiile "fonduri europene", "cheltuieli eligibile", "cheltuieli neeligibile", "contract de finanţare", "lider de parteneriat", "decizie de reziliere a contractului de finanţare" au înţelesurile prevăzute la art. 2 alin. (4) din Ordonanţa de urgenţă a Guvernului </w:t>
            </w:r>
            <w:r w:rsidRPr="00DC5C5A">
              <w:rPr>
                <w:rFonts w:ascii="Trebuchet MS" w:hAnsi="Trebuchet MS"/>
              </w:rPr>
              <w:lastRenderedPageBreak/>
              <w:t>nr. 133/2021 privind gestionarea financiară a fondurilor europene pentru perioada de programare 2021-2027 alocate României din Fondul european de dezvoltare regională, Fondul de coeziune, Fondul social european Plus, Fondul pentru o tranziţie justă.</w:t>
            </w:r>
          </w:p>
          <w:p w14:paraId="3A5BAB58" w14:textId="77777777" w:rsidR="00E16527" w:rsidRPr="00DC5C5A" w:rsidRDefault="00E16527" w:rsidP="00E16527">
            <w:pPr>
              <w:autoSpaceDE w:val="0"/>
              <w:autoSpaceDN w:val="0"/>
              <w:adjustRightInd w:val="0"/>
              <w:spacing w:line="360" w:lineRule="auto"/>
              <w:jc w:val="both"/>
              <w:rPr>
                <w:rFonts w:ascii="Trebuchet MS" w:hAnsi="Trebuchet MS"/>
              </w:rPr>
            </w:pPr>
          </w:p>
          <w:p w14:paraId="69C91C5E" w14:textId="01B6AA2C" w:rsidR="00E16527" w:rsidRPr="00DC5C5A" w:rsidRDefault="00E16527">
            <w:pPr>
              <w:pStyle w:val="ListParagraph"/>
              <w:numPr>
                <w:ilvl w:val="0"/>
                <w:numId w:val="15"/>
              </w:numPr>
              <w:autoSpaceDE w:val="0"/>
              <w:autoSpaceDN w:val="0"/>
              <w:adjustRightInd w:val="0"/>
              <w:spacing w:line="360" w:lineRule="auto"/>
              <w:jc w:val="both"/>
              <w:rPr>
                <w:rFonts w:ascii="Trebuchet MS" w:hAnsi="Trebuchet MS"/>
              </w:rPr>
            </w:pPr>
            <w:r w:rsidRPr="00DC5C5A">
              <w:rPr>
                <w:rFonts w:ascii="Trebuchet MS" w:hAnsi="Trebuchet MS"/>
                <w:b/>
                <w:bCs/>
              </w:rPr>
              <w:t>Activitate de bază</w:t>
            </w:r>
            <w:r w:rsidRPr="00DC5C5A">
              <w:rPr>
                <w:rFonts w:ascii="Trebuchet MS" w:hAnsi="Trebuchet MS"/>
              </w:rPr>
              <w:t xml:space="preserve"> - activitate sau pachet de activități declarate de către beneficiar ca fiind principale sau de referință pentru un proiect, care se verifică de către autoritatea de management în etapa de contractare, la momentul întocmirii planului de monitorizare a proiectului și care trebuie să respecte urmatoarele condiții cumulative:</w:t>
            </w:r>
          </w:p>
          <w:p w14:paraId="63523456" w14:textId="77777777" w:rsidR="00E16527" w:rsidRPr="00DC5C5A" w:rsidRDefault="00E16527" w:rsidP="00E16527">
            <w:pPr>
              <w:autoSpaceDE w:val="0"/>
              <w:autoSpaceDN w:val="0"/>
              <w:adjustRightInd w:val="0"/>
              <w:spacing w:line="360" w:lineRule="auto"/>
              <w:ind w:left="881"/>
              <w:jc w:val="both"/>
              <w:rPr>
                <w:rFonts w:ascii="Trebuchet MS" w:hAnsi="Trebuchet MS"/>
              </w:rPr>
            </w:pPr>
            <w:r w:rsidRPr="00DC5C5A">
              <w:rPr>
                <w:rFonts w:ascii="Trebuchet MS" w:hAnsi="Trebuchet MS"/>
              </w:rPr>
              <w:t>•</w:t>
            </w:r>
            <w:r w:rsidRPr="00DC5C5A">
              <w:rPr>
                <w:rFonts w:ascii="Trebuchet MS" w:hAnsi="Trebuchet MS"/>
              </w:rPr>
              <w:tab/>
              <w:t>are legătură directă cu obiectul proiectului pentru care se acordă finanțarea și contribuie în mod direct și semnificativ la realizarea obiectivelor și la obținerea rezultatelor acestuia;</w:t>
            </w:r>
          </w:p>
          <w:p w14:paraId="63AEC08D" w14:textId="77777777" w:rsidR="00E16527" w:rsidRPr="00DC5C5A" w:rsidRDefault="00E16527" w:rsidP="00E16527">
            <w:pPr>
              <w:autoSpaceDE w:val="0"/>
              <w:autoSpaceDN w:val="0"/>
              <w:adjustRightInd w:val="0"/>
              <w:spacing w:line="360" w:lineRule="auto"/>
              <w:ind w:left="881"/>
              <w:jc w:val="both"/>
              <w:rPr>
                <w:rFonts w:ascii="Trebuchet MS" w:hAnsi="Trebuchet MS"/>
              </w:rPr>
            </w:pPr>
            <w:r w:rsidRPr="00DC5C5A">
              <w:rPr>
                <w:rFonts w:ascii="Trebuchet MS" w:hAnsi="Trebuchet MS"/>
              </w:rPr>
              <w:t>•</w:t>
            </w:r>
            <w:r w:rsidRPr="00DC5C5A">
              <w:rPr>
                <w:rFonts w:ascii="Trebuchet MS" w:hAnsi="Trebuchet MS"/>
              </w:rPr>
              <w:tab/>
              <w:t>se regăsește în cererea de finanțare sub forma activităților eligibile obligatorii specificate în Ghidul solicitantului;</w:t>
            </w:r>
          </w:p>
          <w:p w14:paraId="421DBDFC" w14:textId="77777777" w:rsidR="00E16527" w:rsidRPr="00DC5C5A" w:rsidRDefault="00E16527" w:rsidP="00E16527">
            <w:pPr>
              <w:autoSpaceDE w:val="0"/>
              <w:autoSpaceDN w:val="0"/>
              <w:adjustRightInd w:val="0"/>
              <w:spacing w:line="360" w:lineRule="auto"/>
              <w:ind w:left="881"/>
              <w:jc w:val="both"/>
              <w:rPr>
                <w:rFonts w:ascii="Trebuchet MS" w:hAnsi="Trebuchet MS"/>
              </w:rPr>
            </w:pPr>
            <w:r w:rsidRPr="00DC5C5A">
              <w:rPr>
                <w:rFonts w:ascii="Trebuchet MS" w:hAnsi="Trebuchet MS"/>
              </w:rPr>
              <w:t>•</w:t>
            </w:r>
            <w:r w:rsidRPr="00DC5C5A">
              <w:rPr>
                <w:rFonts w:ascii="Trebuchet MS" w:hAnsi="Trebuchet MS"/>
              </w:rPr>
              <w:tab/>
              <w:t>nu face parte din activitățile conexe, așa cum sunt acestea definite în Ghidul Solicitantului;</w:t>
            </w:r>
          </w:p>
          <w:p w14:paraId="0A0E4172" w14:textId="344EC2D1" w:rsidR="00E16527" w:rsidRPr="00DC5C5A" w:rsidRDefault="00E16527" w:rsidP="00E16527">
            <w:pPr>
              <w:autoSpaceDE w:val="0"/>
              <w:autoSpaceDN w:val="0"/>
              <w:adjustRightInd w:val="0"/>
              <w:spacing w:line="360" w:lineRule="auto"/>
              <w:ind w:left="881"/>
              <w:jc w:val="both"/>
              <w:rPr>
                <w:rFonts w:ascii="Trebuchet MS" w:hAnsi="Trebuchet MS"/>
              </w:rPr>
            </w:pPr>
            <w:r w:rsidRPr="00DC5C5A">
              <w:rPr>
                <w:rFonts w:ascii="Trebuchet MS" w:hAnsi="Trebuchet MS"/>
              </w:rPr>
              <w:t>•</w:t>
            </w:r>
            <w:r w:rsidRPr="00DC5C5A">
              <w:rPr>
                <w:rFonts w:ascii="Trebuchet MS" w:hAnsi="Trebuchet MS"/>
              </w:rPr>
              <w:tab/>
              <w:t>bugetul estimat alocat activității sau pachetului de activități reprezintă minim 50% din bugetul eligibil al proiectului.</w:t>
            </w:r>
          </w:p>
          <w:p w14:paraId="5FF15E2C" w14:textId="66E7D077" w:rsidR="00E16527" w:rsidRPr="00DC5C5A" w:rsidRDefault="00E16527">
            <w:pPr>
              <w:pStyle w:val="ListParagraph"/>
              <w:numPr>
                <w:ilvl w:val="0"/>
                <w:numId w:val="15"/>
              </w:numPr>
              <w:autoSpaceDE w:val="0"/>
              <w:autoSpaceDN w:val="0"/>
              <w:adjustRightInd w:val="0"/>
              <w:spacing w:line="360" w:lineRule="auto"/>
              <w:jc w:val="both"/>
              <w:rPr>
                <w:rFonts w:ascii="Trebuchet MS" w:hAnsi="Trebuchet MS"/>
              </w:rPr>
            </w:pPr>
            <w:r w:rsidRPr="00DC5C5A">
              <w:rPr>
                <w:rFonts w:ascii="Trebuchet MS" w:hAnsi="Trebuchet MS"/>
                <w:b/>
                <w:bCs/>
              </w:rPr>
              <w:t>Accesibilizare</w:t>
            </w:r>
            <w:r w:rsidRPr="00DC5C5A">
              <w:rPr>
                <w:rFonts w:ascii="Trebuchet MS" w:hAnsi="Trebuchet MS"/>
              </w:rPr>
              <w:t xml:space="preserve"> - măsurile adecvate pentru a asigura persoanelor cu dizabilităţi accesul, în condiţii de egalitate cu ceilalţi, la mediul fizic, la transport, informaţie şi mijloace de comunicare, inclusiv la tehnologiile şi sistemele informatice şi de comunicaţii şi la alte facilităţi şi servicii deschise sau furnizate publicului.</w:t>
            </w:r>
          </w:p>
          <w:p w14:paraId="57FAF98F" w14:textId="5375254E" w:rsidR="00E16527" w:rsidRPr="00DC5C5A" w:rsidRDefault="00E16527">
            <w:pPr>
              <w:pStyle w:val="ListParagraph"/>
              <w:numPr>
                <w:ilvl w:val="0"/>
                <w:numId w:val="15"/>
              </w:numPr>
              <w:autoSpaceDE w:val="0"/>
              <w:autoSpaceDN w:val="0"/>
              <w:adjustRightInd w:val="0"/>
              <w:spacing w:line="360" w:lineRule="auto"/>
              <w:jc w:val="both"/>
              <w:rPr>
                <w:rFonts w:ascii="Trebuchet MS" w:hAnsi="Trebuchet MS"/>
              </w:rPr>
            </w:pPr>
            <w:r w:rsidRPr="00DC5C5A">
              <w:rPr>
                <w:rFonts w:ascii="Trebuchet MS" w:hAnsi="Trebuchet MS"/>
                <w:b/>
                <w:bCs/>
              </w:rPr>
              <w:t xml:space="preserve">Activităţi de dotare </w:t>
            </w:r>
            <w:r w:rsidRPr="00DC5C5A">
              <w:rPr>
                <w:rFonts w:ascii="Trebuchet MS" w:hAnsi="Trebuchet MS"/>
              </w:rPr>
              <w:t>- achiziţionarea de obiecte de inventar/ mijloace fixe</w:t>
            </w:r>
            <w:r w:rsidR="00406365" w:rsidRPr="00DC5C5A">
              <w:rPr>
                <w:rFonts w:ascii="Trebuchet MS" w:hAnsi="Trebuchet MS"/>
              </w:rPr>
              <w:t>.</w:t>
            </w:r>
          </w:p>
          <w:p w14:paraId="7D5E4626" w14:textId="36713743" w:rsidR="00E16527" w:rsidRPr="00DC5C5A" w:rsidRDefault="00E16527">
            <w:pPr>
              <w:pStyle w:val="ListParagraph"/>
              <w:numPr>
                <w:ilvl w:val="0"/>
                <w:numId w:val="15"/>
              </w:numPr>
              <w:autoSpaceDE w:val="0"/>
              <w:autoSpaceDN w:val="0"/>
              <w:adjustRightInd w:val="0"/>
              <w:spacing w:line="360" w:lineRule="auto"/>
              <w:jc w:val="both"/>
              <w:rPr>
                <w:rFonts w:ascii="Trebuchet MS" w:hAnsi="Trebuchet MS"/>
              </w:rPr>
            </w:pPr>
            <w:r w:rsidRPr="00DC5C5A">
              <w:rPr>
                <w:rFonts w:ascii="Trebuchet MS" w:hAnsi="Trebuchet MS"/>
                <w:b/>
                <w:bCs/>
              </w:rPr>
              <w:t>Apel de proiecte</w:t>
            </w:r>
            <w:r w:rsidRPr="00DC5C5A">
              <w:rPr>
                <w:rFonts w:ascii="Trebuchet MS" w:hAnsi="Trebuchet MS"/>
              </w:rPr>
              <w:t xml:space="preserve"> - invitație publică adresată de către autoritatea de management categoriilor de solicitanți eligibili stabiliți prin Ghidul solicitantului, în vederea transmiterii cererilor de finanțare, în cadrul uneia sau mai multor priorități din cadrul programului.</w:t>
            </w:r>
          </w:p>
          <w:p w14:paraId="783092E7" w14:textId="3166F394" w:rsidR="00E16527" w:rsidRPr="00DC5C5A" w:rsidRDefault="00E16527">
            <w:pPr>
              <w:pStyle w:val="ListParagraph"/>
              <w:numPr>
                <w:ilvl w:val="0"/>
                <w:numId w:val="15"/>
              </w:numPr>
              <w:autoSpaceDE w:val="0"/>
              <w:autoSpaceDN w:val="0"/>
              <w:adjustRightInd w:val="0"/>
              <w:spacing w:line="360" w:lineRule="auto"/>
              <w:jc w:val="both"/>
              <w:rPr>
                <w:rFonts w:ascii="Trebuchet MS" w:hAnsi="Trebuchet MS"/>
              </w:rPr>
            </w:pPr>
            <w:r w:rsidRPr="00DC5C5A">
              <w:rPr>
                <w:rFonts w:ascii="Trebuchet MS" w:hAnsi="Trebuchet MS"/>
                <w:b/>
                <w:bCs/>
              </w:rPr>
              <w:t>Autoritate de Management</w:t>
            </w:r>
            <w:r w:rsidRPr="00DC5C5A">
              <w:rPr>
                <w:rFonts w:ascii="Trebuchet MS" w:hAnsi="Trebuchet MS"/>
              </w:rPr>
              <w:t xml:space="preserve"> - structura responsabilă de gestionarea și implementarea unuia sau mai multor programe operaționale, definită conform înțelesurilor prevăzute de Regulamentul (UE) 2021/1060.</w:t>
            </w:r>
          </w:p>
          <w:p w14:paraId="7A80AD96" w14:textId="39A8327C" w:rsidR="00E16527" w:rsidRPr="00DC5C5A" w:rsidRDefault="00E16527">
            <w:pPr>
              <w:pStyle w:val="ListParagraph"/>
              <w:numPr>
                <w:ilvl w:val="0"/>
                <w:numId w:val="15"/>
              </w:numPr>
              <w:autoSpaceDE w:val="0"/>
              <w:autoSpaceDN w:val="0"/>
              <w:adjustRightInd w:val="0"/>
              <w:spacing w:line="360" w:lineRule="auto"/>
              <w:jc w:val="both"/>
              <w:rPr>
                <w:rFonts w:ascii="Trebuchet MS" w:hAnsi="Trebuchet MS"/>
              </w:rPr>
            </w:pPr>
            <w:r w:rsidRPr="00DC5C5A">
              <w:rPr>
                <w:rFonts w:ascii="Trebuchet MS" w:hAnsi="Trebuchet MS"/>
                <w:b/>
                <w:bCs/>
              </w:rPr>
              <w:t>Adaptare rezonabilă</w:t>
            </w:r>
            <w:r w:rsidRPr="00DC5C5A">
              <w:rPr>
                <w:rFonts w:ascii="Trebuchet MS" w:hAnsi="Trebuchet MS"/>
              </w:rPr>
              <w:t xml:space="preserve"> - modificãrile şi ajustãrile necesare şi adecvate, care nu impun un efort disproporţionat sau nejustificat atunci când este necesar într-un caz particular, pentru a permite persoanelor cu dizabilitãţi sã se bucure ori sã îşi exercite, </w:t>
            </w:r>
            <w:r w:rsidRPr="00DC5C5A">
              <w:rPr>
                <w:rFonts w:ascii="Trebuchet MS" w:hAnsi="Trebuchet MS"/>
              </w:rPr>
              <w:lastRenderedPageBreak/>
              <w:t>în condiţii de egalitate cu ceilalţi, toate drepturile şi libertãţile fundamentale ale omului.</w:t>
            </w:r>
          </w:p>
          <w:p w14:paraId="3590557E" w14:textId="53FAE3A9" w:rsidR="00E16527" w:rsidRPr="00DC5C5A" w:rsidRDefault="00E16527">
            <w:pPr>
              <w:pStyle w:val="ListParagraph"/>
              <w:numPr>
                <w:ilvl w:val="0"/>
                <w:numId w:val="15"/>
              </w:numPr>
              <w:autoSpaceDE w:val="0"/>
              <w:autoSpaceDN w:val="0"/>
              <w:adjustRightInd w:val="0"/>
              <w:spacing w:line="360" w:lineRule="auto"/>
              <w:jc w:val="both"/>
              <w:rPr>
                <w:rFonts w:ascii="Trebuchet MS" w:hAnsi="Trebuchet MS"/>
              </w:rPr>
            </w:pPr>
            <w:r w:rsidRPr="00DC5C5A">
              <w:rPr>
                <w:rFonts w:ascii="Trebuchet MS" w:hAnsi="Trebuchet MS"/>
                <w:b/>
                <w:bCs/>
              </w:rPr>
              <w:t>Beneficiar</w:t>
            </w:r>
            <w:r w:rsidRPr="00DC5C5A">
              <w:rPr>
                <w:rFonts w:ascii="Trebuchet MS" w:hAnsi="Trebuchet MS"/>
              </w:rPr>
              <w:t xml:space="preserve"> - un organism public sau privat, o entitate cu sau fără personalitate juridică sau o persoană fizică, responsabilă cu inițierea sau deopotrivă cu inițierea și implementarea operațiunilor.</w:t>
            </w:r>
          </w:p>
          <w:p w14:paraId="79D75A3F" w14:textId="77777777" w:rsidR="00C77718" w:rsidRPr="00DC5C5A" w:rsidRDefault="00C77718">
            <w:pPr>
              <w:pStyle w:val="ListParagraph"/>
              <w:numPr>
                <w:ilvl w:val="0"/>
                <w:numId w:val="15"/>
              </w:numPr>
              <w:spacing w:line="360" w:lineRule="auto"/>
              <w:jc w:val="both"/>
              <w:rPr>
                <w:rFonts w:ascii="Trebuchet MS" w:hAnsi="Trebuchet MS"/>
                <w:iCs/>
              </w:rPr>
            </w:pPr>
            <w:r w:rsidRPr="00DC5C5A">
              <w:rPr>
                <w:rFonts w:ascii="Trebuchet MS" w:eastAsiaTheme="minorEastAsia" w:hAnsi="Trebuchet MS"/>
                <w:b/>
                <w:bCs/>
                <w:i/>
              </w:rPr>
              <w:t>Buget rezervat</w:t>
            </w:r>
            <w:r w:rsidRPr="00DC5C5A">
              <w:rPr>
                <w:rFonts w:ascii="Trebuchet MS" w:eastAsiaTheme="minorEastAsia" w:hAnsi="Trebuchet MS"/>
                <w:iCs/>
              </w:rPr>
              <w:t xml:space="preserve"> - suma calculată ca procent sau în valoare absolută din alocarea publică totală aprobată de Comisia Europeană pentru un program aferent perioadei de programare 2021-2027, care cuprinde valoarea aferentă fondurilor europene 2021-2027 şi a cofinanţării publice naţionale, destinată finanţării etapei II a proiectelor/operaţiunilor care îndeplinesc condiţiile de etapizare şi pe care autoritatea de management o poate utiliza în acest scop.</w:t>
            </w:r>
          </w:p>
          <w:p w14:paraId="345B7AE1" w14:textId="2C012345" w:rsidR="00E16527" w:rsidRPr="00DC5C5A" w:rsidRDefault="00E16527">
            <w:pPr>
              <w:pStyle w:val="ListParagraph"/>
              <w:numPr>
                <w:ilvl w:val="0"/>
                <w:numId w:val="15"/>
              </w:numPr>
              <w:autoSpaceDE w:val="0"/>
              <w:autoSpaceDN w:val="0"/>
              <w:adjustRightInd w:val="0"/>
              <w:spacing w:line="360" w:lineRule="auto"/>
              <w:jc w:val="both"/>
              <w:rPr>
                <w:rFonts w:ascii="Trebuchet MS" w:hAnsi="Trebuchet MS"/>
              </w:rPr>
            </w:pPr>
            <w:r w:rsidRPr="00DC5C5A">
              <w:rPr>
                <w:rFonts w:ascii="Trebuchet MS" w:hAnsi="Trebuchet MS"/>
                <w:b/>
                <w:bCs/>
              </w:rPr>
              <w:t>Cerere de finanțare</w:t>
            </w:r>
            <w:r w:rsidRPr="00DC5C5A">
              <w:rPr>
                <w:rFonts w:ascii="Trebuchet MS" w:hAnsi="Trebuchet MS"/>
              </w:rPr>
              <w:t xml:space="preserve"> – document standardizat, disponibil în sistemul informatic MySMIS2021/SMIS2021+</w:t>
            </w:r>
            <w:r w:rsidR="00207CFE" w:rsidRPr="00DC5C5A">
              <w:rPr>
                <w:rFonts w:ascii="Trebuchet MS" w:hAnsi="Trebuchet MS"/>
              </w:rPr>
              <w:t xml:space="preserve">, </w:t>
            </w:r>
            <w:r w:rsidRPr="00DC5C5A">
              <w:rPr>
                <w:rFonts w:ascii="Trebuchet MS" w:hAnsi="Trebuchet MS"/>
              </w:rPr>
              <w:t>prin care este solicitat sprijin financiar în condiţiile aplicabile apelului de proiecte în care se solicită finanţare, pentru acoperirea totală sau parţială a costurilor de realizare ale unui proiect şi este însoţit de anexe şi documentele specificate în Ghidul solicitantului aplicabil fiecărui apel de proiecte; în cadrul cererii de finanţare este prezentat detaliat proiectul, este argumentată necesitatea lui, sunt prezentate avantajele sale, planul de activităţi, planul de achiziţii, bugetul proiectului, indicatorii de realizare şi de rezultat, precum şi orice alte elemente necesare, prevăzute în Ghidul solicitantului şi care sunt cuprinse în sistemul informatic MySMIS2021/SMIS2021+.</w:t>
            </w:r>
          </w:p>
          <w:p w14:paraId="3485DCFC" w14:textId="469C0290" w:rsidR="00E16527" w:rsidRPr="00DC5C5A" w:rsidRDefault="00E16527">
            <w:pPr>
              <w:pStyle w:val="ListParagraph"/>
              <w:numPr>
                <w:ilvl w:val="0"/>
                <w:numId w:val="15"/>
              </w:numPr>
              <w:autoSpaceDE w:val="0"/>
              <w:autoSpaceDN w:val="0"/>
              <w:adjustRightInd w:val="0"/>
              <w:spacing w:line="360" w:lineRule="auto"/>
              <w:jc w:val="both"/>
              <w:rPr>
                <w:rFonts w:ascii="Trebuchet MS" w:hAnsi="Trebuchet MS"/>
              </w:rPr>
            </w:pPr>
            <w:r w:rsidRPr="00DC5C5A">
              <w:rPr>
                <w:rFonts w:ascii="Trebuchet MS" w:hAnsi="Trebuchet MS"/>
                <w:b/>
                <w:bCs/>
              </w:rPr>
              <w:t>Cheltuieli eligibile</w:t>
            </w:r>
            <w:r w:rsidRPr="00DC5C5A">
              <w:rPr>
                <w:rFonts w:ascii="Trebuchet MS" w:hAnsi="Trebuchet MS"/>
              </w:rPr>
              <w:t xml:space="preserve"> - cheltuielile efectuate de beneficiar pentru implementarea proiectelor finanţate în cadrul programelor operaţionale, conform prevederilor art. 63 alin. (1) din Regulamentul (UE) 2021/1.060.</w:t>
            </w:r>
          </w:p>
          <w:p w14:paraId="0E7B81D2" w14:textId="03975C2F" w:rsidR="00E16527" w:rsidRPr="00DC5C5A" w:rsidRDefault="00E16527">
            <w:pPr>
              <w:pStyle w:val="ListParagraph"/>
              <w:numPr>
                <w:ilvl w:val="0"/>
                <w:numId w:val="15"/>
              </w:numPr>
              <w:autoSpaceDE w:val="0"/>
              <w:autoSpaceDN w:val="0"/>
              <w:adjustRightInd w:val="0"/>
              <w:spacing w:line="360" w:lineRule="auto"/>
              <w:jc w:val="both"/>
              <w:rPr>
                <w:rFonts w:ascii="Trebuchet MS" w:hAnsi="Trebuchet MS"/>
              </w:rPr>
            </w:pPr>
            <w:r w:rsidRPr="00DC5C5A">
              <w:rPr>
                <w:rFonts w:ascii="Trebuchet MS" w:hAnsi="Trebuchet MS"/>
                <w:b/>
                <w:bCs/>
              </w:rPr>
              <w:t>Cheltuieli neeligibile</w:t>
            </w:r>
            <w:r w:rsidRPr="00DC5C5A">
              <w:rPr>
                <w:rFonts w:ascii="Trebuchet MS" w:hAnsi="Trebuchet MS"/>
              </w:rPr>
              <w:t xml:space="preserve"> - alte cheltuieli decât cele eligibile.</w:t>
            </w:r>
          </w:p>
          <w:p w14:paraId="4B02DE54" w14:textId="06B92DFB" w:rsidR="00DB1AF5" w:rsidRPr="00DC5C5A" w:rsidRDefault="00DB1AF5">
            <w:pPr>
              <w:pStyle w:val="ListParagraph"/>
              <w:numPr>
                <w:ilvl w:val="0"/>
                <w:numId w:val="15"/>
              </w:numPr>
              <w:autoSpaceDE w:val="0"/>
              <w:autoSpaceDN w:val="0"/>
              <w:adjustRightInd w:val="0"/>
              <w:spacing w:line="360" w:lineRule="auto"/>
              <w:jc w:val="both"/>
              <w:rPr>
                <w:rFonts w:ascii="Trebuchet MS" w:hAnsi="Trebuchet MS"/>
              </w:rPr>
            </w:pPr>
            <w:r w:rsidRPr="00DC5C5A">
              <w:rPr>
                <w:rFonts w:ascii="Trebuchet MS" w:hAnsi="Trebuchet MS"/>
              </w:rPr>
              <w:t>Comitet de monitorizare - este organismul definit conform înțelesurilor prevăzute de Regulamentul (UE) 2021/1060.</w:t>
            </w:r>
          </w:p>
          <w:p w14:paraId="1CCA98EA" w14:textId="77777777" w:rsidR="001C705D" w:rsidRPr="00DC5C5A" w:rsidRDefault="001C705D">
            <w:pPr>
              <w:pStyle w:val="ListParagraph"/>
              <w:numPr>
                <w:ilvl w:val="0"/>
                <w:numId w:val="15"/>
              </w:numPr>
              <w:spacing w:line="360" w:lineRule="auto"/>
              <w:jc w:val="both"/>
              <w:rPr>
                <w:rFonts w:ascii="Trebuchet MS" w:hAnsi="Trebuchet MS"/>
              </w:rPr>
            </w:pPr>
            <w:r w:rsidRPr="00DC5C5A">
              <w:rPr>
                <w:rFonts w:ascii="Trebuchet MS" w:hAnsi="Trebuchet MS"/>
                <w:b/>
                <w:bCs/>
                <w:i/>
                <w:iCs/>
              </w:rPr>
              <w:t>Comitet de monitorizare -</w:t>
            </w:r>
            <w:r w:rsidRPr="00DC5C5A">
              <w:rPr>
                <w:rFonts w:ascii="Trebuchet MS" w:hAnsi="Trebuchet MS"/>
              </w:rPr>
              <w:t xml:space="preserve"> este organismul definit conform înțelesurilor prevăzute de Regulamentul  (UE) 2021/1060</w:t>
            </w:r>
          </w:p>
          <w:p w14:paraId="1247AAED" w14:textId="64764753" w:rsidR="001C705D" w:rsidRPr="00DC5C5A" w:rsidRDefault="00E16527">
            <w:pPr>
              <w:pStyle w:val="ListParagraph"/>
              <w:numPr>
                <w:ilvl w:val="0"/>
                <w:numId w:val="15"/>
              </w:numPr>
              <w:autoSpaceDE w:val="0"/>
              <w:autoSpaceDN w:val="0"/>
              <w:adjustRightInd w:val="0"/>
              <w:spacing w:line="360" w:lineRule="auto"/>
              <w:jc w:val="both"/>
              <w:rPr>
                <w:rFonts w:ascii="Trebuchet MS" w:hAnsi="Trebuchet MS"/>
              </w:rPr>
            </w:pPr>
            <w:r w:rsidRPr="00DC5C5A">
              <w:rPr>
                <w:rFonts w:ascii="Trebuchet MS" w:hAnsi="Trebuchet MS"/>
                <w:b/>
                <w:bCs/>
              </w:rPr>
              <w:t>Contract de finanţare</w:t>
            </w:r>
            <w:r w:rsidRPr="00DC5C5A">
              <w:rPr>
                <w:rFonts w:ascii="Trebuchet MS" w:hAnsi="Trebuchet MS"/>
              </w:rPr>
              <w:t xml:space="preserve"> - actul juridic, cu titlu oneros, de adeziune, încheiat între autoritatea de management/organismul intermediar, după caz, şi beneficiar, astfel cum este definit la art. 2 pct. 9 din Regulamentul (UE) 2021/1.060, prin care se stabilesc drepturile şi obligaţiile corelative ale părţilor în vederea implementării operaţiunilor</w:t>
            </w:r>
            <w:r w:rsidR="00406365" w:rsidRPr="00DC5C5A">
              <w:rPr>
                <w:rFonts w:ascii="Trebuchet MS" w:hAnsi="Trebuchet MS"/>
              </w:rPr>
              <w:t>.</w:t>
            </w:r>
          </w:p>
          <w:p w14:paraId="1996E976" w14:textId="77777777" w:rsidR="001C705D" w:rsidRPr="00DC5C5A" w:rsidRDefault="001C705D">
            <w:pPr>
              <w:pStyle w:val="ListParagraph"/>
              <w:numPr>
                <w:ilvl w:val="0"/>
                <w:numId w:val="15"/>
              </w:numPr>
              <w:spacing w:line="360" w:lineRule="auto"/>
              <w:jc w:val="both"/>
              <w:rPr>
                <w:rFonts w:ascii="Trebuchet MS" w:hAnsi="Trebuchet MS"/>
              </w:rPr>
            </w:pPr>
            <w:r w:rsidRPr="00DC5C5A">
              <w:rPr>
                <w:rFonts w:ascii="Trebuchet MS" w:hAnsi="Trebuchet MS"/>
                <w:b/>
                <w:bCs/>
                <w:i/>
              </w:rPr>
              <w:lastRenderedPageBreak/>
              <w:t>Dată</w:t>
            </w:r>
            <w:r w:rsidRPr="00DC5C5A">
              <w:rPr>
                <w:rFonts w:ascii="Trebuchet MS" w:hAnsi="Trebuchet MS"/>
                <w:b/>
                <w:bCs/>
              </w:rPr>
              <w:t xml:space="preserve"> </w:t>
            </w:r>
            <w:r w:rsidRPr="00DC5C5A">
              <w:rPr>
                <w:rFonts w:ascii="Trebuchet MS" w:hAnsi="Trebuchet MS"/>
                <w:b/>
                <w:bCs/>
                <w:i/>
              </w:rPr>
              <w:t>lansare apel de proiecte</w:t>
            </w:r>
            <w:r w:rsidRPr="00DC5C5A">
              <w:rPr>
                <w:rFonts w:ascii="Trebuchet MS" w:hAnsi="Trebuchet MS"/>
              </w:rPr>
              <w:t xml:space="preserve"> – data de la care solicitanții pot depune cereri de finanțare în cadrul apelului de proiecte deschis în sistemul informatic MySMIS2021/SMIS2021+ de către autoritatea de management;</w:t>
            </w:r>
          </w:p>
          <w:p w14:paraId="4D871641" w14:textId="77777777" w:rsidR="001C705D" w:rsidRPr="00DC5C5A" w:rsidRDefault="001C705D">
            <w:pPr>
              <w:pStyle w:val="ListParagraph"/>
              <w:numPr>
                <w:ilvl w:val="0"/>
                <w:numId w:val="15"/>
              </w:numPr>
              <w:spacing w:line="360" w:lineRule="auto"/>
              <w:jc w:val="both"/>
              <w:rPr>
                <w:rFonts w:ascii="Trebuchet MS" w:hAnsi="Trebuchet MS"/>
              </w:rPr>
            </w:pPr>
            <w:r w:rsidRPr="00DC5C5A">
              <w:rPr>
                <w:rFonts w:ascii="Trebuchet MS" w:hAnsi="Trebuchet MS"/>
                <w:b/>
                <w:bCs/>
              </w:rPr>
              <w:t>Data finală de eligibilitate a cheltuielilor achitate de beneficiari</w:t>
            </w:r>
            <w:r w:rsidRPr="00DC5C5A">
              <w:rPr>
                <w:rFonts w:ascii="Trebuchet MS" w:hAnsi="Trebuchet MS"/>
              </w:rPr>
              <w:t xml:space="preserve"> - data până la care cheltuielile efectiv plătite de beneficiari pentru punerea în aplicare a operaţiunilor finanţate din fondurile europene 2014-2020, potrivit contractelor de finanţare legal încheiate, realizate cu aplicarea prevederilor legale naţionale şi ale Uniunii Europene aplicabile, sunt eligibile şi pot fi rambursate de Comisie, cu excepţia cheltuielilor efectuate în cadrul instrumentelor financiare, respectiv 31 decembrie 2023, în conformitate cu prevederile art. 65 din Regulamentul (UE) nr. 1.303/2013, cu modificările şi completările ulterioare.</w:t>
            </w:r>
          </w:p>
          <w:p w14:paraId="18C8C64C" w14:textId="426F09C9" w:rsidR="00E16527" w:rsidRPr="00DC5C5A" w:rsidRDefault="00E16527">
            <w:pPr>
              <w:pStyle w:val="ListParagraph"/>
              <w:numPr>
                <w:ilvl w:val="0"/>
                <w:numId w:val="15"/>
              </w:numPr>
              <w:autoSpaceDE w:val="0"/>
              <w:autoSpaceDN w:val="0"/>
              <w:adjustRightInd w:val="0"/>
              <w:spacing w:line="360" w:lineRule="auto"/>
              <w:jc w:val="both"/>
              <w:rPr>
                <w:rFonts w:ascii="Trebuchet MS" w:hAnsi="Trebuchet MS"/>
              </w:rPr>
            </w:pPr>
            <w:r w:rsidRPr="00DC5C5A">
              <w:rPr>
                <w:rFonts w:ascii="Trebuchet MS" w:hAnsi="Trebuchet MS"/>
                <w:b/>
                <w:bCs/>
              </w:rPr>
              <w:t>Declaraţie unică a solicitantului/partenerului/liderului de parteneriat</w:t>
            </w:r>
            <w:r w:rsidRPr="00DC5C5A">
              <w:rPr>
                <w:rFonts w:ascii="Trebuchet MS" w:hAnsi="Trebuchet MS"/>
              </w:rPr>
              <w:t xml:space="preserve"> - declaraţie pe propria răspundere a solicitantului, sub incidenţa prevederilor legale care privesc falsul în declaraţii şi falsul intelectual, prin care acesta declară că a respectat toate cerinţele pentru depunerea cererii de finanţare şi îndeplineşte condiţiile de eligibilitate prevăzute în Ghidul solicitantului şi se angajează ca în situaţia în care proiectul este admis la contractare să prezinte toate documentele justificative pentru a face dovada îndeplinirii condiţiilor de eligibilitate, sub sancţiunea respingerii finanţării.</w:t>
            </w:r>
          </w:p>
          <w:p w14:paraId="696C0A1A" w14:textId="0978F6CA" w:rsidR="00E16527" w:rsidRPr="00DC5C5A" w:rsidRDefault="00E16527">
            <w:pPr>
              <w:pStyle w:val="ListParagraph"/>
              <w:numPr>
                <w:ilvl w:val="0"/>
                <w:numId w:val="15"/>
              </w:numPr>
              <w:autoSpaceDE w:val="0"/>
              <w:autoSpaceDN w:val="0"/>
              <w:adjustRightInd w:val="0"/>
              <w:spacing w:line="360" w:lineRule="auto"/>
              <w:jc w:val="both"/>
              <w:rPr>
                <w:rFonts w:ascii="Trebuchet MS" w:hAnsi="Trebuchet MS"/>
              </w:rPr>
            </w:pPr>
            <w:r w:rsidRPr="00DC5C5A">
              <w:rPr>
                <w:rFonts w:ascii="Trebuchet MS" w:hAnsi="Trebuchet MS"/>
                <w:b/>
                <w:bCs/>
              </w:rPr>
              <w:t>Design universal</w:t>
            </w:r>
            <w:r w:rsidRPr="00DC5C5A">
              <w:rPr>
                <w:rFonts w:ascii="Trebuchet MS" w:hAnsi="Trebuchet MS"/>
              </w:rPr>
              <w:t xml:space="preserve"> - proiectarea produselor, mediului, programelor şi serviciilor, astfel încât sã poatã fi utilizate de cãtre toate persoanele, pe cât este posibil, fãrã sã fie nevoie de o adaptare sau de o proiectare specializate. Design universal nu va exclude dispozitivele de asistare pentru anumite grupuri de persoane cu dizabilitãţi, atunci când este necesar</w:t>
            </w:r>
            <w:r w:rsidR="00406365" w:rsidRPr="00DC5C5A">
              <w:rPr>
                <w:rFonts w:ascii="Trebuchet MS" w:hAnsi="Trebuchet MS"/>
              </w:rPr>
              <w:t>.</w:t>
            </w:r>
          </w:p>
          <w:p w14:paraId="70CC85FF" w14:textId="37596577" w:rsidR="00E16527" w:rsidRPr="00DC5C5A" w:rsidRDefault="00E16527">
            <w:pPr>
              <w:pStyle w:val="ListParagraph"/>
              <w:numPr>
                <w:ilvl w:val="0"/>
                <w:numId w:val="15"/>
              </w:numPr>
              <w:autoSpaceDE w:val="0"/>
              <w:autoSpaceDN w:val="0"/>
              <w:adjustRightInd w:val="0"/>
              <w:spacing w:line="360" w:lineRule="auto"/>
              <w:jc w:val="both"/>
              <w:rPr>
                <w:rFonts w:ascii="Trebuchet MS" w:hAnsi="Trebuchet MS"/>
              </w:rPr>
            </w:pPr>
            <w:r w:rsidRPr="00DC5C5A">
              <w:rPr>
                <w:rFonts w:ascii="Trebuchet MS" w:hAnsi="Trebuchet MS"/>
                <w:b/>
                <w:bCs/>
              </w:rPr>
              <w:t>Digitalizare</w:t>
            </w:r>
            <w:r w:rsidRPr="00DC5C5A">
              <w:rPr>
                <w:rFonts w:ascii="Trebuchet MS" w:hAnsi="Trebuchet MS"/>
              </w:rPr>
              <w:t xml:space="preserve"> - convertirea proceselor dinspre manual spre automat; utilizarea tehnologiilor digitale pentru a schimba un model de afaceri și pentru a oferi noi venituri și oportunități de producere a valorii; este procesul de a trece la o afacere digitală</w:t>
            </w:r>
            <w:r w:rsidR="00406365" w:rsidRPr="00DC5C5A">
              <w:rPr>
                <w:rFonts w:ascii="Trebuchet MS" w:hAnsi="Trebuchet MS"/>
              </w:rPr>
              <w:t>.</w:t>
            </w:r>
          </w:p>
          <w:p w14:paraId="713D7FD2" w14:textId="2730E210" w:rsidR="00E16527" w:rsidRPr="00DC5C5A" w:rsidRDefault="00E16527">
            <w:pPr>
              <w:pStyle w:val="ListParagraph"/>
              <w:numPr>
                <w:ilvl w:val="0"/>
                <w:numId w:val="15"/>
              </w:numPr>
              <w:autoSpaceDE w:val="0"/>
              <w:autoSpaceDN w:val="0"/>
              <w:adjustRightInd w:val="0"/>
              <w:spacing w:line="360" w:lineRule="auto"/>
              <w:jc w:val="both"/>
              <w:rPr>
                <w:rFonts w:ascii="Trebuchet MS" w:hAnsi="Trebuchet MS"/>
              </w:rPr>
            </w:pPr>
            <w:r w:rsidRPr="00DC5C5A">
              <w:rPr>
                <w:rFonts w:ascii="Trebuchet MS" w:hAnsi="Trebuchet MS"/>
                <w:b/>
                <w:bCs/>
              </w:rPr>
              <w:t>Decizia de reziliere a contractului de finanţare</w:t>
            </w:r>
            <w:r w:rsidRPr="00DC5C5A">
              <w:rPr>
                <w:rFonts w:ascii="Trebuchet MS" w:hAnsi="Trebuchet MS"/>
              </w:rPr>
              <w:t xml:space="preserve"> - actul administrativ emis de autoritatea de management/organismul intermediar prin care încetează raporturile contractuale şi, după caz, sunt individualizate sumele ce trebuie restituite de către beneficiar/lider de parteneriat ca urmare a rezilierii contractului de finanţare în condiţiile stabilite prin clauzele acestuia.</w:t>
            </w:r>
          </w:p>
          <w:p w14:paraId="667F86B5" w14:textId="43532A34" w:rsidR="00E16527" w:rsidRPr="00DC5C5A" w:rsidRDefault="00E16527">
            <w:pPr>
              <w:pStyle w:val="ListParagraph"/>
              <w:numPr>
                <w:ilvl w:val="0"/>
                <w:numId w:val="15"/>
              </w:numPr>
              <w:autoSpaceDE w:val="0"/>
              <w:autoSpaceDN w:val="0"/>
              <w:adjustRightInd w:val="0"/>
              <w:spacing w:line="360" w:lineRule="auto"/>
              <w:jc w:val="both"/>
              <w:rPr>
                <w:rFonts w:ascii="Trebuchet MS" w:hAnsi="Trebuchet MS"/>
              </w:rPr>
            </w:pPr>
            <w:r w:rsidRPr="00DC5C5A">
              <w:rPr>
                <w:rFonts w:ascii="Trebuchet MS" w:hAnsi="Trebuchet MS"/>
                <w:b/>
                <w:bCs/>
              </w:rPr>
              <w:lastRenderedPageBreak/>
              <w:t>Fonduri europene</w:t>
            </w:r>
            <w:r w:rsidRPr="00DC5C5A">
              <w:rPr>
                <w:rFonts w:ascii="Trebuchet MS" w:hAnsi="Trebuchet MS"/>
              </w:rPr>
              <w:t xml:space="preserve"> - asistenţa financiară nerambursabilă primită de România, în calitate de stat membru al Uniunii Europene, prin intermediul Fondului european de dezvoltare regională, Fondului de coeziune, Fondului social european Plus, Fondului pentru o tranziţie justă</w:t>
            </w:r>
            <w:r w:rsidR="00406365" w:rsidRPr="00DC5C5A">
              <w:rPr>
                <w:rFonts w:ascii="Trebuchet MS" w:hAnsi="Trebuchet MS"/>
              </w:rPr>
              <w:t>.</w:t>
            </w:r>
          </w:p>
          <w:p w14:paraId="455FC929" w14:textId="0EB2636E" w:rsidR="00E16527" w:rsidRPr="00DC5C5A" w:rsidRDefault="00E16527">
            <w:pPr>
              <w:pStyle w:val="ListParagraph"/>
              <w:numPr>
                <w:ilvl w:val="0"/>
                <w:numId w:val="15"/>
              </w:numPr>
              <w:autoSpaceDE w:val="0"/>
              <w:autoSpaceDN w:val="0"/>
              <w:adjustRightInd w:val="0"/>
              <w:spacing w:line="360" w:lineRule="auto"/>
              <w:jc w:val="both"/>
              <w:rPr>
                <w:rFonts w:ascii="Trebuchet MS" w:hAnsi="Trebuchet MS"/>
              </w:rPr>
            </w:pPr>
            <w:r w:rsidRPr="00DC5C5A">
              <w:rPr>
                <w:rFonts w:ascii="Trebuchet MS" w:hAnsi="Trebuchet MS"/>
                <w:b/>
                <w:bCs/>
              </w:rPr>
              <w:t>Ghidul Solicitantului</w:t>
            </w:r>
            <w:r w:rsidRPr="00DC5C5A">
              <w:rPr>
                <w:rFonts w:ascii="Trebuchet MS" w:hAnsi="Trebuchet MS"/>
              </w:rPr>
              <w:t xml:space="preserve"> - documentul asimilat celui prevăzut la art. 73 alin. (3) din Regulamentul (UE) 2021/1060, cu modificările și completările ulterioare, emis de autoritatea de management care stabilește condițiile acordării sprijinului financiar în cadrul unui apel de </w:t>
            </w:r>
            <w:r w:rsidR="00406365" w:rsidRPr="00DC5C5A">
              <w:rPr>
                <w:rFonts w:ascii="Trebuchet MS" w:hAnsi="Trebuchet MS"/>
              </w:rPr>
              <w:t>p</w:t>
            </w:r>
            <w:r w:rsidRPr="00DC5C5A">
              <w:rPr>
                <w:rFonts w:ascii="Trebuchet MS" w:hAnsi="Trebuchet MS"/>
              </w:rPr>
              <w:t>roiecte</w:t>
            </w:r>
            <w:r w:rsidR="00406365" w:rsidRPr="00DC5C5A">
              <w:rPr>
                <w:rFonts w:ascii="Trebuchet MS" w:hAnsi="Trebuchet MS"/>
              </w:rPr>
              <w:t>.</w:t>
            </w:r>
          </w:p>
          <w:p w14:paraId="0A42D2E3" w14:textId="4391AEDA" w:rsidR="00E16527" w:rsidRPr="00DC5C5A" w:rsidRDefault="00E16527">
            <w:pPr>
              <w:pStyle w:val="ListParagraph"/>
              <w:numPr>
                <w:ilvl w:val="0"/>
                <w:numId w:val="15"/>
              </w:numPr>
              <w:autoSpaceDE w:val="0"/>
              <w:autoSpaceDN w:val="0"/>
              <w:adjustRightInd w:val="0"/>
              <w:spacing w:line="360" w:lineRule="auto"/>
              <w:jc w:val="both"/>
              <w:rPr>
                <w:rFonts w:ascii="Trebuchet MS" w:hAnsi="Trebuchet MS"/>
              </w:rPr>
            </w:pPr>
            <w:r w:rsidRPr="00DC5C5A">
              <w:rPr>
                <w:rFonts w:ascii="Trebuchet MS" w:hAnsi="Trebuchet MS"/>
                <w:b/>
                <w:bCs/>
              </w:rPr>
              <w:t>Indicatori de etapă</w:t>
            </w:r>
            <w:r w:rsidRPr="00DC5C5A">
              <w:rPr>
                <w:rFonts w:ascii="Trebuchet MS" w:hAnsi="Trebuchet MS"/>
              </w:rPr>
              <w:t xml:space="preserve"> - repere cantitative, valorice sau calitative faţă de care este monitorizat şi evaluat, într-o manieră obiectivă şi transparentă, progresul implementării unui proiect; în funcţie de natura proiectelor, indicatorii de etapă pot reprezenta: realizarea unor activităţi sau subactivităţi din proiect, atingerea unor stadii de implementare sau de execuţie tehnică sau financiară prestabilite, precum şi stadii sau valori intermediare ale indicatorilor de realizare</w:t>
            </w:r>
            <w:r w:rsidR="00406365" w:rsidRPr="00DC5C5A">
              <w:rPr>
                <w:rFonts w:ascii="Trebuchet MS" w:hAnsi="Trebuchet MS"/>
              </w:rPr>
              <w:t>.</w:t>
            </w:r>
          </w:p>
          <w:p w14:paraId="40A10B28" w14:textId="11751B29" w:rsidR="00E16527" w:rsidRPr="00DC5C5A" w:rsidRDefault="00E16527">
            <w:pPr>
              <w:pStyle w:val="ListParagraph"/>
              <w:numPr>
                <w:ilvl w:val="0"/>
                <w:numId w:val="15"/>
              </w:numPr>
              <w:autoSpaceDE w:val="0"/>
              <w:autoSpaceDN w:val="0"/>
              <w:adjustRightInd w:val="0"/>
              <w:spacing w:line="360" w:lineRule="auto"/>
              <w:jc w:val="both"/>
              <w:rPr>
                <w:rFonts w:ascii="Trebuchet MS" w:hAnsi="Trebuchet MS"/>
              </w:rPr>
            </w:pPr>
            <w:r w:rsidRPr="00DC5C5A">
              <w:rPr>
                <w:rFonts w:ascii="Trebuchet MS" w:hAnsi="Trebuchet MS"/>
                <w:b/>
                <w:bCs/>
              </w:rPr>
              <w:t>Indicator de realizare</w:t>
            </w:r>
            <w:r w:rsidRPr="00DC5C5A">
              <w:rPr>
                <w:rFonts w:ascii="Trebuchet MS" w:hAnsi="Trebuchet MS"/>
              </w:rPr>
              <w:t xml:space="preserve"> - înseamnă un indicator de măsurare a rezultatelor specifice ale intervenției</w:t>
            </w:r>
            <w:r w:rsidR="00406365" w:rsidRPr="00DC5C5A">
              <w:rPr>
                <w:rFonts w:ascii="Trebuchet MS" w:hAnsi="Trebuchet MS"/>
              </w:rPr>
              <w:t>.</w:t>
            </w:r>
          </w:p>
          <w:p w14:paraId="7D35DC50" w14:textId="369F754E" w:rsidR="00E16527" w:rsidRPr="00DC5C5A" w:rsidRDefault="00E16527">
            <w:pPr>
              <w:pStyle w:val="ListParagraph"/>
              <w:numPr>
                <w:ilvl w:val="0"/>
                <w:numId w:val="15"/>
              </w:numPr>
              <w:autoSpaceDE w:val="0"/>
              <w:autoSpaceDN w:val="0"/>
              <w:adjustRightInd w:val="0"/>
              <w:spacing w:line="360" w:lineRule="auto"/>
              <w:jc w:val="both"/>
              <w:rPr>
                <w:rFonts w:ascii="Trebuchet MS" w:hAnsi="Trebuchet MS"/>
              </w:rPr>
            </w:pPr>
            <w:r w:rsidRPr="00DC5C5A">
              <w:rPr>
                <w:rFonts w:ascii="Trebuchet MS" w:hAnsi="Trebuchet MS"/>
                <w:b/>
                <w:bCs/>
              </w:rPr>
              <w:t>Indicator de rezultat</w:t>
            </w:r>
            <w:r w:rsidRPr="00DC5C5A">
              <w:rPr>
                <w:rFonts w:ascii="Trebuchet MS" w:hAnsi="Trebuchet MS"/>
              </w:rPr>
              <w:t xml:space="preserve"> - înseamnă un indicator de măsurare a efectelor intervențiilor sprijinite, în special în ceea ce privește destinatarii direcți, populația vizată sau utilizatorii infrastructurii</w:t>
            </w:r>
            <w:r w:rsidR="00406365" w:rsidRPr="00DC5C5A">
              <w:rPr>
                <w:rFonts w:ascii="Trebuchet MS" w:hAnsi="Trebuchet MS"/>
              </w:rPr>
              <w:t>.</w:t>
            </w:r>
          </w:p>
          <w:p w14:paraId="5E24163F" w14:textId="319DE081" w:rsidR="00E16527" w:rsidRPr="00DC5C5A" w:rsidRDefault="00E16527">
            <w:pPr>
              <w:pStyle w:val="ListParagraph"/>
              <w:numPr>
                <w:ilvl w:val="0"/>
                <w:numId w:val="15"/>
              </w:numPr>
              <w:autoSpaceDE w:val="0"/>
              <w:autoSpaceDN w:val="0"/>
              <w:adjustRightInd w:val="0"/>
              <w:spacing w:line="360" w:lineRule="auto"/>
              <w:jc w:val="both"/>
              <w:rPr>
                <w:rFonts w:ascii="Trebuchet MS" w:hAnsi="Trebuchet MS"/>
              </w:rPr>
            </w:pPr>
            <w:r w:rsidRPr="00DC5C5A">
              <w:rPr>
                <w:rFonts w:ascii="Trebuchet MS" w:hAnsi="Trebuchet MS"/>
                <w:b/>
                <w:bCs/>
              </w:rPr>
              <w:t>Lider de parteneriat</w:t>
            </w:r>
            <w:r w:rsidRPr="00DC5C5A">
              <w:rPr>
                <w:rFonts w:ascii="Trebuchet MS" w:hAnsi="Trebuchet MS"/>
              </w:rPr>
              <w:t xml:space="preserve"> - organism public sau privat care iniţiază un proiect, solicită finanţare pentru acesta în scopul implementării în asociere cu alte entităţi şi semnează contractul de finanţare</w:t>
            </w:r>
            <w:r w:rsidR="00406365" w:rsidRPr="00DC5C5A">
              <w:rPr>
                <w:rFonts w:ascii="Trebuchet MS" w:hAnsi="Trebuchet MS"/>
              </w:rPr>
              <w:t>.</w:t>
            </w:r>
          </w:p>
          <w:p w14:paraId="297655D7" w14:textId="36077FB7" w:rsidR="00E16527" w:rsidRPr="00DC5C5A" w:rsidRDefault="00E16527">
            <w:pPr>
              <w:pStyle w:val="ListParagraph"/>
              <w:numPr>
                <w:ilvl w:val="0"/>
                <w:numId w:val="15"/>
              </w:numPr>
              <w:autoSpaceDE w:val="0"/>
              <w:autoSpaceDN w:val="0"/>
              <w:adjustRightInd w:val="0"/>
              <w:spacing w:line="360" w:lineRule="auto"/>
              <w:jc w:val="both"/>
              <w:rPr>
                <w:rFonts w:ascii="Trebuchet MS" w:hAnsi="Trebuchet MS"/>
              </w:rPr>
            </w:pPr>
            <w:r w:rsidRPr="00DC5C5A">
              <w:rPr>
                <w:rFonts w:ascii="Trebuchet MS" w:hAnsi="Trebuchet MS"/>
                <w:b/>
                <w:bCs/>
              </w:rPr>
              <w:t>Lucrări de reabilitare</w:t>
            </w:r>
            <w:r w:rsidRPr="00DC5C5A">
              <w:rPr>
                <w:rFonts w:ascii="Trebuchet MS" w:hAnsi="Trebuchet MS"/>
              </w:rPr>
              <w:t xml:space="preserve"> - lucrări fizice exprimate cantitativ, calitativ şi valoric, pentru readucerea acestora la nivelul tehnic prevăzut de reglementările tehnice în vigoare, pentru categoria de încadrare a lor</w:t>
            </w:r>
            <w:r w:rsidR="00406365" w:rsidRPr="00DC5C5A">
              <w:rPr>
                <w:rFonts w:ascii="Trebuchet MS" w:hAnsi="Trebuchet MS"/>
              </w:rPr>
              <w:t>.</w:t>
            </w:r>
          </w:p>
          <w:p w14:paraId="7105FBF1" w14:textId="77777777" w:rsidR="002A6B02" w:rsidRPr="00DC5C5A" w:rsidRDefault="002A6B02">
            <w:pPr>
              <w:pStyle w:val="ListParagraph"/>
              <w:numPr>
                <w:ilvl w:val="0"/>
                <w:numId w:val="15"/>
              </w:numPr>
              <w:spacing w:line="360" w:lineRule="auto"/>
              <w:jc w:val="both"/>
              <w:rPr>
                <w:rFonts w:ascii="Trebuchet MS" w:hAnsi="Trebuchet MS"/>
                <w:iCs/>
              </w:rPr>
            </w:pPr>
            <w:r w:rsidRPr="00DC5C5A">
              <w:rPr>
                <w:rFonts w:ascii="Trebuchet MS" w:hAnsi="Trebuchet MS"/>
                <w:b/>
                <w:bCs/>
                <w:i/>
                <w:iCs/>
              </w:rPr>
              <w:t>Lucrări de modernizare -</w:t>
            </w:r>
            <w:r w:rsidRPr="00DC5C5A">
              <w:rPr>
                <w:rFonts w:ascii="Trebuchet MS" w:hAnsi="Trebuchet MS"/>
                <w:i/>
                <w:iCs/>
              </w:rPr>
              <w:t xml:space="preserve"> </w:t>
            </w:r>
            <w:r w:rsidRPr="00DC5C5A">
              <w:rPr>
                <w:rFonts w:ascii="Trebuchet MS" w:hAnsi="Trebuchet MS" w:cs="Arial"/>
              </w:rPr>
              <w:t>Lucrări fizice exprimate cantitativ, calitativ şi valoric, pentru ridicarea nivelului performanţelor prevăzute iniţial (acestea nu se rezumă decât la lucrari de anvelopare termică sau întreținere și reparații)</w:t>
            </w:r>
          </w:p>
          <w:p w14:paraId="0D9F3574" w14:textId="77777777" w:rsidR="002A6B02" w:rsidRPr="00DC5C5A" w:rsidRDefault="002A6B02">
            <w:pPr>
              <w:pStyle w:val="ListParagraph"/>
              <w:numPr>
                <w:ilvl w:val="0"/>
                <w:numId w:val="15"/>
              </w:numPr>
              <w:spacing w:line="360" w:lineRule="auto"/>
              <w:jc w:val="both"/>
              <w:rPr>
                <w:rFonts w:ascii="Trebuchet MS" w:hAnsi="Trebuchet MS"/>
                <w:b/>
                <w:bCs/>
                <w:iCs/>
              </w:rPr>
            </w:pPr>
            <w:r w:rsidRPr="00DC5C5A">
              <w:rPr>
                <w:rFonts w:ascii="Trebuchet MS" w:hAnsi="Trebuchet MS"/>
                <w:b/>
                <w:bCs/>
                <w:i/>
                <w:iCs/>
              </w:rPr>
              <w:t>Lucrări de consolidare</w:t>
            </w:r>
            <w:r w:rsidRPr="00DC5C5A">
              <w:rPr>
                <w:rFonts w:ascii="Trebuchet MS" w:hAnsi="Trebuchet MS"/>
                <w:i/>
                <w:iCs/>
              </w:rPr>
              <w:t xml:space="preserve"> - </w:t>
            </w:r>
            <w:r w:rsidRPr="00DC5C5A">
              <w:rPr>
                <w:rFonts w:ascii="Trebuchet MS" w:hAnsi="Trebuchet MS" w:cs="Arial"/>
              </w:rPr>
              <w:t>Lucrări fizice exprimate cantitativ, calitativ şi valoric, pentru refacerea sau înoirea oricarei părți a unei construcții (a unor elemente sau ansamblu de elemente) în scopul obținerii unei capacități structurale sporite, de exemplu capacitate de rezistență superioară, rigiditate mai mare, ductilitate mai mare.</w:t>
            </w:r>
          </w:p>
          <w:p w14:paraId="2FD26202" w14:textId="13ECEDD2" w:rsidR="002A6B02" w:rsidRPr="00DC5C5A" w:rsidRDefault="002A6B02">
            <w:pPr>
              <w:pStyle w:val="ListParagraph"/>
              <w:numPr>
                <w:ilvl w:val="0"/>
                <w:numId w:val="15"/>
              </w:numPr>
              <w:spacing w:line="360" w:lineRule="auto"/>
              <w:jc w:val="both"/>
              <w:rPr>
                <w:rFonts w:ascii="Trebuchet MS" w:hAnsi="Trebuchet MS" w:cs="Arial"/>
              </w:rPr>
            </w:pPr>
            <w:r w:rsidRPr="00DC5C5A">
              <w:rPr>
                <w:rFonts w:ascii="Trebuchet MS" w:hAnsi="Trebuchet MS"/>
                <w:b/>
                <w:bCs/>
                <w:i/>
                <w:iCs/>
              </w:rPr>
              <w:lastRenderedPageBreak/>
              <w:t>Lucrări de extindere</w:t>
            </w:r>
            <w:r w:rsidRPr="00DC5C5A">
              <w:rPr>
                <w:rFonts w:ascii="Trebuchet MS" w:hAnsi="Trebuchet MS"/>
                <w:i/>
                <w:iCs/>
              </w:rPr>
              <w:t xml:space="preserve"> - </w:t>
            </w:r>
            <w:r w:rsidRPr="00DC5C5A">
              <w:rPr>
                <w:rFonts w:ascii="Trebuchet MS" w:hAnsi="Trebuchet MS" w:cs="Arial"/>
              </w:rPr>
              <w:t xml:space="preserve">În sensul prezentului Ghid, lucrări asupra unor clădiri, realizate atât pe verticală, prin construirea de etaje noi, mansarde, cât şi pe orizontală prin construirea unui corp anexă în continuarea clădirii existente sau pe același amplasament sau imobile cu numere cadastrale alăturate, care să fie legat structural şi/sau funcţional de clădirea existentă (aceeaşi destinaţie şi funcţionare a corpului anexă condiţionată de funcţionarea construcţiei iniţiale sau ca o completare necesara la functionalitatea cladirii existente). </w:t>
            </w:r>
          </w:p>
          <w:p w14:paraId="3506A96A" w14:textId="77777777" w:rsidR="002A6B02" w:rsidRPr="00DC5C5A" w:rsidRDefault="002A6B02">
            <w:pPr>
              <w:pStyle w:val="ListParagraph"/>
              <w:numPr>
                <w:ilvl w:val="0"/>
                <w:numId w:val="15"/>
              </w:numPr>
              <w:spacing w:line="360" w:lineRule="auto"/>
              <w:jc w:val="both"/>
              <w:rPr>
                <w:rFonts w:ascii="Trebuchet MS" w:hAnsi="Trebuchet MS"/>
                <w:i/>
                <w:iCs/>
              </w:rPr>
            </w:pPr>
            <w:r w:rsidRPr="00DC5C5A">
              <w:rPr>
                <w:rFonts w:ascii="Trebuchet MS" w:hAnsi="Trebuchet MS"/>
                <w:b/>
                <w:bCs/>
                <w:i/>
                <w:iCs/>
              </w:rPr>
              <w:t>Lucrări de construcţie</w:t>
            </w:r>
            <w:r w:rsidRPr="00DC5C5A">
              <w:rPr>
                <w:rFonts w:ascii="Trebuchet MS" w:hAnsi="Trebuchet MS"/>
                <w:i/>
                <w:iCs/>
              </w:rPr>
              <w:t xml:space="preserve"> - Lucrări fizice exprimate cantitativ, calitativ şi valoric realizate pe un amplasament în vederea edificării unei noi construcţii</w:t>
            </w:r>
          </w:p>
          <w:p w14:paraId="78C6CAB7" w14:textId="6B9BD47C" w:rsidR="00E16527" w:rsidRPr="00DC5C5A" w:rsidRDefault="00E16527">
            <w:pPr>
              <w:pStyle w:val="ListParagraph"/>
              <w:numPr>
                <w:ilvl w:val="0"/>
                <w:numId w:val="15"/>
              </w:numPr>
              <w:autoSpaceDE w:val="0"/>
              <w:autoSpaceDN w:val="0"/>
              <w:adjustRightInd w:val="0"/>
              <w:spacing w:line="360" w:lineRule="auto"/>
              <w:jc w:val="both"/>
              <w:rPr>
                <w:rFonts w:ascii="Trebuchet MS" w:hAnsi="Trebuchet MS"/>
              </w:rPr>
            </w:pPr>
            <w:r w:rsidRPr="00DC5C5A">
              <w:rPr>
                <w:rFonts w:ascii="Trebuchet MS" w:hAnsi="Trebuchet MS"/>
                <w:b/>
                <w:bCs/>
              </w:rPr>
              <w:t>Obiectivul specific</w:t>
            </w:r>
            <w:r w:rsidRPr="00DC5C5A">
              <w:rPr>
                <w:rFonts w:ascii="Trebuchet MS" w:hAnsi="Trebuchet MS"/>
              </w:rPr>
              <w:t xml:space="preserve"> - rezultatul la care contribuie o prioritate de investiții sau o prioritate a Uniunii într-un context național sau regional specific prin acțiuni sau măsuri luate în cadrul unei astfel de priorități</w:t>
            </w:r>
            <w:r w:rsidR="00406365" w:rsidRPr="00DC5C5A">
              <w:rPr>
                <w:rFonts w:ascii="Trebuchet MS" w:hAnsi="Trebuchet MS"/>
              </w:rPr>
              <w:t>.</w:t>
            </w:r>
          </w:p>
          <w:p w14:paraId="7D5BBE32" w14:textId="4F9617D3" w:rsidR="00E16527" w:rsidRPr="00DC5C5A" w:rsidRDefault="00E16527">
            <w:pPr>
              <w:pStyle w:val="ListParagraph"/>
              <w:numPr>
                <w:ilvl w:val="0"/>
                <w:numId w:val="15"/>
              </w:numPr>
              <w:autoSpaceDE w:val="0"/>
              <w:autoSpaceDN w:val="0"/>
              <w:adjustRightInd w:val="0"/>
              <w:spacing w:line="360" w:lineRule="auto"/>
              <w:jc w:val="both"/>
              <w:rPr>
                <w:rFonts w:ascii="Trebuchet MS" w:hAnsi="Trebuchet MS"/>
              </w:rPr>
            </w:pPr>
            <w:r w:rsidRPr="00DC5C5A">
              <w:rPr>
                <w:rFonts w:ascii="Trebuchet MS" w:hAnsi="Trebuchet MS"/>
                <w:b/>
                <w:bCs/>
              </w:rPr>
              <w:t>Operațiune</w:t>
            </w:r>
            <w:r w:rsidRPr="00DC5C5A">
              <w:rPr>
                <w:rFonts w:ascii="Trebuchet MS" w:hAnsi="Trebuchet MS"/>
              </w:rPr>
              <w:t xml:space="preserve"> - un proiect, un contract, o acțiune sau un grup de proiecte selecționate în cadrul PR Sud-Muntenia</w:t>
            </w:r>
            <w:r w:rsidR="00406365" w:rsidRPr="00DC5C5A">
              <w:rPr>
                <w:rFonts w:ascii="Trebuchet MS" w:hAnsi="Trebuchet MS"/>
              </w:rPr>
              <w:t>.</w:t>
            </w:r>
          </w:p>
          <w:p w14:paraId="1320792D" w14:textId="76C3CF38" w:rsidR="00E16527" w:rsidRPr="00DC5C5A" w:rsidRDefault="00E16527">
            <w:pPr>
              <w:pStyle w:val="ListParagraph"/>
              <w:numPr>
                <w:ilvl w:val="0"/>
                <w:numId w:val="15"/>
              </w:numPr>
              <w:autoSpaceDE w:val="0"/>
              <w:autoSpaceDN w:val="0"/>
              <w:adjustRightInd w:val="0"/>
              <w:spacing w:line="360" w:lineRule="auto"/>
              <w:jc w:val="both"/>
              <w:rPr>
                <w:rFonts w:ascii="Trebuchet MS" w:hAnsi="Trebuchet MS"/>
              </w:rPr>
            </w:pPr>
            <w:r w:rsidRPr="00DC5C5A">
              <w:rPr>
                <w:rFonts w:ascii="Trebuchet MS" w:hAnsi="Trebuchet MS"/>
                <w:b/>
                <w:bCs/>
              </w:rPr>
              <w:t>Plan de monitorizare a proiectului</w:t>
            </w:r>
            <w:r w:rsidRPr="00DC5C5A">
              <w:rPr>
                <w:rFonts w:ascii="Trebuchet MS" w:hAnsi="Trebuchet MS"/>
              </w:rPr>
              <w:t xml:space="preserve"> – plan inclus în contractul de finanţare prin care se stabilesc indicatorii de etapă care se vor monitoriza de către autoritatea de management pe parcursul implementării proiectului, modul de verificare a acestora, precum ţintele finale asumate pentru indicatorii de realizare şi de rezultat care vor fi atinse în urma implementării proiectului; utilizarea acestui plan are ca finalitate consolidarea şi eficientizarea procesului de monitorizare a proiectelor de către autorităţile de management</w:t>
            </w:r>
            <w:r w:rsidR="00406365" w:rsidRPr="00DC5C5A">
              <w:rPr>
                <w:rFonts w:ascii="Trebuchet MS" w:hAnsi="Trebuchet MS"/>
              </w:rPr>
              <w:t>.</w:t>
            </w:r>
          </w:p>
          <w:p w14:paraId="5FD55FA1" w14:textId="0FCB6584" w:rsidR="00E16527" w:rsidRPr="00DC5C5A" w:rsidRDefault="00E16527">
            <w:pPr>
              <w:pStyle w:val="ListParagraph"/>
              <w:numPr>
                <w:ilvl w:val="0"/>
                <w:numId w:val="15"/>
              </w:numPr>
              <w:autoSpaceDE w:val="0"/>
              <w:autoSpaceDN w:val="0"/>
              <w:adjustRightInd w:val="0"/>
              <w:spacing w:line="360" w:lineRule="auto"/>
              <w:jc w:val="both"/>
              <w:rPr>
                <w:rFonts w:ascii="Trebuchet MS" w:hAnsi="Trebuchet MS"/>
              </w:rPr>
            </w:pPr>
            <w:r w:rsidRPr="00DC5C5A">
              <w:rPr>
                <w:rFonts w:ascii="Trebuchet MS" w:hAnsi="Trebuchet MS"/>
                <w:b/>
                <w:bCs/>
              </w:rPr>
              <w:t>Proiect</w:t>
            </w:r>
            <w:r w:rsidRPr="00DC5C5A">
              <w:rPr>
                <w:rFonts w:ascii="Trebuchet MS" w:hAnsi="Trebuchet MS"/>
              </w:rPr>
              <w:t xml:space="preserve"> – ansamblu de activităţi şi acţiuni care sunt cuprinse într-o cerere de finanţare depusă în cadrul unui apel de proiecte şi care este supusă procedurilor de evaluare, selecţie şi contractare sau pentru care se încheie un contract de finanţare</w:t>
            </w:r>
            <w:r w:rsidR="00406365" w:rsidRPr="00DC5C5A">
              <w:rPr>
                <w:rFonts w:ascii="Trebuchet MS" w:hAnsi="Trebuchet MS"/>
              </w:rPr>
              <w:t>.</w:t>
            </w:r>
          </w:p>
          <w:p w14:paraId="541FEAFD" w14:textId="77777777" w:rsidR="00256AF0" w:rsidRPr="00DC5C5A" w:rsidRDefault="00E16527">
            <w:pPr>
              <w:pStyle w:val="ListParagraph"/>
              <w:numPr>
                <w:ilvl w:val="0"/>
                <w:numId w:val="15"/>
              </w:numPr>
              <w:autoSpaceDE w:val="0"/>
              <w:autoSpaceDN w:val="0"/>
              <w:adjustRightInd w:val="0"/>
              <w:spacing w:line="360" w:lineRule="auto"/>
              <w:jc w:val="both"/>
              <w:rPr>
                <w:rFonts w:ascii="Trebuchet MS" w:hAnsi="Trebuchet MS"/>
              </w:rPr>
            </w:pPr>
            <w:r w:rsidRPr="00DC5C5A">
              <w:rPr>
                <w:rFonts w:ascii="Trebuchet MS" w:hAnsi="Trebuchet MS"/>
                <w:b/>
                <w:bCs/>
              </w:rPr>
              <w:t>Procesul de evaluare, selecție și contractare</w:t>
            </w:r>
            <w:r w:rsidRPr="00DC5C5A">
              <w:rPr>
                <w:rFonts w:ascii="Trebuchet MS" w:hAnsi="Trebuchet MS"/>
              </w:rPr>
              <w:t xml:space="preserve"> - totalitatea mecanismelor și activităților prin care autoritatea de management/organismul intermediar, după caz, asigură: evaluarea și selecția proiectelor pe baza metodologiei și criteriilor de evaluare și selecție aprobate de Comitetul de Monitorizare în aplicarea prevederilor art. 40 și 73 din Regulamentul (UE) 2021/1060, cu modificările și completările ulterioare, precum și mecanismul de acordare a finanțărilor și semnare a contractului de finanțare/emitere a deciziei de finanțare, după caz, în conformitate cu rezultatul procesului de evaluare și selecție detaliat în Ghidul solicitantului și cu încadrare în alocarea financiară a apelului de proiecte lansat. Acest proces poate fi derulat în una sau mai multe etape</w:t>
            </w:r>
            <w:r w:rsidR="00406365" w:rsidRPr="00DC5C5A">
              <w:rPr>
                <w:rFonts w:ascii="Trebuchet MS" w:hAnsi="Trebuchet MS"/>
              </w:rPr>
              <w:t>.</w:t>
            </w:r>
          </w:p>
          <w:p w14:paraId="1D515A0A" w14:textId="6C6E076E" w:rsidR="00E16527" w:rsidRPr="00DC5C5A" w:rsidRDefault="00E16527">
            <w:pPr>
              <w:pStyle w:val="ListParagraph"/>
              <w:numPr>
                <w:ilvl w:val="0"/>
                <w:numId w:val="15"/>
              </w:numPr>
              <w:autoSpaceDE w:val="0"/>
              <w:autoSpaceDN w:val="0"/>
              <w:adjustRightInd w:val="0"/>
              <w:spacing w:line="360" w:lineRule="auto"/>
              <w:jc w:val="both"/>
              <w:rPr>
                <w:rFonts w:ascii="Trebuchet MS" w:hAnsi="Trebuchet MS"/>
              </w:rPr>
            </w:pPr>
            <w:r w:rsidRPr="00DC5C5A">
              <w:rPr>
                <w:rFonts w:ascii="Trebuchet MS" w:hAnsi="Trebuchet MS"/>
                <w:b/>
                <w:bCs/>
              </w:rPr>
              <w:lastRenderedPageBreak/>
              <w:t>Program</w:t>
            </w:r>
            <w:r w:rsidRPr="00DC5C5A">
              <w:rPr>
                <w:rFonts w:ascii="Trebuchet MS" w:hAnsi="Trebuchet MS"/>
              </w:rPr>
              <w:t xml:space="preserve"> - definit conform înțelesurilor prevăzute de Regulamentul (UE) 2021/1060</w:t>
            </w:r>
            <w:r w:rsidR="00406365" w:rsidRPr="00DC5C5A">
              <w:rPr>
                <w:rFonts w:ascii="Trebuchet MS" w:hAnsi="Trebuchet MS"/>
              </w:rPr>
              <w:t>.</w:t>
            </w:r>
          </w:p>
          <w:p w14:paraId="4CC0B0B6" w14:textId="77777777" w:rsidR="001C705D" w:rsidRPr="00DC5C5A" w:rsidRDefault="001C705D">
            <w:pPr>
              <w:pStyle w:val="ListParagraph"/>
              <w:numPr>
                <w:ilvl w:val="0"/>
                <w:numId w:val="15"/>
              </w:numPr>
              <w:spacing w:line="360" w:lineRule="auto"/>
              <w:jc w:val="both"/>
              <w:rPr>
                <w:rFonts w:ascii="Trebuchet MS" w:hAnsi="Trebuchet MS"/>
              </w:rPr>
            </w:pPr>
            <w:r w:rsidRPr="00DC5C5A">
              <w:rPr>
                <w:rFonts w:ascii="Trebuchet MS" w:hAnsi="Trebuchet MS"/>
                <w:b/>
                <w:bCs/>
              </w:rPr>
              <w:t>Proiect/operațiune etapizat/ă</w:t>
            </w:r>
            <w:r w:rsidRPr="00DC5C5A">
              <w:rPr>
                <w:rFonts w:ascii="Trebuchet MS" w:hAnsi="Trebuchet MS"/>
              </w:rPr>
              <w:t xml:space="preserve"> - proiect/operaţiune care nu a fost finalizat/ă fizic sau implementat/ă integral până la data de 31 decembrie 2023, nu a beneficiat de finanţare din fonduri externe nerambursabile în perioada de programare 2007-2013 şi îndeplineşte condiţiile cumulative prevăzute la art. 118 sau, după caz, condiţiile cumulative prevăzute la art. 118a din Regulamentul (UE) 2021/1.060, cu modificările şi completările ulterioare, cu respectarea prevederilor naţionale şi ale Uniunii Europene în domeniul ajutorului de stat, după caz.</w:t>
            </w:r>
          </w:p>
          <w:p w14:paraId="17480745" w14:textId="77777777" w:rsidR="001C705D" w:rsidRPr="00DC5C5A" w:rsidRDefault="001C705D">
            <w:pPr>
              <w:pStyle w:val="ListParagraph"/>
              <w:numPr>
                <w:ilvl w:val="0"/>
                <w:numId w:val="15"/>
              </w:numPr>
              <w:spacing w:line="360" w:lineRule="auto"/>
              <w:jc w:val="both"/>
              <w:rPr>
                <w:rFonts w:ascii="Trebuchet MS" w:hAnsi="Trebuchet MS"/>
              </w:rPr>
            </w:pPr>
            <w:r w:rsidRPr="00DC5C5A">
              <w:rPr>
                <w:rFonts w:ascii="Trebuchet MS" w:hAnsi="Trebuchet MS"/>
                <w:b/>
                <w:bCs/>
              </w:rPr>
              <w:t>Proiecte de infrastructură de interes local</w:t>
            </w:r>
            <w:r w:rsidRPr="00DC5C5A">
              <w:rPr>
                <w:rFonts w:ascii="Trebuchet MS" w:hAnsi="Trebuchet MS"/>
              </w:rPr>
              <w:t xml:space="preserve"> – proiecte de infrastructură educațională, drumuri judeţene, mobilitate urbană, regenerare urbană, eficienţă energetică, patrimoniu natural și cultural, tursim și/ sau agrement.</w:t>
            </w:r>
          </w:p>
          <w:p w14:paraId="414BA1AE" w14:textId="77777777" w:rsidR="001C705D" w:rsidRPr="00DC5C5A" w:rsidRDefault="001C705D">
            <w:pPr>
              <w:pStyle w:val="ListParagraph"/>
              <w:numPr>
                <w:ilvl w:val="0"/>
                <w:numId w:val="15"/>
              </w:numPr>
              <w:spacing w:line="360" w:lineRule="auto"/>
              <w:jc w:val="both"/>
              <w:rPr>
                <w:rFonts w:ascii="Trebuchet MS" w:hAnsi="Trebuchet MS"/>
                <w:i/>
                <w:iCs/>
              </w:rPr>
            </w:pPr>
            <w:r w:rsidRPr="00DC5C5A">
              <w:rPr>
                <w:rFonts w:ascii="Trebuchet MS" w:hAnsi="Trebuchet MS"/>
                <w:b/>
                <w:bCs/>
                <w:i/>
                <w:iCs/>
              </w:rPr>
              <w:t>Proiect/operaţiune finalizat/ă</w:t>
            </w:r>
            <w:r w:rsidRPr="00DC5C5A">
              <w:rPr>
                <w:rFonts w:ascii="Trebuchet MS" w:hAnsi="Trebuchet MS"/>
                <w:i/>
                <w:iCs/>
              </w:rPr>
              <w:t xml:space="preserve"> - proiect/operaţiune încheiat/ă în mod fizic sau implementat/ă integral, pentru care toate plăţile aferente au fost suportate şi plătite de beneficiari, iar contribuţia publică corespunzătoare a fost plătită beneficiarilor.</w:t>
            </w:r>
          </w:p>
          <w:p w14:paraId="0D867238" w14:textId="77777777" w:rsidR="001C705D" w:rsidRPr="00DC5C5A" w:rsidRDefault="001C705D">
            <w:pPr>
              <w:pStyle w:val="ListParagraph"/>
              <w:numPr>
                <w:ilvl w:val="0"/>
                <w:numId w:val="15"/>
              </w:numPr>
              <w:spacing w:line="360" w:lineRule="auto"/>
              <w:jc w:val="both"/>
              <w:rPr>
                <w:rFonts w:ascii="Trebuchet MS" w:hAnsi="Trebuchet MS"/>
                <w:iCs/>
              </w:rPr>
            </w:pPr>
            <w:r w:rsidRPr="00DC5C5A">
              <w:rPr>
                <w:rFonts w:ascii="Trebuchet MS" w:hAnsi="Trebuchet MS"/>
                <w:b/>
                <w:bCs/>
                <w:iCs/>
              </w:rPr>
              <w:t>Progres financiar</w:t>
            </w:r>
            <w:r w:rsidRPr="00DC5C5A">
              <w:rPr>
                <w:rFonts w:ascii="Trebuchet MS" w:hAnsi="Trebuchet MS"/>
                <w:iCs/>
              </w:rPr>
              <w:t xml:space="preserve"> - raport procentual între valoarea eligibilă a cererilor de rambursare/cererilor de plată autorizate de autoritatea de management şi a cererilor de rambursare/cererilor de plată depuse la autoritatea de management pentru cheltuielile efectuate până la o dată de referinţă, care nu poate depăşi data de 31 decembrie 2023, şi valoarea eligibilă a contractului de finanţare, pe de altă parte.</w:t>
            </w:r>
          </w:p>
          <w:p w14:paraId="1D800354" w14:textId="0314399D" w:rsidR="00E16527" w:rsidRPr="00DC5C5A" w:rsidRDefault="00E16527">
            <w:pPr>
              <w:pStyle w:val="ListParagraph"/>
              <w:numPr>
                <w:ilvl w:val="0"/>
                <w:numId w:val="15"/>
              </w:numPr>
              <w:autoSpaceDE w:val="0"/>
              <w:autoSpaceDN w:val="0"/>
              <w:adjustRightInd w:val="0"/>
              <w:spacing w:line="360" w:lineRule="auto"/>
              <w:jc w:val="both"/>
              <w:rPr>
                <w:rFonts w:ascii="Trebuchet MS" w:hAnsi="Trebuchet MS"/>
              </w:rPr>
            </w:pPr>
            <w:r w:rsidRPr="00DC5C5A">
              <w:rPr>
                <w:rFonts w:ascii="Trebuchet MS" w:hAnsi="Trebuchet MS"/>
                <w:b/>
                <w:bCs/>
              </w:rPr>
              <w:t>Solicitant</w:t>
            </w:r>
            <w:r w:rsidRPr="00DC5C5A">
              <w:rPr>
                <w:rFonts w:ascii="Trebuchet MS" w:hAnsi="Trebuchet MS"/>
              </w:rPr>
              <w:t xml:space="preserve"> - persoana juridică de drept public ori privat responsabilă cu iniţierea unui proiect, respectiv care a depus o cerere de finanţare în sistemul informatic MySMIS2021/SMIS2021+</w:t>
            </w:r>
            <w:r w:rsidR="00207CFE" w:rsidRPr="00DC5C5A">
              <w:rPr>
                <w:rFonts w:ascii="Trebuchet MS" w:hAnsi="Trebuchet MS"/>
              </w:rPr>
              <w:t xml:space="preserve">, </w:t>
            </w:r>
            <w:r w:rsidRPr="00DC5C5A">
              <w:rPr>
                <w:rFonts w:ascii="Trebuchet MS" w:hAnsi="Trebuchet MS"/>
              </w:rPr>
              <w:t>în cadrul oricăruia dintre programele cofinanţate din Fondul european de dezvoltare regională, Fondul de coeziune, Fondul social european Plus şi Fondul pentru o tranziţie justă în perioada de programare 2021-2027</w:t>
            </w:r>
            <w:r w:rsidR="00406365" w:rsidRPr="00DC5C5A">
              <w:rPr>
                <w:rFonts w:ascii="Trebuchet MS" w:hAnsi="Trebuchet MS"/>
              </w:rPr>
              <w:t>.</w:t>
            </w:r>
          </w:p>
          <w:p w14:paraId="40432410" w14:textId="1B83E42E" w:rsidR="00E16527" w:rsidRPr="00DC5C5A" w:rsidRDefault="00E16527">
            <w:pPr>
              <w:pStyle w:val="ListParagraph"/>
              <w:numPr>
                <w:ilvl w:val="0"/>
                <w:numId w:val="15"/>
              </w:numPr>
              <w:autoSpaceDE w:val="0"/>
              <w:autoSpaceDN w:val="0"/>
              <w:adjustRightInd w:val="0"/>
              <w:spacing w:line="360" w:lineRule="auto"/>
              <w:jc w:val="both"/>
              <w:rPr>
                <w:rFonts w:ascii="Trebuchet MS" w:hAnsi="Trebuchet MS"/>
              </w:rPr>
            </w:pPr>
            <w:r w:rsidRPr="00DC5C5A">
              <w:rPr>
                <w:rFonts w:ascii="Trebuchet MS" w:hAnsi="Trebuchet MS"/>
                <w:b/>
                <w:bCs/>
              </w:rPr>
              <w:t>Valoarea totală a proiectului</w:t>
            </w:r>
            <w:r w:rsidRPr="00DC5C5A">
              <w:rPr>
                <w:rFonts w:ascii="Trebuchet MS" w:hAnsi="Trebuchet MS"/>
              </w:rPr>
              <w:t xml:space="preserve"> - totalul fondurilor reprezentând contravaloarea contribuţiei din fonduri europene, valoarea cofinanţării publice şi/sau private, precum şi contravaloarea cheltuielilor publice şi/sau private, altele decât cele eligibile.</w:t>
            </w:r>
          </w:p>
          <w:p w14:paraId="6ACB5FF0" w14:textId="7D384426" w:rsidR="00E16527" w:rsidRPr="00DC5C5A" w:rsidRDefault="00E16527">
            <w:pPr>
              <w:pStyle w:val="ListParagraph"/>
              <w:numPr>
                <w:ilvl w:val="0"/>
                <w:numId w:val="15"/>
              </w:numPr>
              <w:autoSpaceDE w:val="0"/>
              <w:autoSpaceDN w:val="0"/>
              <w:adjustRightInd w:val="0"/>
              <w:spacing w:line="360" w:lineRule="auto"/>
              <w:jc w:val="both"/>
              <w:rPr>
                <w:rFonts w:ascii="Trebuchet MS" w:hAnsi="Trebuchet MS"/>
              </w:rPr>
            </w:pPr>
            <w:r w:rsidRPr="00DC5C5A">
              <w:rPr>
                <w:rFonts w:ascii="Trebuchet MS" w:hAnsi="Trebuchet MS"/>
                <w:b/>
                <w:bCs/>
              </w:rPr>
              <w:t>Zona urbană funcțională</w:t>
            </w:r>
            <w:r w:rsidRPr="00DC5C5A">
              <w:rPr>
                <w:rFonts w:ascii="Trebuchet MS" w:hAnsi="Trebuchet MS"/>
              </w:rPr>
              <w:t xml:space="preserve"> - transpunerea spațială a relației bidirecționale dintre un centru urban și teritoriul său adiacent, bazată pe relații și fluxuri socio-economice, cel mai important dintre acestea fiind navetismul.</w:t>
            </w:r>
          </w:p>
          <w:p w14:paraId="6AC97177" w14:textId="77777777" w:rsidR="001C705D" w:rsidRPr="00DC5C5A" w:rsidRDefault="001C705D" w:rsidP="001C705D">
            <w:pPr>
              <w:spacing w:line="360" w:lineRule="auto"/>
              <w:jc w:val="both"/>
              <w:rPr>
                <w:rFonts w:ascii="Trebuchet MS" w:hAnsi="Trebuchet MS"/>
                <w:highlight w:val="green"/>
              </w:rPr>
            </w:pPr>
          </w:p>
          <w:p w14:paraId="0F47D3FE" w14:textId="7C120E3F" w:rsidR="001F010E" w:rsidRPr="00DC5C5A" w:rsidRDefault="00E16527" w:rsidP="0033358C">
            <w:pPr>
              <w:autoSpaceDE w:val="0"/>
              <w:autoSpaceDN w:val="0"/>
              <w:adjustRightInd w:val="0"/>
              <w:spacing w:line="360" w:lineRule="auto"/>
              <w:jc w:val="both"/>
              <w:rPr>
                <w:rFonts w:ascii="Trebuchet MS" w:hAnsi="Trebuchet MS"/>
                <w:b/>
                <w:bCs/>
                <w:i/>
                <w:iCs/>
              </w:rPr>
            </w:pPr>
            <w:r w:rsidRPr="00DC5C5A">
              <w:rPr>
                <w:rFonts w:ascii="Trebuchet MS" w:hAnsi="Trebuchet MS"/>
                <w:b/>
                <w:bCs/>
                <w:i/>
                <w:iCs/>
              </w:rPr>
              <w:t xml:space="preserve">Termenii şi expresiile "obiectiv/proiect de investiţie", "investiţie publică", "proiect tehnic de execuţie" au înţelesurile prevăzute la art. 1 din Hotărârea Guvernului nr. </w:t>
            </w:r>
            <w:r w:rsidRPr="00DC5C5A">
              <w:rPr>
                <w:rFonts w:ascii="Trebuchet MS" w:hAnsi="Trebuchet MS"/>
                <w:b/>
                <w:bCs/>
                <w:i/>
                <w:iCs/>
              </w:rPr>
              <w:lastRenderedPageBreak/>
              <w:t>907/2016 privind etapele de elaborare şi conţinutul-cadru al documentaţiilor tehnico-economice aferente obiectivelor/proiectelor de investiţii finanţate din fonduri publice, cu modificările şi completările ulterioare.</w:t>
            </w:r>
            <w:r w:rsidR="00677E59" w:rsidRPr="00DC5C5A">
              <w:rPr>
                <w:rFonts w:ascii="Trebuchet MS" w:hAnsi="Trebuchet MS"/>
                <w:b/>
                <w:bCs/>
                <w:i/>
                <w:iCs/>
              </w:rPr>
              <w:t xml:space="preserve"> </w:t>
            </w:r>
          </w:p>
        </w:tc>
      </w:tr>
    </w:tbl>
    <w:p w14:paraId="2864C473" w14:textId="02E38D13" w:rsidR="003A6819" w:rsidRPr="00DC5C5A" w:rsidRDefault="003A6819" w:rsidP="00661EE2">
      <w:pPr>
        <w:pStyle w:val="Heading1"/>
        <w:rPr>
          <w:rFonts w:ascii="Trebuchet MS" w:hAnsi="Trebuchet MS"/>
          <w:b/>
          <w:bCs/>
          <w:sz w:val="22"/>
          <w:szCs w:val="22"/>
        </w:rPr>
      </w:pPr>
      <w:bookmarkStart w:id="7" w:name="_Toc161648337"/>
      <w:r w:rsidRPr="00DC5C5A">
        <w:rPr>
          <w:rFonts w:ascii="Trebuchet MS" w:hAnsi="Trebuchet MS"/>
          <w:b/>
          <w:bCs/>
          <w:sz w:val="22"/>
          <w:szCs w:val="22"/>
        </w:rPr>
        <w:lastRenderedPageBreak/>
        <w:t xml:space="preserve">2. </w:t>
      </w:r>
      <w:r w:rsidR="00C940A4" w:rsidRPr="00DC5C5A">
        <w:rPr>
          <w:rFonts w:ascii="Trebuchet MS" w:hAnsi="Trebuchet MS"/>
          <w:b/>
          <w:bCs/>
          <w:sz w:val="22"/>
          <w:szCs w:val="22"/>
        </w:rPr>
        <w:t>ELEMENTE DE CONTEXT</w:t>
      </w:r>
      <w:bookmarkEnd w:id="7"/>
      <w:r w:rsidR="00C940A4" w:rsidRPr="00DC5C5A">
        <w:rPr>
          <w:rFonts w:ascii="Trebuchet MS" w:hAnsi="Trebuchet MS"/>
          <w:b/>
          <w:bCs/>
          <w:sz w:val="22"/>
          <w:szCs w:val="22"/>
        </w:rPr>
        <w:t xml:space="preserve"> </w:t>
      </w:r>
    </w:p>
    <w:p w14:paraId="46F4AEA6" w14:textId="58FE14E2" w:rsidR="002E175A" w:rsidRPr="00DC5C5A" w:rsidRDefault="002E175A" w:rsidP="002E175A">
      <w:pPr>
        <w:pStyle w:val="Heading2"/>
        <w:rPr>
          <w:rFonts w:ascii="Trebuchet MS" w:hAnsi="Trebuchet MS" w:cstheme="majorHAnsi"/>
          <w:b/>
          <w:bCs/>
          <w:sz w:val="22"/>
          <w:szCs w:val="22"/>
        </w:rPr>
      </w:pPr>
      <w:bookmarkStart w:id="8" w:name="_Toc161648338"/>
      <w:r w:rsidRPr="00DC5C5A">
        <w:rPr>
          <w:rFonts w:ascii="Trebuchet MS" w:hAnsi="Trebuchet MS" w:cstheme="majorHAnsi"/>
          <w:b/>
          <w:bCs/>
          <w:sz w:val="22"/>
          <w:szCs w:val="22"/>
        </w:rPr>
        <w:t>2.1 Informații generale Program</w:t>
      </w:r>
      <w:bookmarkEnd w:id="8"/>
      <w:r w:rsidRPr="00DC5C5A">
        <w:rPr>
          <w:rFonts w:ascii="Trebuchet MS" w:hAnsi="Trebuchet MS" w:cstheme="majorHAnsi"/>
          <w:b/>
          <w:bCs/>
          <w:sz w:val="22"/>
          <w:szCs w:val="22"/>
        </w:rPr>
        <w:t xml:space="preserve"> </w:t>
      </w:r>
    </w:p>
    <w:tbl>
      <w:tblPr>
        <w:tblStyle w:val="TableGrid"/>
        <w:tblW w:w="0" w:type="auto"/>
        <w:tblLook w:val="04A0" w:firstRow="1" w:lastRow="0" w:firstColumn="1" w:lastColumn="0" w:noHBand="0" w:noVBand="1"/>
      </w:tblPr>
      <w:tblGrid>
        <w:gridCol w:w="9396"/>
      </w:tblGrid>
      <w:tr w:rsidR="006D6F5B" w:rsidRPr="00DC5C5A" w14:paraId="2D8920B7" w14:textId="77777777" w:rsidTr="00B558B3">
        <w:tc>
          <w:tcPr>
            <w:tcW w:w="9396" w:type="dxa"/>
          </w:tcPr>
          <w:p w14:paraId="08FDD540" w14:textId="77777777" w:rsidR="007855F2" w:rsidRPr="00DC5C5A" w:rsidRDefault="007855F2" w:rsidP="007855F2">
            <w:pPr>
              <w:spacing w:line="360" w:lineRule="auto"/>
              <w:jc w:val="both"/>
              <w:rPr>
                <w:rFonts w:ascii="Trebuchet MS" w:hAnsi="Trebuchet MS"/>
                <w:iCs/>
              </w:rPr>
            </w:pPr>
            <w:r w:rsidRPr="00DC5C5A">
              <w:rPr>
                <w:rFonts w:ascii="Trebuchet MS" w:hAnsi="Trebuchet MS"/>
                <w:iCs/>
              </w:rPr>
              <w:t xml:space="preserve">Posibilitatea etapizării implementării unor proiecte contractate în perioada de programare 2014-2020 în cadrul perioadei de programare 2021-2027, respectiv în Programul Regional Sud Muntenia 2021-2027 este reglementată prin art. 118, respectiv prin art. 118a din Regulamentul (UE) 2021/1060 modificat și completat, care prevede următoarele: </w:t>
            </w:r>
          </w:p>
          <w:p w14:paraId="0CEA9DF1" w14:textId="77777777" w:rsidR="007855F2" w:rsidRPr="00DC5C5A" w:rsidRDefault="007855F2" w:rsidP="007855F2">
            <w:pPr>
              <w:spacing w:line="360" w:lineRule="auto"/>
              <w:jc w:val="both"/>
              <w:rPr>
                <w:rFonts w:ascii="Trebuchet MS" w:hAnsi="Trebuchet MS"/>
                <w:iCs/>
              </w:rPr>
            </w:pPr>
            <w:r w:rsidRPr="00DC5C5A">
              <w:rPr>
                <w:rFonts w:ascii="Trebuchet MS" w:hAnsi="Trebuchet MS"/>
                <w:iCs/>
              </w:rPr>
              <w:t>Art. 118: „Condiții aplicabile operațiunilor care fac obiectul unei implementări etapizate</w:t>
            </w:r>
          </w:p>
          <w:p w14:paraId="1FB9E80A" w14:textId="77777777" w:rsidR="007855F2" w:rsidRPr="00DC5C5A" w:rsidRDefault="007855F2" w:rsidP="007855F2">
            <w:pPr>
              <w:spacing w:line="360" w:lineRule="auto"/>
              <w:jc w:val="both"/>
              <w:rPr>
                <w:rFonts w:ascii="Trebuchet MS" w:hAnsi="Trebuchet MS"/>
                <w:iCs/>
              </w:rPr>
            </w:pPr>
            <w:r w:rsidRPr="00DC5C5A">
              <w:rPr>
                <w:rFonts w:ascii="Trebuchet MS" w:hAnsi="Trebuchet MS"/>
                <w:iCs/>
              </w:rPr>
              <w:t>(1) Autoritatea de management poate proceda la selectarea unei operațiuni care constituie a doua etapă a unei operațiuni selectate pentru sprijin și începute în conformitate cu Regulamentul (UE) nr. 1303/2013, cu condiția să fie îndeplinite cumulativ următoarele condiții:</w:t>
            </w:r>
          </w:p>
          <w:p w14:paraId="3A079808" w14:textId="77777777" w:rsidR="007855F2" w:rsidRPr="00DC5C5A" w:rsidRDefault="007855F2" w:rsidP="007855F2">
            <w:pPr>
              <w:spacing w:line="360" w:lineRule="auto"/>
              <w:jc w:val="both"/>
              <w:rPr>
                <w:rFonts w:ascii="Trebuchet MS" w:hAnsi="Trebuchet MS"/>
                <w:iCs/>
              </w:rPr>
            </w:pPr>
            <w:r w:rsidRPr="00DC5C5A">
              <w:rPr>
                <w:rFonts w:ascii="Trebuchet MS" w:hAnsi="Trebuchet MS"/>
                <w:iCs/>
              </w:rPr>
              <w:t>(a) operațiunea selectată pentru sprijin în temeiul Regulamentului (UE) nr. 1303/2013 are două etape identificabile din punct de vedere financiar cu piste de audit separate;</w:t>
            </w:r>
          </w:p>
          <w:p w14:paraId="506040EC" w14:textId="77777777" w:rsidR="007855F2" w:rsidRPr="00DC5C5A" w:rsidRDefault="007855F2" w:rsidP="007855F2">
            <w:pPr>
              <w:spacing w:line="360" w:lineRule="auto"/>
              <w:jc w:val="both"/>
              <w:rPr>
                <w:rFonts w:ascii="Trebuchet MS" w:hAnsi="Trebuchet MS"/>
                <w:iCs/>
              </w:rPr>
            </w:pPr>
            <w:r w:rsidRPr="00DC5C5A">
              <w:rPr>
                <w:rFonts w:ascii="Trebuchet MS" w:hAnsi="Trebuchet MS"/>
                <w:iCs/>
              </w:rPr>
              <w:t>(b) costul total al operațiunii menționate la litera (a) depășește 5 000 000 EUR;</w:t>
            </w:r>
          </w:p>
          <w:p w14:paraId="17A78BA8" w14:textId="77777777" w:rsidR="007855F2" w:rsidRPr="00DC5C5A" w:rsidRDefault="007855F2" w:rsidP="007855F2">
            <w:pPr>
              <w:spacing w:line="360" w:lineRule="auto"/>
              <w:jc w:val="both"/>
              <w:rPr>
                <w:rFonts w:ascii="Trebuchet MS" w:hAnsi="Trebuchet MS"/>
                <w:iCs/>
              </w:rPr>
            </w:pPr>
            <w:r w:rsidRPr="00DC5C5A">
              <w:rPr>
                <w:rFonts w:ascii="Trebuchet MS" w:hAnsi="Trebuchet MS"/>
                <w:iCs/>
              </w:rPr>
              <w:t>(c) cheltuielile incluse într-o cerere de plată aferentă primei etape nu sunt incluse în nicio cerere de plată aferentă celei de a doua etape;</w:t>
            </w:r>
          </w:p>
          <w:p w14:paraId="11A5716B" w14:textId="77777777" w:rsidR="007855F2" w:rsidRPr="00DC5C5A" w:rsidRDefault="007855F2" w:rsidP="007855F2">
            <w:pPr>
              <w:spacing w:line="360" w:lineRule="auto"/>
              <w:jc w:val="both"/>
              <w:rPr>
                <w:rFonts w:ascii="Trebuchet MS" w:hAnsi="Trebuchet MS"/>
                <w:iCs/>
              </w:rPr>
            </w:pPr>
            <w:r w:rsidRPr="00DC5C5A">
              <w:rPr>
                <w:rFonts w:ascii="Trebuchet MS" w:hAnsi="Trebuchet MS"/>
                <w:iCs/>
              </w:rPr>
              <w:t>(d) a doua etapă a operațiunii respectă legislația aplicabilă și este eligibilă pentru a beneficia de sprijin din FEDR, FSE+, Fondul de coeziune sau FEAMPA în temeiul dispozițiilor prezentului regulament sau ale regulamentelor specifice fiecărui fond;</w:t>
            </w:r>
          </w:p>
          <w:p w14:paraId="12FCD0FE" w14:textId="77777777" w:rsidR="007855F2" w:rsidRPr="00DC5C5A" w:rsidRDefault="007855F2" w:rsidP="007855F2">
            <w:pPr>
              <w:spacing w:line="360" w:lineRule="auto"/>
              <w:jc w:val="both"/>
              <w:rPr>
                <w:rFonts w:ascii="Trebuchet MS" w:hAnsi="Trebuchet MS"/>
                <w:iCs/>
              </w:rPr>
            </w:pPr>
            <w:r w:rsidRPr="00DC5C5A">
              <w:rPr>
                <w:rFonts w:ascii="Trebuchet MS" w:hAnsi="Trebuchet MS"/>
                <w:iCs/>
              </w:rPr>
              <w:t>(e) în raportul final de implementare sau, în contextul Fondului european pentru afaceri maritime, pescuit și acvacultură, în ultimul raport anual de implementare prezentat în conformitate cu articolul 141 din Regulamentul (UE) nr. 1303/2013, statul membru se angajează să finalizeze a doua etapă, cea finală, în cursul perioadei de programare și să se asigure că aceasta devine operațională.</w:t>
            </w:r>
          </w:p>
          <w:p w14:paraId="07EA5FD1" w14:textId="77777777" w:rsidR="007855F2" w:rsidRPr="00DC5C5A" w:rsidRDefault="007855F2" w:rsidP="007855F2">
            <w:pPr>
              <w:spacing w:line="360" w:lineRule="auto"/>
              <w:jc w:val="both"/>
              <w:rPr>
                <w:rFonts w:ascii="Trebuchet MS" w:hAnsi="Trebuchet MS"/>
                <w:iCs/>
              </w:rPr>
            </w:pPr>
            <w:r w:rsidRPr="00DC5C5A">
              <w:rPr>
                <w:rFonts w:ascii="Trebuchet MS" w:hAnsi="Trebuchet MS"/>
                <w:iCs/>
              </w:rPr>
              <w:t>(2) Dispozițiile prezentului regulament se aplică celei de a doua etape a operațiunii.”</w:t>
            </w:r>
          </w:p>
          <w:p w14:paraId="456A899A" w14:textId="77777777" w:rsidR="007855F2" w:rsidRPr="00DC5C5A" w:rsidRDefault="007855F2" w:rsidP="007855F2">
            <w:pPr>
              <w:spacing w:line="360" w:lineRule="auto"/>
              <w:jc w:val="both"/>
              <w:rPr>
                <w:rFonts w:ascii="Trebuchet MS" w:hAnsi="Trebuchet MS"/>
                <w:iCs/>
              </w:rPr>
            </w:pPr>
            <w:r w:rsidRPr="00DC5C5A">
              <w:rPr>
                <w:rFonts w:ascii="Trebuchet MS" w:hAnsi="Trebuchet MS"/>
                <w:iCs/>
              </w:rPr>
              <w:t xml:space="preserve">Art. 118a: „(1) Fără a aduce atingere articolului 118, în cazul în care o operaţiune cu un cost total de peste 1.000.000 EUR care a fost selectată pentru sprijin și care a început înainte de 29 iunie 2022 în temeiul Regulamentului (UE) nr. 1303/2013 și al Regulamentelor specifice fiecărui fond, (UE) nr. 1301/2013 (1), (UE)  nr. 1304/2013 (2), (UE) nr. 1300/2013 (3), (UE) nr. 1299/2013 (4) și (UE) nr. 508/2014 (5) ale Parlamentului European și ale Consiliului, operaţiunea respectivă este considerată eligibilă pentru sprijin în temeiul prezentului </w:t>
            </w:r>
            <w:r w:rsidRPr="00DC5C5A">
              <w:rPr>
                <w:rFonts w:ascii="Trebuchet MS" w:hAnsi="Trebuchet MS"/>
                <w:iCs/>
              </w:rPr>
              <w:lastRenderedPageBreak/>
              <w:t>regulament și al regulamentelor corespunzătoare specifice fiecărui fond în perioada de programare 2021-2027.</w:t>
            </w:r>
          </w:p>
          <w:p w14:paraId="232DA706" w14:textId="77777777" w:rsidR="007855F2" w:rsidRPr="00DC5C5A" w:rsidRDefault="007855F2" w:rsidP="007855F2">
            <w:pPr>
              <w:spacing w:line="360" w:lineRule="auto"/>
              <w:jc w:val="both"/>
              <w:rPr>
                <w:rFonts w:ascii="Trebuchet MS" w:hAnsi="Trebuchet MS"/>
                <w:iCs/>
              </w:rPr>
            </w:pPr>
            <w:r w:rsidRPr="00DC5C5A">
              <w:rPr>
                <w:rFonts w:ascii="Trebuchet MS" w:hAnsi="Trebuchet MS"/>
                <w:iCs/>
              </w:rPr>
              <w:t xml:space="preserve">Prin derogare de la articolul 73 alineatele (1) și (2), autoritatea de management poate decide să acorde sprijin direct unei astfel de operațiuni în temeiul prezentului regulament, dacă sunt îndeplinite următoarele condiţii: </w:t>
            </w:r>
          </w:p>
          <w:p w14:paraId="296D4EFF" w14:textId="77777777" w:rsidR="007855F2" w:rsidRPr="00DC5C5A" w:rsidRDefault="007855F2" w:rsidP="007855F2">
            <w:pPr>
              <w:spacing w:line="360" w:lineRule="auto"/>
              <w:jc w:val="both"/>
              <w:rPr>
                <w:rFonts w:ascii="Trebuchet MS" w:hAnsi="Trebuchet MS"/>
                <w:iCs/>
              </w:rPr>
            </w:pPr>
            <w:r w:rsidRPr="00DC5C5A">
              <w:rPr>
                <w:rFonts w:ascii="Trebuchet MS" w:hAnsi="Trebuchet MS"/>
                <w:iCs/>
              </w:rPr>
              <w:t>(a)</w:t>
            </w:r>
            <w:r w:rsidRPr="00DC5C5A">
              <w:rPr>
                <w:rFonts w:ascii="Trebuchet MS" w:hAnsi="Trebuchet MS"/>
                <w:iCs/>
              </w:rPr>
              <w:tab/>
              <w:t xml:space="preserve">operațiunea are două etape identificabile din punct de vedere financiar, cu piste de audit separate; </w:t>
            </w:r>
          </w:p>
          <w:p w14:paraId="617C60DB" w14:textId="77777777" w:rsidR="007855F2" w:rsidRPr="00DC5C5A" w:rsidRDefault="007855F2" w:rsidP="007855F2">
            <w:pPr>
              <w:spacing w:line="360" w:lineRule="auto"/>
              <w:jc w:val="both"/>
              <w:rPr>
                <w:rFonts w:ascii="Trebuchet MS" w:hAnsi="Trebuchet MS"/>
                <w:iCs/>
              </w:rPr>
            </w:pPr>
            <w:r w:rsidRPr="00DC5C5A">
              <w:rPr>
                <w:rFonts w:ascii="Trebuchet MS" w:hAnsi="Trebuchet MS"/>
                <w:iCs/>
              </w:rPr>
              <w:t>(b)</w:t>
            </w:r>
            <w:r w:rsidRPr="00DC5C5A">
              <w:rPr>
                <w:rFonts w:ascii="Trebuchet MS" w:hAnsi="Trebuchet MS"/>
                <w:iCs/>
              </w:rPr>
              <w:tab/>
              <w:t xml:space="preserve">operațiunea se încadrează în acţiuni programate în cadrul unui obiectiv specific relevant și este atribuită unui tip de intervenţie în conformitate cu anexa I; </w:t>
            </w:r>
          </w:p>
          <w:p w14:paraId="7B9C91B0" w14:textId="77777777" w:rsidR="007855F2" w:rsidRPr="00DC5C5A" w:rsidRDefault="007855F2" w:rsidP="007855F2">
            <w:pPr>
              <w:spacing w:line="360" w:lineRule="auto"/>
              <w:jc w:val="both"/>
              <w:rPr>
                <w:rFonts w:ascii="Trebuchet MS" w:hAnsi="Trebuchet MS"/>
                <w:iCs/>
              </w:rPr>
            </w:pPr>
            <w:r w:rsidRPr="00DC5C5A">
              <w:rPr>
                <w:rFonts w:ascii="Trebuchet MS" w:hAnsi="Trebuchet MS"/>
                <w:iCs/>
              </w:rPr>
              <w:t>(c)</w:t>
            </w:r>
            <w:r w:rsidRPr="00DC5C5A">
              <w:rPr>
                <w:rFonts w:ascii="Trebuchet MS" w:hAnsi="Trebuchet MS"/>
                <w:iCs/>
              </w:rPr>
              <w:tab/>
              <w:t xml:space="preserve">cheltuielile incluse într-o cerere de plată aferentă primei etape nu sunt incluse în nicio cerere de plată aferentă celei de a doua etape; </w:t>
            </w:r>
          </w:p>
          <w:p w14:paraId="408E0EDD" w14:textId="77777777" w:rsidR="007855F2" w:rsidRPr="00DC5C5A" w:rsidRDefault="007855F2" w:rsidP="007855F2">
            <w:pPr>
              <w:spacing w:line="360" w:lineRule="auto"/>
              <w:jc w:val="both"/>
              <w:rPr>
                <w:rFonts w:ascii="Trebuchet MS" w:hAnsi="Trebuchet MS"/>
                <w:iCs/>
              </w:rPr>
            </w:pPr>
            <w:r w:rsidRPr="00DC5C5A">
              <w:rPr>
                <w:rFonts w:ascii="Trebuchet MS" w:hAnsi="Trebuchet MS"/>
                <w:iCs/>
              </w:rPr>
              <w:t>(d)</w:t>
            </w:r>
            <w:r w:rsidRPr="00DC5C5A">
              <w:rPr>
                <w:rFonts w:ascii="Trebuchet MS" w:hAnsi="Trebuchet MS"/>
                <w:iCs/>
              </w:rPr>
              <w:tab/>
              <w:t>Statul membru se angajează să finalizeze în timpul perioadei de programare și să se asigure că devin operaţionale cea de a doua și ultima fază din raportul final de punere în aplicare sau, în contextul Fondului european pentru afaceri maritime, pescuit și acvacultură, în ultimul raport anual de implementare prezentat în conformitate cu articolul 141 din Regulamentul (UE) nr. 1303/2013.”</w:t>
            </w:r>
          </w:p>
          <w:p w14:paraId="24DD0CED" w14:textId="77777777" w:rsidR="007855F2" w:rsidRPr="00DC5C5A" w:rsidRDefault="007855F2" w:rsidP="007855F2">
            <w:pPr>
              <w:spacing w:line="360" w:lineRule="auto"/>
              <w:jc w:val="both"/>
              <w:rPr>
                <w:rFonts w:ascii="Trebuchet MS" w:hAnsi="Trebuchet MS"/>
                <w:iCs/>
              </w:rPr>
            </w:pPr>
            <w:r w:rsidRPr="00DC5C5A">
              <w:rPr>
                <w:rFonts w:ascii="Trebuchet MS" w:hAnsi="Trebuchet MS"/>
                <w:iCs/>
              </w:rPr>
              <w:t>De asemenea, etapizarea este reglementată în cadrul cap. 6 din Comunicarea Comisiei (2022/C 474/01) Orientări referitoare la încheierea programelor operaționale adoptate pentru a beneficia de asistență din partea Fondului european de dezvoltare regională, a Fondului social european, a Fondului de coeziune și a Fondului european pentru pescuit și afaceri maritime, precum și a programelor de cooperare transfrontalieră din cadrul Instrumentului de asistență pentru preaderare (IPA II) (2014-2020), document care trasează principalele coordonate ale  procesului de încheiere a programelor operaționale 2014-2020.</w:t>
            </w:r>
          </w:p>
          <w:p w14:paraId="4F45B55E" w14:textId="77777777" w:rsidR="007855F2" w:rsidRPr="00DC5C5A" w:rsidRDefault="007855F2" w:rsidP="007855F2">
            <w:pPr>
              <w:spacing w:line="360" w:lineRule="auto"/>
              <w:jc w:val="both"/>
              <w:rPr>
                <w:rFonts w:ascii="Trebuchet MS" w:hAnsi="Trebuchet MS"/>
                <w:iCs/>
              </w:rPr>
            </w:pPr>
            <w:r w:rsidRPr="00DC5C5A">
              <w:rPr>
                <w:rFonts w:ascii="Trebuchet MS" w:hAnsi="Trebuchet MS"/>
                <w:iCs/>
              </w:rPr>
              <w:t>Raportat la definiția din OUG 36/2023 coroborată cu prevederile art. 118, respectiv ale art. 118a din Regulamentul 1060/2021, se disting următoarele situații:</w:t>
            </w:r>
          </w:p>
          <w:p w14:paraId="404BA5C0" w14:textId="77777777" w:rsidR="007855F2" w:rsidRPr="00DC5C5A" w:rsidRDefault="007855F2" w:rsidP="007855F2">
            <w:pPr>
              <w:spacing w:line="360" w:lineRule="auto"/>
              <w:jc w:val="both"/>
              <w:rPr>
                <w:rFonts w:ascii="Trebuchet MS" w:hAnsi="Trebuchet MS"/>
                <w:iCs/>
              </w:rPr>
            </w:pPr>
            <w:r w:rsidRPr="00DC5C5A">
              <w:rPr>
                <w:rFonts w:ascii="Trebuchet MS" w:hAnsi="Trebuchet MS"/>
                <w:iCs/>
              </w:rPr>
              <w:t>1. proiect etapizat conform art. 118 din Regulamentul (UE) nr. 2021/1060 – proiect care nu a fost finalizat fizic sau implementat integral până la data de 31 decembrie 2023, nu a beneficiat de finanțare din fonduri externe nerambursabile în perioada de programare 2007-2013 și îndeplinește următoarele condiții cumulative: are o valoare mai mare de 5 milioane euro, are două etape identificabile din punct de vedere financiar, cu piste de audit separate, a doua etapă a operațiunii este eligibilă pentru cofinanțare din partea FEDR, în perioada de programare 2021-2027 și este conformă cu toate normele aplicabile pentru perioada de programare 2021-2027;</w:t>
            </w:r>
          </w:p>
          <w:p w14:paraId="18B75EBE" w14:textId="31227EFB" w:rsidR="002E175A" w:rsidRPr="00DC5C5A" w:rsidRDefault="007855F2" w:rsidP="007855F2">
            <w:pPr>
              <w:spacing w:line="360" w:lineRule="auto"/>
              <w:jc w:val="both"/>
              <w:rPr>
                <w:rFonts w:ascii="Trebuchet MS" w:hAnsi="Trebuchet MS" w:cs="Calibri"/>
              </w:rPr>
            </w:pPr>
            <w:r w:rsidRPr="00DC5C5A">
              <w:rPr>
                <w:rFonts w:ascii="Trebuchet MS" w:hAnsi="Trebuchet MS"/>
                <w:iCs/>
              </w:rPr>
              <w:lastRenderedPageBreak/>
              <w:t>2. proiect etapizat conform art. 118a  din Regulamentul (UE) nr. 2021/1060 – proiect care nu a fost finalizat fizic sau implementat integral până la data de 31 decembrie 2023, nu a beneficiat de finanțare din fonduri externe nerambursabile în perioada de programare 2007-2013 și îndeplinește următoarele condiții cumulative: are o valoare mai mare de 1 milion euro, a fost selectat pentru finanțare înainte de 29 iunie 2022, are două etape identificabile din punct de vedere financiar, cu piste de audit separate, a doua etapă a operațiunii este eligibilă pentru cofinanțare din partea FEDR, în perioada de programare 2021-2027 și este conformă cu toate normele aplicabile pentru perioada de programare 2021-2027.</w:t>
            </w:r>
          </w:p>
        </w:tc>
      </w:tr>
    </w:tbl>
    <w:p w14:paraId="3546D2EB" w14:textId="77777777" w:rsidR="003A6819" w:rsidRPr="00DC5C5A" w:rsidRDefault="003A6819" w:rsidP="003A6819">
      <w:pPr>
        <w:spacing w:before="120" w:after="120"/>
        <w:rPr>
          <w:rFonts w:ascii="Trebuchet MS" w:hAnsi="Trebuchet MS"/>
        </w:rPr>
      </w:pPr>
    </w:p>
    <w:p w14:paraId="134E2B77" w14:textId="5E848A58" w:rsidR="00566CCA" w:rsidRPr="00DC5C5A" w:rsidRDefault="003A6819" w:rsidP="00652704">
      <w:pPr>
        <w:pStyle w:val="Heading2"/>
        <w:rPr>
          <w:rFonts w:ascii="Trebuchet MS" w:hAnsi="Trebuchet MS" w:cstheme="majorHAnsi"/>
          <w:b/>
          <w:bCs/>
          <w:sz w:val="22"/>
          <w:szCs w:val="22"/>
        </w:rPr>
      </w:pPr>
      <w:bookmarkStart w:id="9" w:name="_Toc161648339"/>
      <w:r w:rsidRPr="00DC5C5A">
        <w:rPr>
          <w:rFonts w:ascii="Trebuchet MS" w:hAnsi="Trebuchet MS" w:cstheme="majorHAnsi"/>
          <w:b/>
          <w:bCs/>
          <w:sz w:val="22"/>
          <w:szCs w:val="22"/>
        </w:rPr>
        <w:t xml:space="preserve">2.2 </w:t>
      </w:r>
      <w:r w:rsidR="00566CCA" w:rsidRPr="00DC5C5A">
        <w:rPr>
          <w:rFonts w:ascii="Trebuchet MS" w:hAnsi="Trebuchet MS" w:cstheme="majorHAnsi"/>
          <w:b/>
          <w:bCs/>
          <w:sz w:val="22"/>
          <w:szCs w:val="22"/>
        </w:rPr>
        <w:t>Prioritatea</w:t>
      </w:r>
      <w:r w:rsidR="00FF5C0E" w:rsidRPr="00DC5C5A">
        <w:rPr>
          <w:rFonts w:ascii="Trebuchet MS" w:hAnsi="Trebuchet MS" w:cstheme="majorHAnsi"/>
          <w:b/>
          <w:bCs/>
          <w:sz w:val="22"/>
          <w:szCs w:val="22"/>
        </w:rPr>
        <w:t>/Fond/Obiectiv de politică/</w:t>
      </w:r>
      <w:r w:rsidR="00566CCA" w:rsidRPr="00DC5C5A">
        <w:rPr>
          <w:rFonts w:ascii="Trebuchet MS" w:hAnsi="Trebuchet MS" w:cstheme="majorHAnsi"/>
          <w:b/>
          <w:bCs/>
          <w:sz w:val="22"/>
          <w:szCs w:val="22"/>
        </w:rPr>
        <w:t>Obiectiv specific</w:t>
      </w:r>
      <w:bookmarkEnd w:id="9"/>
      <w:r w:rsidR="00566CCA" w:rsidRPr="00DC5C5A">
        <w:rPr>
          <w:rFonts w:ascii="Trebuchet MS" w:hAnsi="Trebuchet MS" w:cstheme="majorHAnsi"/>
          <w:b/>
          <w:bCs/>
          <w:sz w:val="22"/>
          <w:szCs w:val="22"/>
        </w:rPr>
        <w:t xml:space="preserve"> </w:t>
      </w:r>
    </w:p>
    <w:tbl>
      <w:tblPr>
        <w:tblStyle w:val="TableGrid"/>
        <w:tblW w:w="0" w:type="auto"/>
        <w:tblLook w:val="04A0" w:firstRow="1" w:lastRow="0" w:firstColumn="1" w:lastColumn="0" w:noHBand="0" w:noVBand="1"/>
      </w:tblPr>
      <w:tblGrid>
        <w:gridCol w:w="9396"/>
      </w:tblGrid>
      <w:tr w:rsidR="00B63863" w:rsidRPr="00DC5C5A" w14:paraId="053DFAA3" w14:textId="77777777" w:rsidTr="00B558B3">
        <w:tc>
          <w:tcPr>
            <w:tcW w:w="9396" w:type="dxa"/>
          </w:tcPr>
          <w:p w14:paraId="447C506F" w14:textId="4F71185C" w:rsidR="002E175A" w:rsidRPr="00DC5C5A" w:rsidRDefault="005C01D8" w:rsidP="002E175A">
            <w:pPr>
              <w:spacing w:line="360" w:lineRule="auto"/>
              <w:jc w:val="both"/>
              <w:rPr>
                <w:rFonts w:ascii="Trebuchet MS" w:hAnsi="Trebuchet MS" w:cs="Calibri"/>
              </w:rPr>
            </w:pPr>
            <w:bookmarkStart w:id="10" w:name="_Hlk129210812"/>
            <w:bookmarkStart w:id="11" w:name="_Hlk162015717"/>
            <w:bookmarkStart w:id="12" w:name="_Hlk153459290"/>
            <w:bookmarkStart w:id="13" w:name="_Hlk153523381"/>
            <w:r w:rsidRPr="00DC5C5A">
              <w:rPr>
                <w:rFonts w:ascii="Trebuchet MS" w:hAnsi="Trebuchet MS" w:cs="Calibri"/>
                <w:b/>
                <w:bCs/>
              </w:rPr>
              <w:t xml:space="preserve">Prioritatea </w:t>
            </w:r>
            <w:bookmarkStart w:id="14" w:name="_Hlk162016767"/>
            <w:r w:rsidRPr="00DC5C5A">
              <w:rPr>
                <w:rFonts w:ascii="Trebuchet MS" w:hAnsi="Trebuchet MS" w:cs="Calibri"/>
                <w:b/>
                <w:bCs/>
              </w:rPr>
              <w:t>P</w:t>
            </w:r>
            <w:r w:rsidR="008D71CE" w:rsidRPr="00DC5C5A">
              <w:rPr>
                <w:rFonts w:ascii="Trebuchet MS" w:hAnsi="Trebuchet MS" w:cs="Calibri"/>
                <w:b/>
                <w:bCs/>
              </w:rPr>
              <w:t>6</w:t>
            </w:r>
            <w:r w:rsidRPr="00DC5C5A">
              <w:rPr>
                <w:rFonts w:ascii="Trebuchet MS" w:hAnsi="Trebuchet MS" w:cs="Calibri"/>
              </w:rPr>
              <w:t xml:space="preserve"> – O regiune </w:t>
            </w:r>
            <w:bookmarkEnd w:id="10"/>
            <w:r w:rsidR="008D71CE" w:rsidRPr="00DC5C5A">
              <w:rPr>
                <w:rFonts w:ascii="Trebuchet MS" w:hAnsi="Trebuchet MS" w:cs="Calibri"/>
              </w:rPr>
              <w:t>atractivă</w:t>
            </w:r>
            <w:bookmarkEnd w:id="14"/>
          </w:p>
          <w:p w14:paraId="28F1D8DA" w14:textId="77777777" w:rsidR="00FD194F" w:rsidRPr="00DC5C5A" w:rsidRDefault="00FD194F" w:rsidP="00FD194F">
            <w:pPr>
              <w:spacing w:line="360" w:lineRule="auto"/>
              <w:jc w:val="both"/>
              <w:rPr>
                <w:rFonts w:ascii="Trebuchet MS" w:hAnsi="Trebuchet MS" w:cs="Calibri"/>
              </w:rPr>
            </w:pPr>
            <w:bookmarkStart w:id="15" w:name="_Hlk129210798"/>
            <w:bookmarkEnd w:id="11"/>
            <w:r w:rsidRPr="00DC5C5A">
              <w:rPr>
                <w:rFonts w:ascii="Trebuchet MS" w:hAnsi="Trebuchet MS" w:cs="Calibri"/>
                <w:b/>
                <w:bCs/>
              </w:rPr>
              <w:t>Fond</w:t>
            </w:r>
            <w:r w:rsidRPr="00DC5C5A">
              <w:rPr>
                <w:rFonts w:ascii="Trebuchet MS" w:hAnsi="Trebuchet MS" w:cs="Calibri"/>
              </w:rPr>
              <w:t xml:space="preserve"> - FEDR</w:t>
            </w:r>
          </w:p>
          <w:p w14:paraId="0EE00D2F" w14:textId="592D0968" w:rsidR="008D71CE" w:rsidRPr="00DC5C5A" w:rsidRDefault="005C01D8" w:rsidP="008D71CE">
            <w:pPr>
              <w:jc w:val="both"/>
              <w:rPr>
                <w:rFonts w:ascii="Trebuchet MS" w:eastAsia="Times New Roman" w:hAnsi="Trebuchet MS" w:cs="Calibri"/>
                <w:bCs/>
                <w:noProof/>
                <w:kern w:val="2"/>
              </w:rPr>
            </w:pPr>
            <w:bookmarkStart w:id="16" w:name="_Hlk162015703"/>
            <w:bookmarkEnd w:id="12"/>
            <w:bookmarkEnd w:id="15"/>
            <w:r w:rsidRPr="00DC5C5A">
              <w:rPr>
                <w:rFonts w:ascii="Trebuchet MS" w:hAnsi="Trebuchet MS" w:cs="Calibri"/>
                <w:b/>
                <w:bCs/>
              </w:rPr>
              <w:t xml:space="preserve">Obiectiv de Politica </w:t>
            </w:r>
            <w:r w:rsidR="008D71CE" w:rsidRPr="00DC5C5A">
              <w:rPr>
                <w:rFonts w:ascii="Trebuchet MS" w:hAnsi="Trebuchet MS" w:cs="Calibri"/>
                <w:b/>
                <w:bCs/>
              </w:rPr>
              <w:t>5</w:t>
            </w:r>
            <w:r w:rsidRPr="00DC5C5A">
              <w:rPr>
                <w:rFonts w:ascii="Trebuchet MS" w:hAnsi="Trebuchet MS" w:cs="Calibri"/>
              </w:rPr>
              <w:t xml:space="preserve"> – </w:t>
            </w:r>
            <w:r w:rsidR="008D71CE" w:rsidRPr="00DC5C5A">
              <w:rPr>
                <w:rFonts w:ascii="Trebuchet MS" w:eastAsia="Times New Roman" w:hAnsi="Trebuchet MS" w:cs="Calibri"/>
                <w:bCs/>
                <w:noProof/>
                <w:kern w:val="2"/>
              </w:rPr>
              <w:t xml:space="preserve">O Europă mai aproape de cetățeni prin promovarea dezvoltării sustenabile și integrate a tuturor tipurilor de teritorii și a inițiativelor locale </w:t>
            </w:r>
          </w:p>
          <w:bookmarkEnd w:id="16"/>
          <w:p w14:paraId="29574EA9" w14:textId="44668556" w:rsidR="005C01D8" w:rsidRPr="00DC5C5A" w:rsidRDefault="005C01D8" w:rsidP="002E175A">
            <w:pPr>
              <w:spacing w:line="360" w:lineRule="auto"/>
              <w:jc w:val="both"/>
              <w:rPr>
                <w:rFonts w:ascii="Trebuchet MS" w:hAnsi="Trebuchet MS" w:cs="Calibri"/>
                <w:noProof/>
              </w:rPr>
            </w:pPr>
          </w:p>
          <w:p w14:paraId="538486B3" w14:textId="77777777" w:rsidR="00BE18F4" w:rsidRPr="00DC5C5A" w:rsidRDefault="002E175A">
            <w:pPr>
              <w:pStyle w:val="ListParagraph"/>
              <w:numPr>
                <w:ilvl w:val="0"/>
                <w:numId w:val="17"/>
              </w:numPr>
              <w:spacing w:line="360" w:lineRule="auto"/>
              <w:jc w:val="both"/>
              <w:rPr>
                <w:rFonts w:ascii="Trebuchet MS" w:hAnsi="Trebuchet MS" w:cs="Calibri"/>
                <w:bCs/>
              </w:rPr>
            </w:pPr>
            <w:bookmarkStart w:id="17" w:name="_Hlk129210836"/>
            <w:bookmarkStart w:id="18" w:name="_Hlk153459315"/>
            <w:bookmarkStart w:id="19" w:name="_Hlk162015758"/>
            <w:r w:rsidRPr="00DC5C5A">
              <w:rPr>
                <w:rFonts w:ascii="Trebuchet MS" w:hAnsi="Trebuchet MS" w:cs="Calibri"/>
                <w:b/>
                <w:bCs/>
              </w:rPr>
              <w:t xml:space="preserve">Obiectiv Specific RSO </w:t>
            </w:r>
            <w:bookmarkEnd w:id="17"/>
            <w:r w:rsidR="008D71CE" w:rsidRPr="00DC5C5A">
              <w:rPr>
                <w:rFonts w:ascii="Trebuchet MS" w:hAnsi="Trebuchet MS" w:cs="Calibri"/>
                <w:b/>
                <w:bCs/>
              </w:rPr>
              <w:t>5.1</w:t>
            </w:r>
            <w:r w:rsidR="008D71CE" w:rsidRPr="00DC5C5A">
              <w:rPr>
                <w:rFonts w:ascii="Trebuchet MS" w:hAnsi="Trebuchet MS" w:cs="Calibri"/>
              </w:rPr>
              <w:t xml:space="preserve">  - Promovarea dezvoltării integrate și incluzive în domeniul social, economic și al mediului, precum și a culturii, a patrimoniului natural, a turismului sustenabil și a securității în zonele urbane</w:t>
            </w:r>
            <w:r w:rsidR="00BE18F4" w:rsidRPr="00DC5C5A">
              <w:rPr>
                <w:rFonts w:ascii="Trebuchet MS" w:hAnsi="Trebuchet MS" w:cs="Calibri"/>
              </w:rPr>
              <w:t>.</w:t>
            </w:r>
            <w:bookmarkEnd w:id="18"/>
          </w:p>
          <w:p w14:paraId="19C3BD33" w14:textId="4D9384A9" w:rsidR="009F6F7C" w:rsidRPr="00DC5C5A" w:rsidRDefault="00E361B0" w:rsidP="007855F2">
            <w:pPr>
              <w:pStyle w:val="ListParagraph"/>
              <w:spacing w:line="360" w:lineRule="auto"/>
              <w:jc w:val="both"/>
              <w:rPr>
                <w:rFonts w:ascii="Trebuchet MS" w:hAnsi="Trebuchet MS" w:cs="Calibri"/>
                <w:bCs/>
              </w:rPr>
            </w:pPr>
            <w:r w:rsidRPr="00DC5C5A">
              <w:rPr>
                <w:rFonts w:ascii="Trebuchet MS" w:hAnsi="Trebuchet MS" w:cs="Calibri"/>
                <w:b/>
                <w:bCs/>
                <w:color w:val="000000" w:themeColor="text1"/>
              </w:rPr>
              <w:t>Operațiunea</w:t>
            </w:r>
            <w:r w:rsidR="003B26D8" w:rsidRPr="00DC5C5A">
              <w:rPr>
                <w:rFonts w:ascii="Trebuchet MS" w:hAnsi="Trebuchet MS" w:cs="Calibri"/>
                <w:b/>
                <w:bCs/>
                <w:color w:val="000000" w:themeColor="text1"/>
              </w:rPr>
              <w:t xml:space="preserve"> A</w:t>
            </w:r>
            <w:r w:rsidR="00FD194F" w:rsidRPr="00DC5C5A">
              <w:rPr>
                <w:rFonts w:ascii="Trebuchet MS" w:hAnsi="Trebuchet MS" w:cs="Calibri"/>
                <w:b/>
                <w:bCs/>
                <w:color w:val="000000" w:themeColor="text1"/>
              </w:rPr>
              <w:t>/Etapizate</w:t>
            </w:r>
            <w:r w:rsidRPr="00DC5C5A">
              <w:rPr>
                <w:rFonts w:ascii="Trebuchet MS" w:hAnsi="Trebuchet MS" w:cs="Calibri"/>
                <w:b/>
                <w:bCs/>
                <w:color w:val="000000" w:themeColor="text1"/>
              </w:rPr>
              <w:t xml:space="preserve"> </w:t>
            </w:r>
            <w:bookmarkEnd w:id="13"/>
            <w:r w:rsidR="00813C49" w:rsidRPr="00DC5C5A">
              <w:rPr>
                <w:rFonts w:ascii="Trebuchet MS" w:hAnsi="Trebuchet MS" w:cs="Calibri"/>
                <w:bCs/>
                <w:i/>
                <w:iCs/>
                <w:color w:val="000000" w:themeColor="text1"/>
              </w:rPr>
              <w:t>-</w:t>
            </w:r>
            <w:r w:rsidR="00813C49" w:rsidRPr="00DC5C5A">
              <w:rPr>
                <w:rFonts w:ascii="Trebuchet MS" w:hAnsi="Trebuchet MS" w:cs="Calibri"/>
                <w:bCs/>
                <w:i/>
                <w:color w:val="000000" w:themeColor="text1"/>
              </w:rPr>
              <w:t xml:space="preserve"> </w:t>
            </w:r>
            <w:r w:rsidR="00813C49" w:rsidRPr="00DC5C5A">
              <w:rPr>
                <w:rFonts w:ascii="Trebuchet MS" w:hAnsi="Trebuchet MS" w:cs="Calibri"/>
                <w:bCs/>
                <w:i/>
              </w:rPr>
              <w:t>S</w:t>
            </w:r>
            <w:r w:rsidR="00813C49" w:rsidRPr="00DC5C5A">
              <w:rPr>
                <w:rFonts w:ascii="Trebuchet MS" w:hAnsi="Trebuchet MS" w:cs="Calibri"/>
                <w:bCs/>
              </w:rPr>
              <w:t>prijin acordat municipiilor reședință de județ, inclusiv zonelor urbane funcționale ale acestora, din regiunea Sud-Muntenia, pentru investiții în operațiuni de regenerare urbană.</w:t>
            </w:r>
            <w:bookmarkEnd w:id="19"/>
          </w:p>
        </w:tc>
      </w:tr>
    </w:tbl>
    <w:p w14:paraId="798427D8" w14:textId="77777777" w:rsidR="003A6819" w:rsidRPr="00DC5C5A" w:rsidRDefault="003A6819" w:rsidP="003A6819">
      <w:pPr>
        <w:spacing w:before="120" w:after="120"/>
        <w:rPr>
          <w:rFonts w:ascii="Trebuchet MS" w:hAnsi="Trebuchet MS"/>
        </w:rPr>
      </w:pPr>
    </w:p>
    <w:p w14:paraId="38E63053" w14:textId="44E473E6" w:rsidR="00566CCA" w:rsidRPr="00DC5C5A" w:rsidRDefault="003A6819" w:rsidP="00652704">
      <w:pPr>
        <w:pStyle w:val="Heading2"/>
        <w:rPr>
          <w:rFonts w:ascii="Trebuchet MS" w:hAnsi="Trebuchet MS" w:cstheme="majorHAnsi"/>
          <w:b/>
          <w:bCs/>
          <w:sz w:val="22"/>
          <w:szCs w:val="22"/>
        </w:rPr>
      </w:pPr>
      <w:bookmarkStart w:id="20" w:name="_Toc161648340"/>
      <w:r w:rsidRPr="00DC5C5A">
        <w:rPr>
          <w:rFonts w:ascii="Trebuchet MS" w:hAnsi="Trebuchet MS" w:cstheme="majorHAnsi"/>
          <w:b/>
          <w:bCs/>
          <w:sz w:val="22"/>
          <w:szCs w:val="22"/>
        </w:rPr>
        <w:t xml:space="preserve">2.3 </w:t>
      </w:r>
      <w:r w:rsidR="00566CCA" w:rsidRPr="00DC5C5A">
        <w:rPr>
          <w:rFonts w:ascii="Trebuchet MS" w:hAnsi="Trebuchet MS" w:cstheme="majorHAnsi"/>
          <w:b/>
          <w:bCs/>
          <w:sz w:val="22"/>
          <w:szCs w:val="22"/>
        </w:rPr>
        <w:t xml:space="preserve">Reglementări europene și naționale, </w:t>
      </w:r>
      <w:r w:rsidR="005111FF" w:rsidRPr="00DC5C5A">
        <w:rPr>
          <w:rFonts w:ascii="Trebuchet MS" w:hAnsi="Trebuchet MS" w:cstheme="majorHAnsi"/>
          <w:b/>
          <w:bCs/>
          <w:sz w:val="22"/>
          <w:szCs w:val="22"/>
        </w:rPr>
        <w:t xml:space="preserve">cadrul strategic, </w:t>
      </w:r>
      <w:r w:rsidR="00566CCA" w:rsidRPr="00DC5C5A">
        <w:rPr>
          <w:rFonts w:ascii="Trebuchet MS" w:hAnsi="Trebuchet MS" w:cstheme="majorHAnsi"/>
          <w:b/>
          <w:bCs/>
          <w:sz w:val="22"/>
          <w:szCs w:val="22"/>
        </w:rPr>
        <w:t>documente programatice</w:t>
      </w:r>
      <w:r w:rsidR="00B47A5D" w:rsidRPr="00DC5C5A">
        <w:rPr>
          <w:rFonts w:ascii="Trebuchet MS" w:hAnsi="Trebuchet MS" w:cstheme="majorHAnsi"/>
          <w:b/>
          <w:bCs/>
          <w:sz w:val="22"/>
          <w:szCs w:val="22"/>
        </w:rPr>
        <w:t xml:space="preserve"> aplicabile</w:t>
      </w:r>
      <w:bookmarkEnd w:id="20"/>
      <w:r w:rsidR="00566CCA" w:rsidRPr="00DC5C5A">
        <w:rPr>
          <w:rFonts w:ascii="Trebuchet MS" w:hAnsi="Trebuchet MS" w:cstheme="majorHAnsi"/>
          <w:b/>
          <w:bCs/>
          <w:sz w:val="22"/>
          <w:szCs w:val="22"/>
        </w:rPr>
        <w:tab/>
      </w:r>
    </w:p>
    <w:tbl>
      <w:tblPr>
        <w:tblStyle w:val="TableGrid"/>
        <w:tblW w:w="0" w:type="auto"/>
        <w:tblLook w:val="04A0" w:firstRow="1" w:lastRow="0" w:firstColumn="1" w:lastColumn="0" w:noHBand="0" w:noVBand="1"/>
      </w:tblPr>
      <w:tblGrid>
        <w:gridCol w:w="9396"/>
      </w:tblGrid>
      <w:tr w:rsidR="00B63863" w:rsidRPr="00DC5C5A" w14:paraId="5F930526" w14:textId="77777777" w:rsidTr="00B558B3">
        <w:tc>
          <w:tcPr>
            <w:tcW w:w="9396" w:type="dxa"/>
          </w:tcPr>
          <w:p w14:paraId="7706D005" w14:textId="77777777" w:rsidR="00A42F9B" w:rsidRPr="00DC5C5A" w:rsidRDefault="00A42F9B" w:rsidP="00A42F9B">
            <w:pPr>
              <w:tabs>
                <w:tab w:val="left" w:pos="306"/>
              </w:tabs>
              <w:spacing w:line="360" w:lineRule="auto"/>
              <w:jc w:val="both"/>
              <w:rPr>
                <w:rFonts w:ascii="Trebuchet MS" w:hAnsi="Trebuchet MS" w:cs="Calibri"/>
              </w:rPr>
            </w:pPr>
            <w:r w:rsidRPr="00DC5C5A">
              <w:rPr>
                <w:rFonts w:ascii="Trebuchet MS" w:hAnsi="Trebuchet MS" w:cs="Calibri"/>
              </w:rPr>
              <w:t>• Tratatul privind Funcționarea Uniunii Europene (TFUE).</w:t>
            </w:r>
          </w:p>
          <w:p w14:paraId="5B673D0F" w14:textId="77777777" w:rsidR="00A42F9B" w:rsidRPr="00DC5C5A" w:rsidRDefault="00A42F9B" w:rsidP="00A42F9B">
            <w:pPr>
              <w:tabs>
                <w:tab w:val="left" w:pos="306"/>
              </w:tabs>
              <w:spacing w:line="360" w:lineRule="auto"/>
              <w:jc w:val="both"/>
              <w:rPr>
                <w:rFonts w:ascii="Trebuchet MS" w:hAnsi="Trebuchet MS" w:cs="Calibri"/>
              </w:rPr>
            </w:pPr>
            <w:r w:rsidRPr="00DC5C5A">
              <w:rPr>
                <w:rFonts w:ascii="Trebuchet MS" w:hAnsi="Trebuchet MS" w:cs="Calibri"/>
              </w:rPr>
              <w:t>• Carta Drepturilor Fundamentale a Uniunii Europene.</w:t>
            </w:r>
          </w:p>
          <w:p w14:paraId="229E625C" w14:textId="77777777" w:rsidR="00A42F9B" w:rsidRPr="00DC5C5A" w:rsidRDefault="00A42F9B" w:rsidP="00A42F9B">
            <w:pPr>
              <w:tabs>
                <w:tab w:val="left" w:pos="306"/>
              </w:tabs>
              <w:spacing w:line="360" w:lineRule="auto"/>
              <w:jc w:val="both"/>
              <w:rPr>
                <w:rFonts w:ascii="Trebuchet MS" w:hAnsi="Trebuchet MS" w:cs="Calibri"/>
              </w:rPr>
            </w:pPr>
            <w:r w:rsidRPr="00DC5C5A">
              <w:rPr>
                <w:rFonts w:ascii="Trebuchet MS" w:hAnsi="Trebuchet MS" w:cs="Calibri"/>
              </w:rPr>
              <w:t>• Convenția Organizației Națiunilor Unite privind Drepturile Persoanelor cu Dizabilităţi.</w:t>
            </w:r>
          </w:p>
          <w:p w14:paraId="441C34DF" w14:textId="7EDF150B" w:rsidR="00CE2C2D" w:rsidRPr="00DC5C5A" w:rsidRDefault="00CE2C2D" w:rsidP="00E178E4">
            <w:pPr>
              <w:tabs>
                <w:tab w:val="left" w:pos="180"/>
                <w:tab w:val="left" w:pos="720"/>
              </w:tabs>
              <w:spacing w:line="360" w:lineRule="auto"/>
              <w:jc w:val="both"/>
              <w:rPr>
                <w:rFonts w:ascii="Trebuchet MS" w:hAnsi="Trebuchet MS"/>
                <w:iCs/>
              </w:rPr>
            </w:pPr>
            <w:r w:rsidRPr="00DC5C5A">
              <w:rPr>
                <w:rFonts w:ascii="Trebuchet MS" w:hAnsi="Trebuchet MS"/>
                <w:iCs/>
              </w:rPr>
              <w:t>•</w:t>
            </w:r>
            <w:r w:rsidRPr="00DC5C5A">
              <w:rPr>
                <w:rFonts w:ascii="Trebuchet MS" w:hAnsi="Trebuchet MS"/>
                <w:iCs/>
              </w:rPr>
              <w:tab/>
              <w:t>Regulamentul (UE) nr. nr. 2021/1060 al Parlamentului European și al Consiliului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r w:rsidR="00F54800" w:rsidRPr="00DC5C5A">
              <w:rPr>
                <w:rFonts w:ascii="Trebuchet MS" w:hAnsi="Trebuchet MS"/>
                <w:iCs/>
              </w:rPr>
              <w:t>, cu modificările și completările ulterioare</w:t>
            </w:r>
            <w:r w:rsidR="00967EB0" w:rsidRPr="00DC5C5A">
              <w:rPr>
                <w:rFonts w:ascii="Trebuchet MS" w:hAnsi="Trebuchet MS"/>
                <w:iCs/>
              </w:rPr>
              <w:t>.</w:t>
            </w:r>
          </w:p>
          <w:p w14:paraId="0EC5A3BC" w14:textId="77777777" w:rsidR="00A42F9B" w:rsidRPr="00DC5C5A" w:rsidRDefault="00A42F9B" w:rsidP="00A42F9B">
            <w:pPr>
              <w:tabs>
                <w:tab w:val="left" w:pos="306"/>
              </w:tabs>
              <w:spacing w:line="360" w:lineRule="auto"/>
              <w:jc w:val="both"/>
              <w:rPr>
                <w:rFonts w:ascii="Trebuchet MS" w:hAnsi="Trebuchet MS" w:cs="Calibri"/>
              </w:rPr>
            </w:pPr>
            <w:r w:rsidRPr="00DC5C5A">
              <w:rPr>
                <w:rFonts w:ascii="Trebuchet MS" w:hAnsi="Trebuchet MS" w:cs="Calibri"/>
              </w:rPr>
              <w:lastRenderedPageBreak/>
              <w:t>•</w:t>
            </w:r>
            <w:r w:rsidRPr="00DC5C5A">
              <w:rPr>
                <w:rFonts w:ascii="Trebuchet MS" w:hAnsi="Trebuchet MS" w:cs="Calibri"/>
              </w:rPr>
              <w:tab/>
              <w:t>Regulamentul (UE) nr. 2022/2039 al Parlamentului European și al Consiliului din 19 octombrie 2022 de modificare a Regulamentelor (UE) nr. 1303/2013 și (UE) 2021/1060 în ceea ce privește o flexibilitate suplimentară FAST (Asistență flexibilă pentru teritorii) – CARE pentru a aborda consecințele agresiunii militare a Federației Ruse.</w:t>
            </w:r>
          </w:p>
          <w:p w14:paraId="663014D1" w14:textId="267D8704" w:rsidR="00FD194F" w:rsidRPr="00DC5C5A" w:rsidRDefault="00FD194F" w:rsidP="00E178E4">
            <w:pPr>
              <w:tabs>
                <w:tab w:val="left" w:pos="180"/>
                <w:tab w:val="left" w:pos="720"/>
              </w:tabs>
              <w:spacing w:line="360" w:lineRule="auto"/>
              <w:jc w:val="both"/>
              <w:rPr>
                <w:rFonts w:ascii="Trebuchet MS" w:hAnsi="Trebuchet MS"/>
                <w:iCs/>
                <w:color w:val="000000" w:themeColor="text1"/>
              </w:rPr>
            </w:pPr>
            <w:r w:rsidRPr="00DC5C5A">
              <w:rPr>
                <w:rFonts w:ascii="Trebuchet MS" w:hAnsi="Trebuchet MS"/>
                <w:iCs/>
              </w:rPr>
              <w:t>•</w:t>
            </w:r>
            <w:r w:rsidRPr="00DC5C5A">
              <w:rPr>
                <w:rFonts w:ascii="Trebuchet MS" w:hAnsi="Trebuchet MS"/>
                <w:iCs/>
              </w:rPr>
              <w:tab/>
            </w:r>
            <w:r w:rsidRPr="00DC5C5A">
              <w:rPr>
                <w:rFonts w:ascii="Trebuchet MS" w:hAnsi="Trebuchet MS"/>
                <w:iCs/>
                <w:color w:val="000000" w:themeColor="text1"/>
              </w:rPr>
              <w:t>Regulamentul (UE) nr. 1.303/2013 al Parlamentului European şi al Consiliului din 17 decembrie 2013 de stabilire a unor dispoziţii comune privind Fondul european de dezvoltare regională, Fondul social european, Fondul de coeziune, Fondul european agricol pentru dezvoltare rurală şi Fondul european pentru pescuit şi afaceri maritime, precum şi de stabilire a unor dispoziţii generale privind Fondul european de dezvoltare regională, Fondul social european, Fondul de coeziune şi Fondul european pentru pescuit şi afaceri maritime şi de abrogare a Regulamentului (CE) nr. 1.083/2006 al Consiliului, cu modificările şi completările ulterioare.</w:t>
            </w:r>
          </w:p>
          <w:p w14:paraId="09251BBE" w14:textId="74E6D935" w:rsidR="00CE2C2D" w:rsidRPr="00DC5C5A" w:rsidRDefault="00CE2C2D" w:rsidP="00E178E4">
            <w:pPr>
              <w:tabs>
                <w:tab w:val="left" w:pos="180"/>
                <w:tab w:val="left" w:pos="720"/>
              </w:tabs>
              <w:spacing w:line="360" w:lineRule="auto"/>
              <w:jc w:val="both"/>
              <w:rPr>
                <w:rFonts w:ascii="Trebuchet MS" w:hAnsi="Trebuchet MS"/>
                <w:iCs/>
              </w:rPr>
            </w:pPr>
            <w:r w:rsidRPr="00DC5C5A">
              <w:rPr>
                <w:rFonts w:ascii="Trebuchet MS" w:hAnsi="Trebuchet MS"/>
                <w:iCs/>
              </w:rPr>
              <w:t>•</w:t>
            </w:r>
            <w:r w:rsidRPr="00DC5C5A">
              <w:rPr>
                <w:rFonts w:ascii="Trebuchet MS" w:hAnsi="Trebuchet MS"/>
                <w:iCs/>
              </w:rPr>
              <w:tab/>
              <w:t>Regulamentul (UE) nr. 2021/1058 al Parlamentului European și al Consiliului privind Fondul european de dezvoltare regională și Fondul de coeziune</w:t>
            </w:r>
            <w:r w:rsidR="001743C8" w:rsidRPr="00DC5C5A">
              <w:rPr>
                <w:rFonts w:ascii="Trebuchet MS" w:hAnsi="Trebuchet MS"/>
                <w:iCs/>
              </w:rPr>
              <w:t>;</w:t>
            </w:r>
          </w:p>
          <w:p w14:paraId="6FA5FB7F" w14:textId="2B4BAFCF" w:rsidR="00CE2C2D" w:rsidRPr="00DC5C5A" w:rsidRDefault="00CE2C2D" w:rsidP="00E178E4">
            <w:pPr>
              <w:tabs>
                <w:tab w:val="left" w:pos="180"/>
                <w:tab w:val="left" w:pos="720"/>
              </w:tabs>
              <w:spacing w:line="360" w:lineRule="auto"/>
              <w:jc w:val="both"/>
              <w:rPr>
                <w:rFonts w:ascii="Trebuchet MS" w:hAnsi="Trebuchet MS"/>
                <w:iCs/>
              </w:rPr>
            </w:pPr>
            <w:r w:rsidRPr="00DC5C5A">
              <w:rPr>
                <w:rFonts w:ascii="Trebuchet MS" w:hAnsi="Trebuchet MS"/>
                <w:iCs/>
              </w:rPr>
              <w:t>•</w:t>
            </w:r>
            <w:r w:rsidRPr="00DC5C5A">
              <w:rPr>
                <w:rFonts w:ascii="Trebuchet MS" w:hAnsi="Trebuchet MS"/>
                <w:iCs/>
              </w:rPr>
              <w:tab/>
              <w:t>Regulamentul (UE) nr. 2020/2093 al Consiliului de stabilire a cadrului financiar pentru perioada 2021 -2027</w:t>
            </w:r>
            <w:r w:rsidR="001743C8" w:rsidRPr="00DC5C5A">
              <w:rPr>
                <w:rFonts w:ascii="Trebuchet MS" w:hAnsi="Trebuchet MS"/>
                <w:iCs/>
              </w:rPr>
              <w:t>;</w:t>
            </w:r>
          </w:p>
          <w:p w14:paraId="4DAE2F2C" w14:textId="268B6CB7" w:rsidR="00CE2C2D" w:rsidRPr="00DC5C5A" w:rsidRDefault="00CE2C2D" w:rsidP="00E178E4">
            <w:pPr>
              <w:tabs>
                <w:tab w:val="left" w:pos="180"/>
                <w:tab w:val="left" w:pos="720"/>
              </w:tabs>
              <w:spacing w:line="360" w:lineRule="auto"/>
              <w:jc w:val="both"/>
              <w:rPr>
                <w:rFonts w:ascii="Trebuchet MS" w:hAnsi="Trebuchet MS"/>
                <w:iCs/>
              </w:rPr>
            </w:pPr>
            <w:r w:rsidRPr="00DC5C5A">
              <w:rPr>
                <w:rFonts w:ascii="Trebuchet MS" w:hAnsi="Trebuchet MS"/>
                <w:iCs/>
              </w:rPr>
              <w:t>•</w:t>
            </w:r>
            <w:r w:rsidRPr="00DC5C5A">
              <w:rPr>
                <w:rFonts w:ascii="Trebuchet MS" w:hAnsi="Trebuchet MS"/>
                <w:iCs/>
              </w:rPr>
              <w:tab/>
              <w:t>Regulamentul (UE) nr. 2018/1046 al al Parlamentului European și al Consiliului din 18 iulie 2018 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Euratom) nr. 966/2012.</w:t>
            </w:r>
          </w:p>
          <w:p w14:paraId="2E548486" w14:textId="5E4F6C3E" w:rsidR="00CE2C2D" w:rsidRPr="00DC5C5A" w:rsidRDefault="00CE2C2D" w:rsidP="00E178E4">
            <w:pPr>
              <w:tabs>
                <w:tab w:val="left" w:pos="180"/>
                <w:tab w:val="left" w:pos="720"/>
              </w:tabs>
              <w:spacing w:line="360" w:lineRule="auto"/>
              <w:jc w:val="both"/>
              <w:rPr>
                <w:rFonts w:ascii="Trebuchet MS" w:hAnsi="Trebuchet MS"/>
                <w:iCs/>
              </w:rPr>
            </w:pPr>
            <w:r w:rsidRPr="00DC5C5A">
              <w:rPr>
                <w:rFonts w:ascii="Trebuchet MS" w:hAnsi="Trebuchet MS"/>
                <w:iCs/>
              </w:rPr>
              <w:t>•</w:t>
            </w:r>
            <w:r w:rsidRPr="00DC5C5A">
              <w:rPr>
                <w:rFonts w:ascii="Trebuchet MS" w:hAnsi="Trebuchet MS"/>
                <w:iCs/>
              </w:rPr>
              <w:tab/>
            </w:r>
            <w:r w:rsidR="00256294" w:rsidRPr="00DC5C5A">
              <w:rPr>
                <w:rFonts w:ascii="Trebuchet MS" w:hAnsi="Trebuchet MS" w:cs="Calibri"/>
              </w:rPr>
              <w:t>Decizia de punere în aplicare a Comisiei C (2022) 7253 final din 7 Octombrie 2022 de aprobare a Programului Regional Sud-Muntenia 2021 – 2027 pentru sprijin din partea Fondului European de Dezvoltare Regională în cadrul obiectivului „Investiții pentru ocuparea forței de muncă și creștere economică” pentru regiunea Sud-Muntenia din România</w:t>
            </w:r>
            <w:r w:rsidR="001743C8" w:rsidRPr="00DC5C5A">
              <w:rPr>
                <w:rFonts w:ascii="Trebuchet MS" w:hAnsi="Trebuchet MS"/>
                <w:iCs/>
              </w:rPr>
              <w:t>;</w:t>
            </w:r>
          </w:p>
          <w:p w14:paraId="069E161A" w14:textId="437A41AD" w:rsidR="00FD194F" w:rsidRPr="00DC5C5A" w:rsidRDefault="00FD194F" w:rsidP="00E178E4">
            <w:pPr>
              <w:tabs>
                <w:tab w:val="left" w:pos="180"/>
                <w:tab w:val="left" w:pos="720"/>
              </w:tabs>
              <w:spacing w:line="360" w:lineRule="auto"/>
              <w:jc w:val="both"/>
              <w:rPr>
                <w:rFonts w:ascii="Trebuchet MS" w:hAnsi="Trebuchet MS"/>
                <w:iCs/>
                <w:color w:val="FF0000"/>
              </w:rPr>
            </w:pPr>
            <w:r w:rsidRPr="00DC5C5A">
              <w:rPr>
                <w:rFonts w:ascii="Trebuchet MS" w:hAnsi="Trebuchet MS"/>
                <w:iCs/>
              </w:rPr>
              <w:t>•</w:t>
            </w:r>
            <w:r w:rsidRPr="00DC5C5A">
              <w:rPr>
                <w:rFonts w:ascii="Trebuchet MS" w:hAnsi="Trebuchet MS"/>
                <w:iCs/>
              </w:rPr>
              <w:tab/>
            </w:r>
            <w:r w:rsidRPr="00DC5C5A">
              <w:rPr>
                <w:rFonts w:ascii="Trebuchet MS" w:hAnsi="Trebuchet MS"/>
                <w:iCs/>
                <w:color w:val="000000" w:themeColor="text1"/>
              </w:rPr>
              <w:t>Comunicare a Comisiei (2022/C474/01)-Orientări referitoare la încheierea programelor operaționale adoptate pentru a beneficia de asistență din partea Fondului european de dezvoltare regională, a Fondului social european, a Fondului de coeziune și a Fondului european pentru pescuit și afaceri maritime, precum și a programelor de cooperare transfrontalieră din cadrul Instrumentului de asistență pentru preaderare (IPA II) (2014-2020).</w:t>
            </w:r>
          </w:p>
          <w:p w14:paraId="570599F7" w14:textId="1E271536" w:rsidR="00FD194F" w:rsidRPr="00DC5C5A" w:rsidRDefault="00FD194F" w:rsidP="00E178E4">
            <w:pPr>
              <w:tabs>
                <w:tab w:val="left" w:pos="180"/>
                <w:tab w:val="left" w:pos="720"/>
              </w:tabs>
              <w:spacing w:line="360" w:lineRule="auto"/>
              <w:jc w:val="both"/>
              <w:rPr>
                <w:rFonts w:ascii="Trebuchet MS" w:hAnsi="Trebuchet MS"/>
                <w:iCs/>
                <w:color w:val="000000" w:themeColor="text1"/>
              </w:rPr>
            </w:pPr>
            <w:r w:rsidRPr="00DC5C5A">
              <w:rPr>
                <w:rFonts w:ascii="Trebuchet MS" w:hAnsi="Trebuchet MS"/>
                <w:iCs/>
              </w:rPr>
              <w:t>•</w:t>
            </w:r>
            <w:r w:rsidRPr="00DC5C5A">
              <w:rPr>
                <w:rFonts w:ascii="Trebuchet MS" w:hAnsi="Trebuchet MS"/>
                <w:iCs/>
              </w:rPr>
              <w:tab/>
            </w:r>
            <w:r w:rsidRPr="00DC5C5A">
              <w:rPr>
                <w:rFonts w:ascii="Trebuchet MS" w:hAnsi="Trebuchet MS"/>
                <w:iCs/>
                <w:color w:val="000000" w:themeColor="text1"/>
              </w:rPr>
              <w:t>Orientări tehnice privind aplicarea principiului de „a nu prejudicia în mod semnificativ” în temeiul Regulamentului privind Mecanismul de redresare și reziliență (2021/C 58/01).</w:t>
            </w:r>
          </w:p>
          <w:p w14:paraId="2625265B" w14:textId="356A1DA4" w:rsidR="00CE2C2D" w:rsidRPr="00DC5C5A" w:rsidRDefault="00CE2C2D" w:rsidP="00E178E4">
            <w:pPr>
              <w:tabs>
                <w:tab w:val="left" w:pos="180"/>
                <w:tab w:val="left" w:pos="720"/>
              </w:tabs>
              <w:spacing w:line="360" w:lineRule="auto"/>
              <w:jc w:val="both"/>
              <w:rPr>
                <w:rFonts w:ascii="Trebuchet MS" w:hAnsi="Trebuchet MS"/>
                <w:iCs/>
              </w:rPr>
            </w:pPr>
            <w:r w:rsidRPr="00DC5C5A">
              <w:rPr>
                <w:rFonts w:ascii="Trebuchet MS" w:hAnsi="Trebuchet MS"/>
                <w:iCs/>
              </w:rPr>
              <w:t>•</w:t>
            </w:r>
            <w:r w:rsidRPr="00DC5C5A">
              <w:rPr>
                <w:rFonts w:ascii="Trebuchet MS" w:hAnsi="Trebuchet MS"/>
                <w:iCs/>
              </w:rPr>
              <w:tab/>
            </w:r>
            <w:r w:rsidR="00BD48C1" w:rsidRPr="00DC5C5A">
              <w:rPr>
                <w:rFonts w:ascii="Trebuchet MS" w:hAnsi="Trebuchet MS"/>
                <w:iCs/>
              </w:rPr>
              <w:t>Legea nr. 7/1996 a</w:t>
            </w:r>
            <w:r w:rsidRPr="00DC5C5A">
              <w:rPr>
                <w:rFonts w:ascii="Trebuchet MS" w:hAnsi="Trebuchet MS"/>
                <w:iCs/>
              </w:rPr>
              <w:t xml:space="preserve"> cadastrului şi a publicităţii imobiliare,</w:t>
            </w:r>
            <w:r w:rsidR="00BD48C1" w:rsidRPr="00DC5C5A">
              <w:rPr>
                <w:rFonts w:ascii="Trebuchet MS" w:hAnsi="Trebuchet MS"/>
                <w:iCs/>
              </w:rPr>
              <w:t xml:space="preserve"> </w:t>
            </w:r>
            <w:r w:rsidRPr="00DC5C5A">
              <w:rPr>
                <w:rFonts w:ascii="Trebuchet MS" w:hAnsi="Trebuchet MS"/>
                <w:iCs/>
              </w:rPr>
              <w:t>cu modificările și completările ulterioare</w:t>
            </w:r>
            <w:r w:rsidR="001743C8" w:rsidRPr="00DC5C5A">
              <w:rPr>
                <w:rFonts w:ascii="Trebuchet MS" w:hAnsi="Trebuchet MS"/>
                <w:iCs/>
              </w:rPr>
              <w:t>;</w:t>
            </w:r>
          </w:p>
          <w:p w14:paraId="7A3D3E9B" w14:textId="6C6A28E9" w:rsidR="00CE2C2D" w:rsidRPr="00DC5C5A" w:rsidRDefault="00CE2C2D" w:rsidP="00E178E4">
            <w:pPr>
              <w:tabs>
                <w:tab w:val="left" w:pos="180"/>
                <w:tab w:val="left" w:pos="720"/>
              </w:tabs>
              <w:spacing w:line="360" w:lineRule="auto"/>
              <w:jc w:val="both"/>
              <w:rPr>
                <w:rFonts w:ascii="Trebuchet MS" w:hAnsi="Trebuchet MS"/>
                <w:iCs/>
              </w:rPr>
            </w:pPr>
            <w:r w:rsidRPr="00DC5C5A">
              <w:rPr>
                <w:rFonts w:ascii="Trebuchet MS" w:hAnsi="Trebuchet MS"/>
                <w:iCs/>
              </w:rPr>
              <w:lastRenderedPageBreak/>
              <w:t>• Legea nr. 50/1991, privind autorizarea executării lucrărilor de construcții, cu modificările și completările ulterioare</w:t>
            </w:r>
            <w:r w:rsidR="001743C8" w:rsidRPr="00DC5C5A">
              <w:rPr>
                <w:rFonts w:ascii="Trebuchet MS" w:hAnsi="Trebuchet MS"/>
                <w:iCs/>
              </w:rPr>
              <w:t>;</w:t>
            </w:r>
          </w:p>
          <w:p w14:paraId="5CBC97DB" w14:textId="62D315D2" w:rsidR="003B26D8" w:rsidRPr="00DC5C5A" w:rsidRDefault="00CE2C2D" w:rsidP="003B26D8">
            <w:pPr>
              <w:autoSpaceDE w:val="0"/>
              <w:autoSpaceDN w:val="0"/>
              <w:adjustRightInd w:val="0"/>
              <w:spacing w:after="39" w:line="276" w:lineRule="auto"/>
              <w:jc w:val="both"/>
              <w:rPr>
                <w:rFonts w:ascii="Trebuchet MS" w:hAnsi="Trebuchet MS" w:cs="Trebuchet MS"/>
                <w:color w:val="000000"/>
              </w:rPr>
            </w:pPr>
            <w:r w:rsidRPr="00DC5C5A">
              <w:rPr>
                <w:rFonts w:ascii="Trebuchet MS" w:hAnsi="Trebuchet MS"/>
                <w:iCs/>
              </w:rPr>
              <w:t>•</w:t>
            </w:r>
            <w:r w:rsidR="003B26D8" w:rsidRPr="00DC5C5A">
              <w:rPr>
                <w:rFonts w:ascii="Trebuchet MS" w:hAnsi="Trebuchet MS"/>
                <w:iCs/>
              </w:rPr>
              <w:t xml:space="preserve"> </w:t>
            </w:r>
            <w:r w:rsidR="003B26D8" w:rsidRPr="00DC5C5A">
              <w:rPr>
                <w:rFonts w:ascii="Trebuchet MS" w:hAnsi="Trebuchet MS" w:cs="Trebuchet MS"/>
                <w:color w:val="000000"/>
              </w:rPr>
              <w:t xml:space="preserve">Legea nr. 315/2004 privind dezvoltarea regională în România, cu modificările și completările ulterioare; </w:t>
            </w:r>
          </w:p>
          <w:p w14:paraId="4A1A90F6" w14:textId="77777777" w:rsidR="003B26D8" w:rsidRPr="00DC5C5A" w:rsidRDefault="003B26D8" w:rsidP="003B26D8">
            <w:pPr>
              <w:autoSpaceDE w:val="0"/>
              <w:autoSpaceDN w:val="0"/>
              <w:adjustRightInd w:val="0"/>
              <w:spacing w:after="39" w:line="276" w:lineRule="auto"/>
              <w:jc w:val="both"/>
              <w:rPr>
                <w:rFonts w:ascii="Trebuchet MS" w:hAnsi="Trebuchet MS" w:cs="Trebuchet MS"/>
                <w:color w:val="000000"/>
              </w:rPr>
            </w:pPr>
            <w:r w:rsidRPr="00DC5C5A">
              <w:rPr>
                <w:rFonts w:ascii="Trebuchet MS" w:hAnsi="Trebuchet MS" w:cs="Trebuchet MS"/>
                <w:color w:val="000000"/>
              </w:rPr>
              <w:t xml:space="preserve">• Legea 98/2016 privind achizițiile publice, cu modificările și completările ulterioare; </w:t>
            </w:r>
          </w:p>
          <w:p w14:paraId="4ABE538A" w14:textId="25C3FFCA" w:rsidR="00CE2C2D" w:rsidRPr="00DC5C5A" w:rsidRDefault="00CE2C2D" w:rsidP="00E178E4">
            <w:pPr>
              <w:tabs>
                <w:tab w:val="left" w:pos="180"/>
                <w:tab w:val="left" w:pos="720"/>
              </w:tabs>
              <w:spacing w:line="360" w:lineRule="auto"/>
              <w:jc w:val="both"/>
              <w:rPr>
                <w:rFonts w:ascii="Trebuchet MS" w:hAnsi="Trebuchet MS"/>
                <w:iCs/>
              </w:rPr>
            </w:pPr>
            <w:r w:rsidRPr="00DC5C5A">
              <w:rPr>
                <w:rFonts w:ascii="Trebuchet MS" w:hAnsi="Trebuchet MS"/>
                <w:iCs/>
              </w:rPr>
              <w:t>•</w:t>
            </w:r>
            <w:r w:rsidRPr="00DC5C5A">
              <w:rPr>
                <w:rFonts w:ascii="Trebuchet MS" w:hAnsi="Trebuchet MS"/>
                <w:iCs/>
              </w:rPr>
              <w:tab/>
              <w:t xml:space="preserve"> Legea nr.</w:t>
            </w:r>
            <w:r w:rsidR="008A319C" w:rsidRPr="00DC5C5A">
              <w:rPr>
                <w:rFonts w:ascii="Trebuchet MS" w:hAnsi="Trebuchet MS"/>
                <w:iCs/>
              </w:rPr>
              <w:t xml:space="preserve"> </w:t>
            </w:r>
            <w:r w:rsidRPr="00DC5C5A">
              <w:rPr>
                <w:rFonts w:ascii="Trebuchet MS" w:hAnsi="Trebuchet MS"/>
                <w:iCs/>
              </w:rPr>
              <w:t>215/1997 privind Casa Socială a Constructorilor</w:t>
            </w:r>
            <w:r w:rsidR="001743C8" w:rsidRPr="00DC5C5A">
              <w:rPr>
                <w:rFonts w:ascii="Trebuchet MS" w:hAnsi="Trebuchet MS"/>
                <w:iCs/>
              </w:rPr>
              <w:t>, cu modificările și completările ulterioare;</w:t>
            </w:r>
          </w:p>
          <w:p w14:paraId="0297C096" w14:textId="77EA70F2" w:rsidR="00CE2C2D" w:rsidRPr="00DC5C5A" w:rsidRDefault="00CE2C2D" w:rsidP="00E178E4">
            <w:pPr>
              <w:tabs>
                <w:tab w:val="left" w:pos="180"/>
                <w:tab w:val="left" w:pos="720"/>
              </w:tabs>
              <w:spacing w:line="360" w:lineRule="auto"/>
              <w:jc w:val="both"/>
              <w:rPr>
                <w:rFonts w:ascii="Trebuchet MS" w:hAnsi="Trebuchet MS"/>
                <w:iCs/>
              </w:rPr>
            </w:pPr>
            <w:r w:rsidRPr="00DC5C5A">
              <w:rPr>
                <w:rFonts w:ascii="Trebuchet MS" w:hAnsi="Trebuchet MS"/>
                <w:iCs/>
              </w:rPr>
              <w:t>•</w:t>
            </w:r>
            <w:r w:rsidRPr="00DC5C5A">
              <w:rPr>
                <w:rFonts w:ascii="Trebuchet MS" w:hAnsi="Trebuchet MS"/>
                <w:iCs/>
              </w:rPr>
              <w:tab/>
              <w:t>Legea nr. 292 din 3 decembrie 2018 privind evaluarea impactului anumitor proiecte publice și private asupra mediului</w:t>
            </w:r>
            <w:r w:rsidR="001743C8" w:rsidRPr="00DC5C5A">
              <w:rPr>
                <w:rFonts w:ascii="Trebuchet MS" w:hAnsi="Trebuchet MS"/>
                <w:iCs/>
              </w:rPr>
              <w:t>, cu modificările și completările ulterioare;</w:t>
            </w:r>
          </w:p>
          <w:p w14:paraId="7E84F7AF" w14:textId="03F3F3D7" w:rsidR="00CE2C2D" w:rsidRPr="00DC5C5A" w:rsidRDefault="00CE2C2D" w:rsidP="00E178E4">
            <w:pPr>
              <w:tabs>
                <w:tab w:val="left" w:pos="180"/>
                <w:tab w:val="left" w:pos="720"/>
              </w:tabs>
              <w:spacing w:line="360" w:lineRule="auto"/>
              <w:jc w:val="both"/>
              <w:rPr>
                <w:rFonts w:ascii="Trebuchet MS" w:hAnsi="Trebuchet MS"/>
                <w:iCs/>
              </w:rPr>
            </w:pPr>
            <w:r w:rsidRPr="00DC5C5A">
              <w:rPr>
                <w:rFonts w:ascii="Trebuchet MS" w:hAnsi="Trebuchet MS"/>
                <w:iCs/>
              </w:rPr>
              <w:t>• Legea nr. 273 din 29 iunie 2006 privind finanțele publice locale, cu modificările și completările ulterioare</w:t>
            </w:r>
            <w:r w:rsidR="001743C8" w:rsidRPr="00DC5C5A">
              <w:rPr>
                <w:rFonts w:ascii="Trebuchet MS" w:hAnsi="Trebuchet MS"/>
                <w:iCs/>
              </w:rPr>
              <w:t>;</w:t>
            </w:r>
          </w:p>
          <w:p w14:paraId="4E1EE51E" w14:textId="7AFA5CED" w:rsidR="00CE2C2D" w:rsidRPr="00DC5C5A" w:rsidRDefault="00CE2C2D" w:rsidP="00E178E4">
            <w:pPr>
              <w:tabs>
                <w:tab w:val="left" w:pos="180"/>
                <w:tab w:val="left" w:pos="720"/>
              </w:tabs>
              <w:spacing w:line="360" w:lineRule="auto"/>
              <w:jc w:val="both"/>
              <w:rPr>
                <w:rFonts w:ascii="Trebuchet MS" w:hAnsi="Trebuchet MS"/>
                <w:iCs/>
              </w:rPr>
            </w:pPr>
            <w:r w:rsidRPr="00DC5C5A">
              <w:rPr>
                <w:rFonts w:ascii="Trebuchet MS" w:hAnsi="Trebuchet MS"/>
                <w:iCs/>
              </w:rPr>
              <w:t>• Legea apelor nr. 107/1996 cu modificările și completările ulterioare</w:t>
            </w:r>
            <w:r w:rsidR="001743C8" w:rsidRPr="00DC5C5A">
              <w:rPr>
                <w:rFonts w:ascii="Trebuchet MS" w:hAnsi="Trebuchet MS"/>
                <w:iCs/>
              </w:rPr>
              <w:t>;</w:t>
            </w:r>
          </w:p>
          <w:p w14:paraId="12488326" w14:textId="3724F347" w:rsidR="00CE2C2D" w:rsidRPr="00DC5C5A" w:rsidRDefault="00CE2C2D" w:rsidP="00E178E4">
            <w:pPr>
              <w:tabs>
                <w:tab w:val="left" w:pos="180"/>
                <w:tab w:val="left" w:pos="720"/>
              </w:tabs>
              <w:spacing w:line="360" w:lineRule="auto"/>
              <w:jc w:val="both"/>
              <w:rPr>
                <w:rFonts w:ascii="Trebuchet MS" w:hAnsi="Trebuchet MS"/>
                <w:iCs/>
              </w:rPr>
            </w:pPr>
            <w:r w:rsidRPr="00DC5C5A">
              <w:rPr>
                <w:rFonts w:ascii="Trebuchet MS" w:hAnsi="Trebuchet MS"/>
                <w:iCs/>
              </w:rPr>
              <w:t>•</w:t>
            </w:r>
            <w:r w:rsidRPr="00DC5C5A">
              <w:rPr>
                <w:rFonts w:ascii="Trebuchet MS" w:hAnsi="Trebuchet MS"/>
                <w:iCs/>
              </w:rPr>
              <w:tab/>
              <w:t>Legea 287/2009 - Codul Civil cu modificările și completările ulterioare</w:t>
            </w:r>
            <w:r w:rsidR="001743C8" w:rsidRPr="00DC5C5A">
              <w:rPr>
                <w:rFonts w:ascii="Trebuchet MS" w:hAnsi="Trebuchet MS"/>
                <w:iCs/>
              </w:rPr>
              <w:t>;</w:t>
            </w:r>
          </w:p>
          <w:p w14:paraId="02DBF4B7" w14:textId="4BC87903" w:rsidR="00CE2C2D" w:rsidRPr="00DC5C5A" w:rsidRDefault="00CE2C2D" w:rsidP="00E178E4">
            <w:pPr>
              <w:tabs>
                <w:tab w:val="left" w:pos="180"/>
                <w:tab w:val="left" w:pos="720"/>
              </w:tabs>
              <w:spacing w:line="360" w:lineRule="auto"/>
              <w:jc w:val="both"/>
              <w:rPr>
                <w:rFonts w:ascii="Trebuchet MS" w:hAnsi="Trebuchet MS"/>
                <w:iCs/>
              </w:rPr>
            </w:pPr>
            <w:r w:rsidRPr="00DC5C5A">
              <w:rPr>
                <w:rFonts w:ascii="Trebuchet MS" w:hAnsi="Trebuchet MS"/>
                <w:iCs/>
              </w:rPr>
              <w:t>• Legea nr. 211/2011 privind regimul deșeurilor, cu modificările și completările ulterioare</w:t>
            </w:r>
            <w:r w:rsidR="001743C8" w:rsidRPr="00DC5C5A">
              <w:rPr>
                <w:rFonts w:ascii="Trebuchet MS" w:hAnsi="Trebuchet MS"/>
                <w:iCs/>
              </w:rPr>
              <w:t>;</w:t>
            </w:r>
          </w:p>
          <w:p w14:paraId="4B47D4E4" w14:textId="30B2DD04" w:rsidR="00CE2C2D" w:rsidRPr="00DC5C5A" w:rsidRDefault="00CE2C2D" w:rsidP="00E178E4">
            <w:pPr>
              <w:tabs>
                <w:tab w:val="left" w:pos="180"/>
                <w:tab w:val="left" w:pos="720"/>
              </w:tabs>
              <w:spacing w:line="360" w:lineRule="auto"/>
              <w:jc w:val="both"/>
              <w:rPr>
                <w:rFonts w:ascii="Trebuchet MS" w:hAnsi="Trebuchet MS"/>
                <w:iCs/>
              </w:rPr>
            </w:pPr>
            <w:r w:rsidRPr="00DC5C5A">
              <w:rPr>
                <w:rFonts w:ascii="Trebuchet MS" w:hAnsi="Trebuchet MS"/>
                <w:iCs/>
              </w:rPr>
              <w:t>• Legea nr. 249/2015 privind modalitatea de gestionare a ambalajelor şi a deşeurilor de ambalaje, cu modificările şi completările ulterioare</w:t>
            </w:r>
            <w:r w:rsidR="001743C8" w:rsidRPr="00DC5C5A">
              <w:rPr>
                <w:rFonts w:ascii="Trebuchet MS" w:hAnsi="Trebuchet MS"/>
                <w:iCs/>
              </w:rPr>
              <w:t>;</w:t>
            </w:r>
          </w:p>
          <w:p w14:paraId="1DBF0274" w14:textId="161C0F2B" w:rsidR="00CE2C2D" w:rsidRPr="00DC5C5A" w:rsidRDefault="00CE2C2D" w:rsidP="00E178E4">
            <w:pPr>
              <w:tabs>
                <w:tab w:val="left" w:pos="180"/>
                <w:tab w:val="left" w:pos="720"/>
              </w:tabs>
              <w:spacing w:line="360" w:lineRule="auto"/>
              <w:jc w:val="both"/>
              <w:rPr>
                <w:rFonts w:ascii="Trebuchet MS" w:hAnsi="Trebuchet MS"/>
                <w:iCs/>
              </w:rPr>
            </w:pPr>
            <w:r w:rsidRPr="00DC5C5A">
              <w:rPr>
                <w:rFonts w:ascii="Trebuchet MS" w:hAnsi="Trebuchet MS"/>
                <w:iCs/>
              </w:rPr>
              <w:t>• Legea nr. 104/2011 privind calitatea aerului înconjurător, cu modificările şi completările ulterioare</w:t>
            </w:r>
            <w:r w:rsidR="001743C8" w:rsidRPr="00DC5C5A">
              <w:rPr>
                <w:rFonts w:ascii="Trebuchet MS" w:hAnsi="Trebuchet MS"/>
                <w:iCs/>
              </w:rPr>
              <w:t>;</w:t>
            </w:r>
          </w:p>
          <w:p w14:paraId="43CDDB88" w14:textId="0ED6EF27" w:rsidR="00CE2C2D" w:rsidRPr="00DC5C5A" w:rsidRDefault="00CE2C2D" w:rsidP="00E178E4">
            <w:pPr>
              <w:tabs>
                <w:tab w:val="left" w:pos="180"/>
                <w:tab w:val="left" w:pos="720"/>
              </w:tabs>
              <w:spacing w:line="360" w:lineRule="auto"/>
              <w:jc w:val="both"/>
              <w:rPr>
                <w:rFonts w:ascii="Trebuchet MS" w:hAnsi="Trebuchet MS"/>
                <w:iCs/>
              </w:rPr>
            </w:pPr>
            <w:r w:rsidRPr="00DC5C5A">
              <w:rPr>
                <w:rFonts w:ascii="Trebuchet MS" w:hAnsi="Trebuchet MS"/>
                <w:iCs/>
              </w:rPr>
              <w:t>•</w:t>
            </w:r>
            <w:r w:rsidRPr="00DC5C5A">
              <w:rPr>
                <w:rFonts w:ascii="Trebuchet MS" w:hAnsi="Trebuchet MS"/>
                <w:iCs/>
              </w:rPr>
              <w:tab/>
              <w:t>Legea nr. 221/2010 pentru ratificarea Convenţiei privind drepturile persoanelor cu dizabilităţi, adoptată la New York de Adunarea Generală a Organizaţiei Naţiunilor Unite la 13 decembrie 2006, deschisă spre semnare la 30 martie 2007 şi semnată de România la 26 septembrie 2007</w:t>
            </w:r>
            <w:r w:rsidR="001743C8" w:rsidRPr="00DC5C5A">
              <w:rPr>
                <w:rFonts w:ascii="Trebuchet MS" w:hAnsi="Trebuchet MS"/>
                <w:iCs/>
              </w:rPr>
              <w:t>;</w:t>
            </w:r>
          </w:p>
          <w:p w14:paraId="4B6BBD82" w14:textId="3E6B0875" w:rsidR="00CE2C2D" w:rsidRPr="00DC5C5A" w:rsidRDefault="00CE2C2D" w:rsidP="00E178E4">
            <w:pPr>
              <w:tabs>
                <w:tab w:val="left" w:pos="180"/>
                <w:tab w:val="left" w:pos="720"/>
              </w:tabs>
              <w:spacing w:line="360" w:lineRule="auto"/>
              <w:jc w:val="both"/>
              <w:rPr>
                <w:rFonts w:ascii="Trebuchet MS" w:hAnsi="Trebuchet MS"/>
                <w:iCs/>
              </w:rPr>
            </w:pPr>
            <w:r w:rsidRPr="00DC5C5A">
              <w:rPr>
                <w:rFonts w:ascii="Trebuchet MS" w:hAnsi="Trebuchet MS"/>
                <w:iCs/>
              </w:rPr>
              <w:t>•</w:t>
            </w:r>
            <w:r w:rsidRPr="00DC5C5A">
              <w:rPr>
                <w:rFonts w:ascii="Trebuchet MS" w:hAnsi="Trebuchet MS"/>
                <w:iCs/>
              </w:rPr>
              <w:tab/>
              <w:t>Legea nr. 448/2006 privind protecţia şi promovarea drepturilor persoanelor cu handicap</w:t>
            </w:r>
            <w:r w:rsidR="001743C8" w:rsidRPr="00DC5C5A">
              <w:rPr>
                <w:rFonts w:ascii="Trebuchet MS" w:hAnsi="Trebuchet MS"/>
                <w:iCs/>
              </w:rPr>
              <w:t>, cu modificările și completările ulterioare;</w:t>
            </w:r>
          </w:p>
          <w:p w14:paraId="5AE30F60" w14:textId="3A88401E" w:rsidR="008A319C" w:rsidRPr="00DC5C5A" w:rsidRDefault="00CE2C2D" w:rsidP="00E178E4">
            <w:pPr>
              <w:tabs>
                <w:tab w:val="left" w:pos="180"/>
                <w:tab w:val="left" w:pos="720"/>
              </w:tabs>
              <w:spacing w:line="360" w:lineRule="auto"/>
              <w:jc w:val="both"/>
              <w:rPr>
                <w:rFonts w:ascii="Trebuchet MS" w:hAnsi="Trebuchet MS"/>
                <w:iCs/>
              </w:rPr>
            </w:pPr>
            <w:r w:rsidRPr="00DC5C5A">
              <w:rPr>
                <w:rFonts w:ascii="Trebuchet MS" w:hAnsi="Trebuchet MS"/>
                <w:iCs/>
              </w:rPr>
              <w:t>•</w:t>
            </w:r>
            <w:r w:rsidRPr="00DC5C5A">
              <w:rPr>
                <w:rFonts w:ascii="Trebuchet MS" w:hAnsi="Trebuchet MS"/>
                <w:iCs/>
              </w:rPr>
              <w:tab/>
              <w:t>Legea nr. 232/2022 privind cerinţele de accesibilitate aplicabile produselor şi serviciilor</w:t>
            </w:r>
            <w:r w:rsidR="001743C8" w:rsidRPr="00DC5C5A">
              <w:rPr>
                <w:rFonts w:ascii="Trebuchet MS" w:hAnsi="Trebuchet MS"/>
                <w:iCs/>
              </w:rPr>
              <w:t>;</w:t>
            </w:r>
          </w:p>
          <w:p w14:paraId="16A22F07" w14:textId="4F7E3F4E" w:rsidR="005B44BD" w:rsidRPr="00DC5C5A" w:rsidRDefault="008A319C" w:rsidP="00E178E4">
            <w:pPr>
              <w:tabs>
                <w:tab w:val="left" w:pos="180"/>
                <w:tab w:val="left" w:pos="720"/>
              </w:tabs>
              <w:spacing w:line="360" w:lineRule="auto"/>
              <w:jc w:val="both"/>
              <w:rPr>
                <w:rFonts w:ascii="Trebuchet MS" w:eastAsia="Times New Roman" w:hAnsi="Trebuchet MS" w:cs="Calibri"/>
              </w:rPr>
            </w:pPr>
            <w:r w:rsidRPr="00DC5C5A">
              <w:rPr>
                <w:rFonts w:ascii="Trebuchet MS" w:hAnsi="Trebuchet MS"/>
                <w:iCs/>
              </w:rPr>
              <w:t xml:space="preserve">• </w:t>
            </w:r>
            <w:r w:rsidRPr="00DC5C5A">
              <w:rPr>
                <w:rFonts w:ascii="Trebuchet MS" w:eastAsia="Times New Roman" w:hAnsi="Trebuchet MS" w:cs="Calibri"/>
              </w:rPr>
              <w:t>Legea</w:t>
            </w:r>
            <w:r w:rsidR="00E178E4" w:rsidRPr="00DC5C5A">
              <w:rPr>
                <w:rFonts w:ascii="Trebuchet MS" w:eastAsia="Times New Roman" w:hAnsi="Trebuchet MS" w:cs="Calibri"/>
              </w:rPr>
              <w:t xml:space="preserve"> </w:t>
            </w:r>
            <w:r w:rsidRPr="00DC5C5A">
              <w:rPr>
                <w:rFonts w:ascii="Trebuchet MS" w:eastAsia="Times New Roman" w:hAnsi="Trebuchet MS" w:cs="Calibri"/>
              </w:rPr>
              <w:t>nr.</w:t>
            </w:r>
            <w:r w:rsidR="001743C8" w:rsidRPr="00DC5C5A">
              <w:rPr>
                <w:rFonts w:ascii="Trebuchet MS" w:eastAsia="Times New Roman" w:hAnsi="Trebuchet MS" w:cs="Calibri"/>
              </w:rPr>
              <w:t xml:space="preserve"> </w:t>
            </w:r>
            <w:r w:rsidRPr="00DC5C5A">
              <w:rPr>
                <w:rFonts w:ascii="Trebuchet MS" w:eastAsia="Times New Roman" w:hAnsi="Trebuchet MS" w:cs="Calibri"/>
              </w:rPr>
              <w:t>10/1995 privind calitatea în construcţii, republicată, cu modificările și completările ulterioare</w:t>
            </w:r>
            <w:r w:rsidR="001743C8" w:rsidRPr="00DC5C5A">
              <w:rPr>
                <w:rFonts w:ascii="Trebuchet MS" w:eastAsia="Times New Roman" w:hAnsi="Trebuchet MS" w:cs="Calibri"/>
              </w:rPr>
              <w:t>;</w:t>
            </w:r>
          </w:p>
          <w:p w14:paraId="1B843843" w14:textId="68DF3F26" w:rsidR="00C85CF5" w:rsidRPr="00DC5C5A" w:rsidRDefault="00C85CF5" w:rsidP="00C85CF5">
            <w:pPr>
              <w:tabs>
                <w:tab w:val="left" w:pos="180"/>
                <w:tab w:val="left" w:pos="720"/>
              </w:tabs>
              <w:spacing w:line="360" w:lineRule="auto"/>
              <w:jc w:val="both"/>
              <w:rPr>
                <w:rFonts w:ascii="Trebuchet MS" w:hAnsi="Trebuchet MS"/>
                <w:iCs/>
              </w:rPr>
            </w:pPr>
            <w:r w:rsidRPr="00DC5C5A">
              <w:rPr>
                <w:rFonts w:ascii="Trebuchet MS" w:hAnsi="Trebuchet MS"/>
                <w:iCs/>
              </w:rPr>
              <w:t>• Legea nr.</w:t>
            </w:r>
            <w:r w:rsidR="001743C8" w:rsidRPr="00DC5C5A">
              <w:rPr>
                <w:rFonts w:ascii="Trebuchet MS" w:hAnsi="Trebuchet MS"/>
                <w:iCs/>
              </w:rPr>
              <w:t xml:space="preserve"> </w:t>
            </w:r>
            <w:r w:rsidRPr="00DC5C5A">
              <w:rPr>
                <w:rFonts w:ascii="Trebuchet MS" w:hAnsi="Trebuchet MS"/>
                <w:iCs/>
              </w:rPr>
              <w:t>227/2015 privind Codul fiscal, cu modificările și completările ulterioare</w:t>
            </w:r>
            <w:r w:rsidR="001743C8" w:rsidRPr="00DC5C5A">
              <w:rPr>
                <w:rFonts w:ascii="Trebuchet MS" w:hAnsi="Trebuchet MS"/>
                <w:iCs/>
              </w:rPr>
              <w:t>;</w:t>
            </w:r>
          </w:p>
          <w:p w14:paraId="070589EE" w14:textId="4ACD601B" w:rsidR="00CE2C2D" w:rsidRPr="00DC5C5A" w:rsidRDefault="00CE2C2D" w:rsidP="00E178E4">
            <w:pPr>
              <w:tabs>
                <w:tab w:val="left" w:pos="180"/>
                <w:tab w:val="left" w:pos="720"/>
              </w:tabs>
              <w:spacing w:line="360" w:lineRule="auto"/>
              <w:jc w:val="both"/>
              <w:rPr>
                <w:rFonts w:ascii="Trebuchet MS" w:hAnsi="Trebuchet MS"/>
                <w:iCs/>
              </w:rPr>
            </w:pPr>
            <w:r w:rsidRPr="00DC5C5A">
              <w:rPr>
                <w:rFonts w:ascii="Trebuchet MS" w:hAnsi="Trebuchet MS"/>
                <w:iCs/>
              </w:rPr>
              <w:t>• Ordonanța de urgență nr. 92/2021 privind regimul deșeurilor</w:t>
            </w:r>
            <w:r w:rsidR="001743C8" w:rsidRPr="00DC5C5A">
              <w:rPr>
                <w:rFonts w:ascii="Trebuchet MS" w:hAnsi="Trebuchet MS"/>
                <w:iCs/>
              </w:rPr>
              <w:t>, cu modificările și completările ulterioare;</w:t>
            </w:r>
          </w:p>
          <w:p w14:paraId="7A89246F" w14:textId="7FEAE2D2" w:rsidR="00CE2C2D" w:rsidRPr="00DC5C5A" w:rsidRDefault="00CE2C2D" w:rsidP="00E178E4">
            <w:pPr>
              <w:tabs>
                <w:tab w:val="left" w:pos="180"/>
                <w:tab w:val="left" w:pos="720"/>
              </w:tabs>
              <w:spacing w:line="360" w:lineRule="auto"/>
              <w:jc w:val="both"/>
              <w:rPr>
                <w:rFonts w:ascii="Trebuchet MS" w:hAnsi="Trebuchet MS"/>
                <w:iCs/>
              </w:rPr>
            </w:pPr>
            <w:r w:rsidRPr="00DC5C5A">
              <w:rPr>
                <w:rFonts w:ascii="Trebuchet MS" w:hAnsi="Trebuchet MS"/>
                <w:iCs/>
              </w:rPr>
              <w:t>• Ordonanța de urgență nr. 57/2007 privind regimul ariilor naturale protejate, conservarea habitatelor naturale, a florei şi faunei sălbatice, cu modificările și completările ulterioare.</w:t>
            </w:r>
          </w:p>
          <w:p w14:paraId="7A47A045" w14:textId="2E541783" w:rsidR="00CE2C2D" w:rsidRPr="00DC5C5A" w:rsidRDefault="00CE2C2D" w:rsidP="00E178E4">
            <w:pPr>
              <w:tabs>
                <w:tab w:val="left" w:pos="180"/>
                <w:tab w:val="left" w:pos="720"/>
              </w:tabs>
              <w:spacing w:line="360" w:lineRule="auto"/>
              <w:jc w:val="both"/>
              <w:rPr>
                <w:rFonts w:ascii="Trebuchet MS" w:hAnsi="Trebuchet MS"/>
                <w:iCs/>
              </w:rPr>
            </w:pPr>
            <w:r w:rsidRPr="00DC5C5A">
              <w:rPr>
                <w:rFonts w:ascii="Trebuchet MS" w:hAnsi="Trebuchet MS"/>
                <w:iCs/>
              </w:rPr>
              <w:t xml:space="preserve">• Ordonanța de urgență nr.133/2021 privind gestionarea financiară a fondurilor europene pentru perioada de programare 2021-2027 alocate României din Fondul european de </w:t>
            </w:r>
            <w:r w:rsidRPr="00DC5C5A">
              <w:rPr>
                <w:rFonts w:ascii="Trebuchet MS" w:hAnsi="Trebuchet MS"/>
                <w:iCs/>
              </w:rPr>
              <w:lastRenderedPageBreak/>
              <w:t>dezvoltare regională, Fondul de coeziune, Fondul social european Plus, Fondul pentru o tranziție justă</w:t>
            </w:r>
            <w:r w:rsidR="001743C8" w:rsidRPr="00DC5C5A">
              <w:rPr>
                <w:rFonts w:ascii="Trebuchet MS" w:hAnsi="Trebuchet MS"/>
                <w:iCs/>
              </w:rPr>
              <w:t>, cu modificările și completările ulterioare;</w:t>
            </w:r>
          </w:p>
          <w:p w14:paraId="28DC7147" w14:textId="17A8C70F" w:rsidR="00CE2C2D" w:rsidRPr="00DC5C5A" w:rsidRDefault="00CE2C2D" w:rsidP="00E178E4">
            <w:pPr>
              <w:tabs>
                <w:tab w:val="left" w:pos="180"/>
                <w:tab w:val="left" w:pos="720"/>
              </w:tabs>
              <w:spacing w:line="360" w:lineRule="auto"/>
              <w:jc w:val="both"/>
              <w:rPr>
                <w:rFonts w:ascii="Trebuchet MS" w:hAnsi="Trebuchet MS"/>
                <w:iCs/>
              </w:rPr>
            </w:pPr>
            <w:r w:rsidRPr="00DC5C5A">
              <w:rPr>
                <w:rFonts w:ascii="Trebuchet MS" w:hAnsi="Trebuchet MS"/>
                <w:iCs/>
              </w:rPr>
              <w:t>• Ordonanța de urgență nr. 66/2011 privind prevenirea, constatarea şi sancţionarea neregulilor apărute în obţinerea şi utilizarea fondurilor europene şi/sau a fondurilor publice naţionale aferente acestora</w:t>
            </w:r>
            <w:r w:rsidR="001743C8" w:rsidRPr="00DC5C5A">
              <w:rPr>
                <w:rFonts w:ascii="Trebuchet MS" w:hAnsi="Trebuchet MS"/>
                <w:iCs/>
              </w:rPr>
              <w:t>, cu modificările și completările ulterioare;</w:t>
            </w:r>
          </w:p>
          <w:p w14:paraId="0E78EBAC" w14:textId="369A1908" w:rsidR="00CE2C2D" w:rsidRPr="00DC5C5A" w:rsidRDefault="00CE2C2D" w:rsidP="00E178E4">
            <w:pPr>
              <w:tabs>
                <w:tab w:val="left" w:pos="180"/>
                <w:tab w:val="left" w:pos="720"/>
              </w:tabs>
              <w:spacing w:line="360" w:lineRule="auto"/>
              <w:jc w:val="both"/>
              <w:rPr>
                <w:rFonts w:ascii="Trebuchet MS" w:hAnsi="Trebuchet MS"/>
                <w:iCs/>
              </w:rPr>
            </w:pPr>
            <w:r w:rsidRPr="00DC5C5A">
              <w:rPr>
                <w:rFonts w:ascii="Trebuchet MS" w:hAnsi="Trebuchet MS"/>
                <w:iCs/>
              </w:rPr>
              <w:t>• Ordonanța de urgență nr. 122/2020 privind unele măsuri pentru asigurarea eficientizării procesului decizional al fondurilor externe nerambursabile destinate dezvoltării regionale în România</w:t>
            </w:r>
            <w:r w:rsidR="001743C8" w:rsidRPr="00DC5C5A">
              <w:rPr>
                <w:rFonts w:ascii="Trebuchet MS" w:hAnsi="Trebuchet MS"/>
                <w:iCs/>
              </w:rPr>
              <w:t>, cu modificările și completările ulterioare;</w:t>
            </w:r>
          </w:p>
          <w:p w14:paraId="76CBFAA9" w14:textId="44F383B0" w:rsidR="00BD48C1" w:rsidRPr="00DC5C5A" w:rsidRDefault="00BD48C1" w:rsidP="00E178E4">
            <w:pPr>
              <w:spacing w:line="360" w:lineRule="auto"/>
              <w:jc w:val="both"/>
              <w:rPr>
                <w:rFonts w:ascii="Trebuchet MS" w:hAnsi="Trebuchet MS"/>
                <w:iCs/>
              </w:rPr>
            </w:pPr>
            <w:r w:rsidRPr="00DC5C5A">
              <w:rPr>
                <w:rFonts w:ascii="Trebuchet MS" w:eastAsia="SimSun" w:hAnsi="Trebuchet MS" w:cs="Calibri"/>
                <w:bCs/>
              </w:rPr>
              <w:t>• Ordonanța de urgență nr. 88/2022 pentru modificarea și completarea unor acte normative în vederea gestionării fondurilor europene nerambursabile destinate dezvoltării regionale</w:t>
            </w:r>
            <w:r w:rsidR="001743C8" w:rsidRPr="00DC5C5A">
              <w:rPr>
                <w:rFonts w:ascii="Trebuchet MS" w:eastAsia="SimSun" w:hAnsi="Trebuchet MS" w:cs="Calibri"/>
                <w:bCs/>
              </w:rPr>
              <w:t>;</w:t>
            </w:r>
          </w:p>
          <w:p w14:paraId="4FF5D19E" w14:textId="011767BC" w:rsidR="00CE2C2D" w:rsidRPr="00DC5C5A" w:rsidRDefault="00CE2C2D" w:rsidP="00E178E4">
            <w:pPr>
              <w:tabs>
                <w:tab w:val="left" w:pos="180"/>
                <w:tab w:val="left" w:pos="720"/>
              </w:tabs>
              <w:spacing w:line="360" w:lineRule="auto"/>
              <w:jc w:val="both"/>
              <w:rPr>
                <w:rFonts w:ascii="Trebuchet MS" w:hAnsi="Trebuchet MS"/>
                <w:iCs/>
              </w:rPr>
            </w:pPr>
            <w:r w:rsidRPr="00DC5C5A">
              <w:rPr>
                <w:rFonts w:ascii="Trebuchet MS" w:hAnsi="Trebuchet MS"/>
                <w:iCs/>
              </w:rPr>
              <w:t>•</w:t>
            </w:r>
            <w:r w:rsidRPr="00DC5C5A">
              <w:rPr>
                <w:rFonts w:ascii="Trebuchet MS" w:hAnsi="Trebuchet MS"/>
                <w:iCs/>
              </w:rPr>
              <w:tab/>
              <w:t>Ordonanţa de urgenţă nr. 112/2018 privind accesibilitatea site-urilor web şi a aplicaţiilor mobile ale organismelor din sectorul public</w:t>
            </w:r>
            <w:r w:rsidR="00765CFB" w:rsidRPr="00DC5C5A">
              <w:rPr>
                <w:rFonts w:ascii="Trebuchet MS" w:hAnsi="Trebuchet MS"/>
                <w:iCs/>
              </w:rPr>
              <w:t>;</w:t>
            </w:r>
          </w:p>
          <w:p w14:paraId="159EFABD" w14:textId="024F27CC" w:rsidR="00CE2C2D" w:rsidRPr="00DC5C5A" w:rsidRDefault="00CE2C2D" w:rsidP="00E178E4">
            <w:pPr>
              <w:tabs>
                <w:tab w:val="left" w:pos="180"/>
                <w:tab w:val="left" w:pos="720"/>
              </w:tabs>
              <w:spacing w:line="360" w:lineRule="auto"/>
              <w:jc w:val="both"/>
              <w:rPr>
                <w:rFonts w:ascii="Trebuchet MS" w:hAnsi="Trebuchet MS"/>
                <w:iCs/>
              </w:rPr>
            </w:pPr>
            <w:r w:rsidRPr="00DC5C5A">
              <w:rPr>
                <w:rFonts w:ascii="Trebuchet MS" w:hAnsi="Trebuchet MS"/>
                <w:iCs/>
              </w:rPr>
              <w:t>•</w:t>
            </w:r>
            <w:r w:rsidRPr="00DC5C5A">
              <w:rPr>
                <w:rFonts w:ascii="Trebuchet MS" w:hAnsi="Trebuchet MS"/>
                <w:iCs/>
              </w:rPr>
              <w:tab/>
              <w:t xml:space="preserve">Ordonanţa de </w:t>
            </w:r>
            <w:r w:rsidR="00765CFB" w:rsidRPr="00DC5C5A">
              <w:rPr>
                <w:rFonts w:ascii="Trebuchet MS" w:hAnsi="Trebuchet MS"/>
                <w:iCs/>
              </w:rPr>
              <w:t>u</w:t>
            </w:r>
            <w:r w:rsidRPr="00DC5C5A">
              <w:rPr>
                <w:rFonts w:ascii="Trebuchet MS" w:hAnsi="Trebuchet MS"/>
                <w:iCs/>
              </w:rPr>
              <w:t>rgenţă a Guvernului nr. 57/2019 privind Codul administrativ, cu modificările şi completările ulterioare, cu modificările și completările ulterioare</w:t>
            </w:r>
            <w:r w:rsidR="00765CFB" w:rsidRPr="00DC5C5A">
              <w:rPr>
                <w:rFonts w:ascii="Trebuchet MS" w:hAnsi="Trebuchet MS"/>
                <w:iCs/>
              </w:rPr>
              <w:t>;</w:t>
            </w:r>
          </w:p>
          <w:p w14:paraId="56B4F66C" w14:textId="499D43A5" w:rsidR="006643A0" w:rsidRPr="00DC5C5A" w:rsidRDefault="00CE2C2D" w:rsidP="00E178E4">
            <w:pPr>
              <w:tabs>
                <w:tab w:val="left" w:pos="180"/>
                <w:tab w:val="left" w:pos="720"/>
              </w:tabs>
              <w:spacing w:line="360" w:lineRule="auto"/>
              <w:jc w:val="both"/>
              <w:rPr>
                <w:rFonts w:ascii="Trebuchet MS" w:hAnsi="Trebuchet MS"/>
                <w:iCs/>
                <w:color w:val="000000" w:themeColor="text1"/>
              </w:rPr>
            </w:pPr>
            <w:r w:rsidRPr="00DC5C5A">
              <w:rPr>
                <w:rFonts w:ascii="Trebuchet MS" w:hAnsi="Trebuchet MS"/>
                <w:iCs/>
              </w:rPr>
              <w:t>•</w:t>
            </w:r>
            <w:r w:rsidRPr="00DC5C5A">
              <w:rPr>
                <w:rFonts w:ascii="Trebuchet MS" w:hAnsi="Trebuchet MS"/>
                <w:iCs/>
              </w:rPr>
              <w:tab/>
              <w:t xml:space="preserve">Ordonanța de urgență nr. 23/2023 privind instituirea unor măsuri de simplificare şi </w:t>
            </w:r>
            <w:r w:rsidRPr="00DC5C5A">
              <w:rPr>
                <w:rFonts w:ascii="Trebuchet MS" w:hAnsi="Trebuchet MS"/>
                <w:iCs/>
                <w:color w:val="000000" w:themeColor="text1"/>
              </w:rPr>
              <w:t>digitalizare pentru gestionarea fondurilor europene aferente Politicii de coeziune 2021-2027</w:t>
            </w:r>
            <w:r w:rsidR="00F714EC" w:rsidRPr="00DC5C5A">
              <w:rPr>
                <w:rFonts w:ascii="Trebuchet MS" w:hAnsi="Trebuchet MS"/>
                <w:iCs/>
                <w:color w:val="000000" w:themeColor="text1"/>
              </w:rPr>
              <w:t>, cu modificările și completările ulterioare</w:t>
            </w:r>
            <w:r w:rsidR="00765CFB" w:rsidRPr="00DC5C5A">
              <w:rPr>
                <w:rFonts w:ascii="Trebuchet MS" w:hAnsi="Trebuchet MS"/>
                <w:iCs/>
                <w:color w:val="000000" w:themeColor="text1"/>
              </w:rPr>
              <w:t>;</w:t>
            </w:r>
          </w:p>
          <w:p w14:paraId="21182CA6" w14:textId="554DFF5E" w:rsidR="003B26D8" w:rsidRPr="00DC5C5A" w:rsidRDefault="003B26D8" w:rsidP="003B26D8">
            <w:pPr>
              <w:tabs>
                <w:tab w:val="left" w:pos="180"/>
                <w:tab w:val="left" w:pos="720"/>
              </w:tabs>
              <w:spacing w:line="360" w:lineRule="auto"/>
              <w:jc w:val="both"/>
              <w:rPr>
                <w:rFonts w:ascii="Trebuchet MS" w:hAnsi="Trebuchet MS"/>
                <w:iCs/>
                <w:color w:val="000000" w:themeColor="text1"/>
              </w:rPr>
            </w:pPr>
            <w:r w:rsidRPr="00DC5C5A">
              <w:rPr>
                <w:rFonts w:ascii="Trebuchet MS" w:hAnsi="Trebuchet MS"/>
                <w:iCs/>
                <w:color w:val="000000" w:themeColor="text1"/>
              </w:rPr>
              <w:t xml:space="preserve">• </w:t>
            </w:r>
            <w:r w:rsidRPr="00DC5C5A">
              <w:rPr>
                <w:rFonts w:ascii="Trebuchet MS" w:hAnsi="Trebuchet MS" w:cs="Trebuchet MS"/>
                <w:color w:val="000000" w:themeColor="text1"/>
              </w:rPr>
              <w:t>Ordonanța de urgență nr. 36/17.05.2023 privind stabilirea cadrului general pentru închiderea programelor operaționale finanțate în perioada de programare 2014-2020</w:t>
            </w:r>
            <w:r w:rsidR="00F714EC" w:rsidRPr="00DC5C5A">
              <w:rPr>
                <w:rFonts w:ascii="Trebuchet MS" w:hAnsi="Trebuchet MS" w:cs="Trebuchet MS"/>
                <w:color w:val="000000" w:themeColor="text1"/>
              </w:rPr>
              <w:t xml:space="preserve">, </w:t>
            </w:r>
            <w:r w:rsidR="00F714EC" w:rsidRPr="00DC5C5A">
              <w:rPr>
                <w:rFonts w:ascii="Trebuchet MS" w:hAnsi="Trebuchet MS"/>
                <w:iCs/>
                <w:color w:val="000000" w:themeColor="text1"/>
              </w:rPr>
              <w:t>cu modificările și completările ulterioare</w:t>
            </w:r>
            <w:r w:rsidRPr="00DC5C5A">
              <w:rPr>
                <w:rFonts w:ascii="Trebuchet MS" w:hAnsi="Trebuchet MS"/>
                <w:iCs/>
                <w:color w:val="000000" w:themeColor="text1"/>
              </w:rPr>
              <w:t>;</w:t>
            </w:r>
          </w:p>
          <w:p w14:paraId="466D789F" w14:textId="592F534F" w:rsidR="006643A0" w:rsidRPr="00DC5C5A" w:rsidRDefault="006643A0" w:rsidP="00E178E4">
            <w:pPr>
              <w:tabs>
                <w:tab w:val="left" w:pos="180"/>
                <w:tab w:val="left" w:pos="720"/>
              </w:tabs>
              <w:spacing w:line="360" w:lineRule="auto"/>
              <w:jc w:val="both"/>
              <w:rPr>
                <w:rFonts w:ascii="Trebuchet MS" w:hAnsi="Trebuchet MS"/>
                <w:iCs/>
              </w:rPr>
            </w:pPr>
            <w:r w:rsidRPr="00DC5C5A">
              <w:rPr>
                <w:rFonts w:ascii="Trebuchet MS" w:hAnsi="Trebuchet MS"/>
                <w:iCs/>
              </w:rPr>
              <w:t xml:space="preserve">• </w:t>
            </w:r>
            <w:r w:rsidR="00765CFB" w:rsidRPr="00DC5C5A">
              <w:rPr>
                <w:rFonts w:ascii="Trebuchet MS" w:hAnsi="Trebuchet MS"/>
                <w:iCs/>
              </w:rPr>
              <w:t>Ordonanța</w:t>
            </w:r>
            <w:r w:rsidRPr="00DC5C5A">
              <w:rPr>
                <w:rFonts w:ascii="Trebuchet MS" w:hAnsi="Trebuchet MS"/>
                <w:iCs/>
              </w:rPr>
              <w:t xml:space="preserve"> de Guvern nr. 27/2002 privind reglementarea activității de soluționare a petițiilor</w:t>
            </w:r>
            <w:r w:rsidR="00765CFB" w:rsidRPr="00DC5C5A">
              <w:rPr>
                <w:rFonts w:ascii="Trebuchet MS" w:hAnsi="Trebuchet MS"/>
                <w:iCs/>
              </w:rPr>
              <w:t>, cu modificările și completările ulterioare;</w:t>
            </w:r>
          </w:p>
          <w:p w14:paraId="325FF7AC" w14:textId="740C9BD5" w:rsidR="004A2E49" w:rsidRPr="00DC5C5A" w:rsidRDefault="004A2E49" w:rsidP="00E178E4">
            <w:pPr>
              <w:tabs>
                <w:tab w:val="left" w:pos="180"/>
                <w:tab w:val="left" w:pos="720"/>
              </w:tabs>
              <w:spacing w:line="360" w:lineRule="auto"/>
              <w:jc w:val="both"/>
              <w:rPr>
                <w:rFonts w:ascii="Trebuchet MS" w:hAnsi="Trebuchet MS"/>
                <w:iCs/>
              </w:rPr>
            </w:pPr>
            <w:r w:rsidRPr="00DC5C5A">
              <w:rPr>
                <w:rFonts w:ascii="Trebuchet MS" w:hAnsi="Trebuchet MS"/>
                <w:iCs/>
              </w:rPr>
              <w:t>• Ordonanța Guvernului nr. 24/2011 privind unele măsuri în domeniul evaluării bunurilor</w:t>
            </w:r>
            <w:r w:rsidR="00765CFB" w:rsidRPr="00DC5C5A">
              <w:rPr>
                <w:rFonts w:ascii="Trebuchet MS" w:hAnsi="Trebuchet MS"/>
                <w:iCs/>
              </w:rPr>
              <w:t>, cu modificările și completările ulterioare;</w:t>
            </w:r>
          </w:p>
          <w:p w14:paraId="6133CAF4" w14:textId="4379595B" w:rsidR="00BD48C1" w:rsidRPr="00DC5C5A" w:rsidRDefault="00BD48C1" w:rsidP="00E178E4">
            <w:pPr>
              <w:spacing w:line="360" w:lineRule="auto"/>
              <w:jc w:val="both"/>
              <w:rPr>
                <w:rFonts w:ascii="Trebuchet MS" w:eastAsia="SimSun" w:hAnsi="Trebuchet MS" w:cs="Calibri"/>
                <w:bCs/>
              </w:rPr>
            </w:pPr>
            <w:r w:rsidRPr="00DC5C5A">
              <w:rPr>
                <w:rFonts w:ascii="Trebuchet MS" w:eastAsia="SimSun" w:hAnsi="Trebuchet MS" w:cs="Calibri"/>
                <w:bCs/>
              </w:rPr>
              <w:t>• Ordonanța de urgență nr. 171/2022 pentru accelerarea implementării proiectelor de infrastructură finanțate din fonduri externe nerambursabile, precum și pentru modificarea și completarea unor acte normative</w:t>
            </w:r>
            <w:r w:rsidR="00765CFB" w:rsidRPr="00DC5C5A">
              <w:rPr>
                <w:rFonts w:ascii="Trebuchet MS" w:eastAsia="SimSun" w:hAnsi="Trebuchet MS" w:cs="Calibri"/>
                <w:bCs/>
              </w:rPr>
              <w:t>, cu modificările și completările ulterioare;</w:t>
            </w:r>
          </w:p>
          <w:p w14:paraId="39B4491B" w14:textId="67B9923E" w:rsidR="00FD194F" w:rsidRPr="00DC5C5A" w:rsidRDefault="00FD194F" w:rsidP="00E178E4">
            <w:pPr>
              <w:spacing w:line="360" w:lineRule="auto"/>
              <w:jc w:val="both"/>
              <w:rPr>
                <w:rFonts w:ascii="Trebuchet MS" w:hAnsi="Trebuchet MS"/>
                <w:iCs/>
                <w:color w:val="000000" w:themeColor="text1"/>
              </w:rPr>
            </w:pPr>
            <w:r w:rsidRPr="00DC5C5A">
              <w:rPr>
                <w:rFonts w:ascii="Trebuchet MS" w:eastAsia="SimSun" w:hAnsi="Trebuchet MS" w:cs="Calibri"/>
                <w:bCs/>
              </w:rPr>
              <w:t xml:space="preserve">• </w:t>
            </w:r>
            <w:r w:rsidRPr="00DC5C5A">
              <w:rPr>
                <w:rFonts w:ascii="Trebuchet MS" w:hAnsi="Trebuchet MS"/>
                <w:iCs/>
                <w:color w:val="000000" w:themeColor="text1"/>
              </w:rPr>
              <w:t>Ordonanța de urgență nr. 40 din 23 septembrie 2015  privind gestionarea financiară a fondurilor europene pentru perioada de programare 2014-2020</w:t>
            </w:r>
            <w:r w:rsidR="00F714EC" w:rsidRPr="00DC5C5A">
              <w:rPr>
                <w:rFonts w:ascii="Trebuchet MS" w:hAnsi="Trebuchet MS"/>
                <w:iCs/>
                <w:color w:val="000000" w:themeColor="text1"/>
              </w:rPr>
              <w:t>, cu modificările și completările ulterioare</w:t>
            </w:r>
            <w:r w:rsidRPr="00DC5C5A">
              <w:rPr>
                <w:rFonts w:ascii="Trebuchet MS" w:eastAsia="SimSun" w:hAnsi="Trebuchet MS" w:cs="Calibri"/>
                <w:bCs/>
                <w:color w:val="000000" w:themeColor="text1"/>
              </w:rPr>
              <w:t>;</w:t>
            </w:r>
          </w:p>
          <w:p w14:paraId="07338D9A" w14:textId="0FFBDA76" w:rsidR="00FD194F" w:rsidRPr="00DC5C5A" w:rsidRDefault="00FD194F" w:rsidP="00E178E4">
            <w:pPr>
              <w:spacing w:line="360" w:lineRule="auto"/>
              <w:jc w:val="both"/>
              <w:rPr>
                <w:rFonts w:ascii="Trebuchet MS" w:eastAsia="SimSun" w:hAnsi="Trebuchet MS" w:cs="Calibri"/>
                <w:bCs/>
                <w:color w:val="000000" w:themeColor="text1"/>
              </w:rPr>
            </w:pPr>
            <w:r w:rsidRPr="00DC5C5A">
              <w:rPr>
                <w:rFonts w:ascii="Trebuchet MS" w:eastAsia="SimSun" w:hAnsi="Trebuchet MS" w:cs="Calibri"/>
                <w:bCs/>
                <w:color w:val="000000" w:themeColor="text1"/>
              </w:rPr>
              <w:t xml:space="preserve">• </w:t>
            </w:r>
            <w:r w:rsidRPr="00DC5C5A">
              <w:rPr>
                <w:rFonts w:ascii="Trebuchet MS" w:hAnsi="Trebuchet MS"/>
                <w:iCs/>
                <w:color w:val="000000" w:themeColor="text1"/>
              </w:rPr>
              <w:t>Ordonanță nr. 28 din 10 august 2023 pentru stabilirea unor măsuri necesare optimizării procesului de implementare a proiectelor finanțate din fonduri externe nerambursabile</w:t>
            </w:r>
            <w:r w:rsidR="00F714EC" w:rsidRPr="00DC5C5A">
              <w:rPr>
                <w:rFonts w:ascii="Trebuchet MS" w:hAnsi="Trebuchet MS"/>
                <w:iCs/>
                <w:color w:val="000000" w:themeColor="text1"/>
              </w:rPr>
              <w:t>, cu modificările și completările ulterioare</w:t>
            </w:r>
            <w:r w:rsidRPr="00DC5C5A">
              <w:rPr>
                <w:rFonts w:ascii="Trebuchet MS" w:eastAsia="SimSun" w:hAnsi="Trebuchet MS" w:cs="Calibri"/>
                <w:bCs/>
                <w:color w:val="000000" w:themeColor="text1"/>
              </w:rPr>
              <w:t>;</w:t>
            </w:r>
          </w:p>
          <w:p w14:paraId="58CF844E" w14:textId="77777777" w:rsidR="00A42F9B" w:rsidRPr="00DC5C5A" w:rsidRDefault="00A42F9B">
            <w:pPr>
              <w:numPr>
                <w:ilvl w:val="0"/>
                <w:numId w:val="19"/>
              </w:numPr>
              <w:spacing w:line="360" w:lineRule="auto"/>
              <w:ind w:left="0" w:firstLine="11"/>
              <w:contextualSpacing/>
              <w:jc w:val="both"/>
              <w:rPr>
                <w:rFonts w:ascii="Trebuchet MS" w:hAnsi="Trebuchet MS"/>
                <w:iCs/>
              </w:rPr>
            </w:pPr>
            <w:r w:rsidRPr="00DC5C5A">
              <w:rPr>
                <w:rFonts w:ascii="Trebuchet MS" w:hAnsi="Trebuchet MS"/>
                <w:iCs/>
              </w:rPr>
              <w:lastRenderedPageBreak/>
              <w:t>Ordonanţa nr. 15/2021 privind reglementarea unor măsuri fiscal-bugetare pentru ajustarea preţurilor contractelor de achiziţie publică, cu modificările și completările ulterioare</w:t>
            </w:r>
          </w:p>
          <w:p w14:paraId="7282F75F" w14:textId="190493BC" w:rsidR="00CE2C2D" w:rsidRPr="00DC5C5A" w:rsidRDefault="00CE2C2D" w:rsidP="00E178E4">
            <w:pPr>
              <w:tabs>
                <w:tab w:val="left" w:pos="180"/>
                <w:tab w:val="left" w:pos="720"/>
              </w:tabs>
              <w:spacing w:line="360" w:lineRule="auto"/>
              <w:jc w:val="both"/>
              <w:rPr>
                <w:rFonts w:ascii="Trebuchet MS" w:hAnsi="Trebuchet MS"/>
                <w:iCs/>
              </w:rPr>
            </w:pPr>
            <w:r w:rsidRPr="00DC5C5A">
              <w:rPr>
                <w:rFonts w:ascii="Trebuchet MS" w:hAnsi="Trebuchet MS"/>
                <w:iCs/>
                <w:color w:val="000000" w:themeColor="text1"/>
              </w:rPr>
              <w:t>•</w:t>
            </w:r>
            <w:r w:rsidRPr="00DC5C5A">
              <w:rPr>
                <w:rFonts w:ascii="Trebuchet MS" w:hAnsi="Trebuchet MS"/>
                <w:iCs/>
                <w:color w:val="000000" w:themeColor="text1"/>
              </w:rPr>
              <w:tab/>
              <w:t xml:space="preserve">Hotărârea Guvernului nr. 907/2016, privind </w:t>
            </w:r>
            <w:r w:rsidRPr="00DC5C5A">
              <w:rPr>
                <w:rFonts w:ascii="Trebuchet MS" w:hAnsi="Trebuchet MS"/>
                <w:iCs/>
              </w:rPr>
              <w:t>etapele de elaborare și conținutul-cadru al documentațiilor tehnico-economice aferente obiectivelor/proiectelor de investiții finanțate din fonduri publice, cu modificările și completările ulterioare.</w:t>
            </w:r>
          </w:p>
          <w:p w14:paraId="2558DBEB" w14:textId="11C387C4" w:rsidR="00CE2C2D" w:rsidRPr="00DC5C5A" w:rsidRDefault="00CE2C2D" w:rsidP="00E178E4">
            <w:pPr>
              <w:tabs>
                <w:tab w:val="left" w:pos="180"/>
                <w:tab w:val="left" w:pos="720"/>
              </w:tabs>
              <w:spacing w:line="360" w:lineRule="auto"/>
              <w:jc w:val="both"/>
              <w:rPr>
                <w:rFonts w:ascii="Trebuchet MS" w:hAnsi="Trebuchet MS"/>
                <w:iCs/>
              </w:rPr>
            </w:pPr>
            <w:r w:rsidRPr="00DC5C5A">
              <w:rPr>
                <w:rFonts w:ascii="Trebuchet MS" w:hAnsi="Trebuchet MS"/>
                <w:iCs/>
              </w:rPr>
              <w:t>•</w:t>
            </w:r>
            <w:r w:rsidRPr="00DC5C5A">
              <w:rPr>
                <w:rFonts w:ascii="Trebuchet MS" w:hAnsi="Trebuchet MS"/>
                <w:iCs/>
              </w:rPr>
              <w:tab/>
              <w:t>Hotărârea Guvernului nr. 829/2022 pentru aprobarea Normelor metodologice de aplicare a Ordonanței de urgență a Guvernului nr. 133/2021 privind gestionarea financiară a fondurilor europene pentru perioada de programare 2021—2027 alocate României din Fondul european de dezvoltare regională, Fondul de coeziune, Fondul social european Plus, Fondul pentru o tranziție justă</w:t>
            </w:r>
            <w:r w:rsidR="00765CFB" w:rsidRPr="00DC5C5A">
              <w:rPr>
                <w:rFonts w:ascii="Trebuchet MS" w:hAnsi="Trebuchet MS"/>
                <w:iCs/>
              </w:rPr>
              <w:t>, cu modificările și completările ulterioare;</w:t>
            </w:r>
          </w:p>
          <w:p w14:paraId="5CF98921" w14:textId="5B20B7EC" w:rsidR="00CE2C2D" w:rsidRPr="00DC5C5A" w:rsidRDefault="00CE2C2D" w:rsidP="00E178E4">
            <w:pPr>
              <w:tabs>
                <w:tab w:val="left" w:pos="180"/>
                <w:tab w:val="left" w:pos="720"/>
              </w:tabs>
              <w:spacing w:line="360" w:lineRule="auto"/>
              <w:jc w:val="both"/>
              <w:rPr>
                <w:rFonts w:ascii="Trebuchet MS" w:hAnsi="Trebuchet MS"/>
                <w:iCs/>
              </w:rPr>
            </w:pPr>
            <w:r w:rsidRPr="00DC5C5A">
              <w:rPr>
                <w:rFonts w:ascii="Trebuchet MS" w:hAnsi="Trebuchet MS"/>
                <w:iCs/>
              </w:rPr>
              <w:t>• Hotărârea Guvernului nr. 873/ 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r w:rsidR="00765CFB" w:rsidRPr="00DC5C5A">
              <w:rPr>
                <w:rFonts w:ascii="Trebuchet MS" w:hAnsi="Trebuchet MS"/>
                <w:iCs/>
              </w:rPr>
              <w:t>;</w:t>
            </w:r>
          </w:p>
          <w:p w14:paraId="70731475" w14:textId="34E16C34" w:rsidR="00FD194F" w:rsidRPr="00DC5C5A" w:rsidRDefault="00FD194F" w:rsidP="00E178E4">
            <w:pPr>
              <w:tabs>
                <w:tab w:val="left" w:pos="180"/>
                <w:tab w:val="left" w:pos="720"/>
              </w:tabs>
              <w:spacing w:line="360" w:lineRule="auto"/>
              <w:jc w:val="both"/>
              <w:rPr>
                <w:rFonts w:ascii="Trebuchet MS" w:hAnsi="Trebuchet MS"/>
                <w:iCs/>
                <w:color w:val="000000" w:themeColor="text1"/>
              </w:rPr>
            </w:pPr>
            <w:r w:rsidRPr="00DC5C5A">
              <w:rPr>
                <w:rFonts w:ascii="Trebuchet MS" w:hAnsi="Trebuchet MS"/>
                <w:iCs/>
                <w:color w:val="000000" w:themeColor="text1"/>
              </w:rPr>
              <w:t>• Hotărârea Guvernului nr. 399 din 27 mai 2015 privind regulile de eligibilitate a cheltuielilor efectuate în cadrul operațiunilor finanţate prin Fondul european de dezvoltare regională, Fondul social european şi Fondul de coeziune 2014-2020</w:t>
            </w:r>
            <w:r w:rsidRPr="00DC5C5A">
              <w:rPr>
                <w:rFonts w:ascii="Trebuchet MS" w:eastAsia="SimSun" w:hAnsi="Trebuchet MS" w:cs="Calibri"/>
                <w:bCs/>
                <w:color w:val="000000" w:themeColor="text1"/>
              </w:rPr>
              <w:t>;</w:t>
            </w:r>
          </w:p>
          <w:p w14:paraId="6C0EB11E" w14:textId="3F9E9E9F" w:rsidR="00CE2C2D" w:rsidRPr="00DC5C5A" w:rsidRDefault="00CE2C2D" w:rsidP="00E178E4">
            <w:pPr>
              <w:tabs>
                <w:tab w:val="left" w:pos="180"/>
                <w:tab w:val="left" w:pos="720"/>
              </w:tabs>
              <w:spacing w:line="360" w:lineRule="auto"/>
              <w:jc w:val="both"/>
              <w:rPr>
                <w:rFonts w:ascii="Trebuchet MS" w:hAnsi="Trebuchet MS"/>
                <w:iCs/>
              </w:rPr>
            </w:pPr>
            <w:r w:rsidRPr="00DC5C5A">
              <w:rPr>
                <w:rFonts w:ascii="Trebuchet MS" w:hAnsi="Trebuchet MS"/>
                <w:iCs/>
              </w:rPr>
              <w:t>• Hotărârea Guvernului nr. 942/2017 privind aprobarea Planului naţional de gestionare a deşeurilor</w:t>
            </w:r>
            <w:r w:rsidR="00765CFB" w:rsidRPr="00DC5C5A">
              <w:rPr>
                <w:rFonts w:ascii="Trebuchet MS" w:hAnsi="Trebuchet MS"/>
                <w:iCs/>
              </w:rPr>
              <w:t>;</w:t>
            </w:r>
          </w:p>
          <w:p w14:paraId="0AADCEF4" w14:textId="65360E0C" w:rsidR="00CE2C2D" w:rsidRPr="00DC5C5A" w:rsidRDefault="00CE2C2D" w:rsidP="00E178E4">
            <w:pPr>
              <w:tabs>
                <w:tab w:val="left" w:pos="180"/>
                <w:tab w:val="left" w:pos="720"/>
              </w:tabs>
              <w:spacing w:line="360" w:lineRule="auto"/>
              <w:jc w:val="both"/>
              <w:rPr>
                <w:rFonts w:ascii="Trebuchet MS" w:hAnsi="Trebuchet MS"/>
                <w:iCs/>
              </w:rPr>
            </w:pPr>
            <w:r w:rsidRPr="00DC5C5A">
              <w:rPr>
                <w:rFonts w:ascii="Trebuchet MS" w:hAnsi="Trebuchet MS"/>
                <w:iCs/>
              </w:rPr>
              <w:t>• Hotărârea Guvernului nr. 856/2002 privind evidența gestiunii deșeurilor și pentru aprobarea listei cuprinzând deșeurile, inclusiv deșeurile periculoase, cu modificările şi completările ulterioare</w:t>
            </w:r>
            <w:r w:rsidR="00765CFB" w:rsidRPr="00DC5C5A">
              <w:rPr>
                <w:rFonts w:ascii="Trebuchet MS" w:hAnsi="Trebuchet MS"/>
                <w:iCs/>
              </w:rPr>
              <w:t>;</w:t>
            </w:r>
          </w:p>
          <w:p w14:paraId="48E90E47" w14:textId="272763F1" w:rsidR="00CE2C2D" w:rsidRPr="00DC5C5A" w:rsidRDefault="00CE2C2D" w:rsidP="00E178E4">
            <w:pPr>
              <w:tabs>
                <w:tab w:val="left" w:pos="180"/>
                <w:tab w:val="left" w:pos="720"/>
              </w:tabs>
              <w:spacing w:line="360" w:lineRule="auto"/>
              <w:jc w:val="both"/>
              <w:rPr>
                <w:rFonts w:ascii="Trebuchet MS" w:hAnsi="Trebuchet MS"/>
                <w:iCs/>
              </w:rPr>
            </w:pPr>
            <w:r w:rsidRPr="00DC5C5A">
              <w:rPr>
                <w:rFonts w:ascii="Trebuchet MS" w:hAnsi="Trebuchet MS"/>
                <w:iCs/>
              </w:rPr>
              <w:t>• Hotărârea nr. 972/2016 pentru aprobarea planurilor de management al riscului la inundaţii aferent celor 11 administraţii bazinale de apă şi fluviului Dunărea de pe teritoriul României.</w:t>
            </w:r>
          </w:p>
          <w:p w14:paraId="2FD59701" w14:textId="7341039A" w:rsidR="00CE2C2D" w:rsidRPr="00DC5C5A" w:rsidRDefault="00CE2C2D" w:rsidP="00E178E4">
            <w:pPr>
              <w:tabs>
                <w:tab w:val="left" w:pos="180"/>
                <w:tab w:val="left" w:pos="720"/>
              </w:tabs>
              <w:spacing w:line="360" w:lineRule="auto"/>
              <w:jc w:val="both"/>
              <w:rPr>
                <w:rFonts w:ascii="Trebuchet MS" w:hAnsi="Trebuchet MS"/>
                <w:iCs/>
              </w:rPr>
            </w:pPr>
            <w:r w:rsidRPr="00DC5C5A">
              <w:rPr>
                <w:rFonts w:ascii="Trebuchet MS" w:hAnsi="Trebuchet MS"/>
                <w:iCs/>
              </w:rPr>
              <w:t>•</w:t>
            </w:r>
            <w:r w:rsidRPr="00DC5C5A">
              <w:rPr>
                <w:rFonts w:ascii="Trebuchet MS" w:hAnsi="Trebuchet MS"/>
                <w:iCs/>
              </w:rPr>
              <w:tab/>
              <w:t>Hotărârea nr. 273/1994 privind aprobarea Regulamentului privind recepţia construcţiilor, cu modificările și completările ulterioare</w:t>
            </w:r>
            <w:r w:rsidR="00765CFB" w:rsidRPr="00DC5C5A">
              <w:rPr>
                <w:rFonts w:ascii="Trebuchet MS" w:hAnsi="Trebuchet MS"/>
                <w:iCs/>
              </w:rPr>
              <w:t>;</w:t>
            </w:r>
          </w:p>
          <w:p w14:paraId="300ED9B4" w14:textId="0C6262D0" w:rsidR="00CE2C2D" w:rsidRPr="00DC5C5A" w:rsidRDefault="00CE2C2D" w:rsidP="00E178E4">
            <w:pPr>
              <w:tabs>
                <w:tab w:val="left" w:pos="180"/>
                <w:tab w:val="left" w:pos="720"/>
              </w:tabs>
              <w:spacing w:line="360" w:lineRule="auto"/>
              <w:jc w:val="both"/>
              <w:rPr>
                <w:rFonts w:ascii="Trebuchet MS" w:hAnsi="Trebuchet MS"/>
                <w:iCs/>
              </w:rPr>
            </w:pPr>
            <w:r w:rsidRPr="00DC5C5A">
              <w:rPr>
                <w:rFonts w:ascii="Trebuchet MS" w:hAnsi="Trebuchet MS"/>
                <w:iCs/>
              </w:rPr>
              <w:t>•</w:t>
            </w:r>
            <w:r w:rsidRPr="00DC5C5A">
              <w:rPr>
                <w:rFonts w:ascii="Trebuchet MS" w:hAnsi="Trebuchet MS"/>
                <w:iCs/>
              </w:rPr>
              <w:tab/>
              <w:t xml:space="preserve">Ordinul </w:t>
            </w:r>
            <w:r w:rsidR="00561070" w:rsidRPr="00DC5C5A">
              <w:rPr>
                <w:rFonts w:ascii="Trebuchet MS" w:hAnsi="Trebuchet MS"/>
                <w:iCs/>
              </w:rPr>
              <w:t xml:space="preserve">nr. </w:t>
            </w:r>
            <w:r w:rsidRPr="00DC5C5A">
              <w:rPr>
                <w:rFonts w:ascii="Trebuchet MS" w:hAnsi="Trebuchet MS"/>
                <w:iCs/>
              </w:rPr>
              <w:t>1777/ 2023 al ministrului investițiilor și proiectelor europene privind aprobarea conținutului/modelului/formatului/structurii-cadru pentru documentele prevăzute la art. 4 alin. (1) teza întâi, art. 6 alin. (1) și (3), art. 7 alin. (1) și art. 17 alin. (2) din Ordonanța de urgență a Guvernului nr. 23/2023 privind instituirea unor măsuri de simplificare și digitalizare pentru gestionarea fondurilor europene aferente Politicii de coeziune 2021—2027</w:t>
            </w:r>
            <w:r w:rsidR="00765CFB" w:rsidRPr="00DC5C5A">
              <w:rPr>
                <w:rFonts w:ascii="Trebuchet MS" w:hAnsi="Trebuchet MS"/>
                <w:iCs/>
              </w:rPr>
              <w:t>;</w:t>
            </w:r>
          </w:p>
          <w:p w14:paraId="554A57CD" w14:textId="5B75B2C9" w:rsidR="00967EB0" w:rsidRPr="00DC5C5A" w:rsidRDefault="00CA2628" w:rsidP="00E178E4">
            <w:pPr>
              <w:tabs>
                <w:tab w:val="left" w:pos="180"/>
                <w:tab w:val="left" w:pos="720"/>
              </w:tabs>
              <w:spacing w:line="360" w:lineRule="auto"/>
              <w:jc w:val="both"/>
              <w:rPr>
                <w:rFonts w:ascii="Trebuchet MS" w:hAnsi="Trebuchet MS"/>
                <w:iCs/>
              </w:rPr>
            </w:pPr>
            <w:r w:rsidRPr="00DC5C5A">
              <w:rPr>
                <w:rFonts w:ascii="Trebuchet MS" w:hAnsi="Trebuchet MS"/>
                <w:iCs/>
              </w:rPr>
              <w:t>•</w:t>
            </w:r>
            <w:r w:rsidR="003B26D8" w:rsidRPr="00DC5C5A">
              <w:rPr>
                <w:rFonts w:ascii="Trebuchet MS" w:hAnsi="Trebuchet MS"/>
                <w:iCs/>
              </w:rPr>
              <w:t xml:space="preserve"> </w:t>
            </w:r>
            <w:r w:rsidRPr="00DC5C5A">
              <w:rPr>
                <w:rFonts w:ascii="Trebuchet MS" w:hAnsi="Trebuchet MS"/>
                <w:iCs/>
              </w:rPr>
              <w:t xml:space="preserve">Ordinul nr. 2041/2023 pentru aprobarea modelului contractului de finanţare prevăzut la art. 14 alin. (2) din Ordonanţa de urgenţă a Guvernului nr. 23/2023 privind instituirea unor </w:t>
            </w:r>
            <w:r w:rsidRPr="00DC5C5A">
              <w:rPr>
                <w:rFonts w:ascii="Trebuchet MS" w:hAnsi="Trebuchet MS"/>
                <w:iCs/>
              </w:rPr>
              <w:lastRenderedPageBreak/>
              <w:t>măsuri de simplificare şi digitalizare pentru gestionarea fondurilor europene aferente Politicii de coeziune 2021-2027;</w:t>
            </w:r>
          </w:p>
          <w:p w14:paraId="70E4EBDD" w14:textId="19F32BA7" w:rsidR="00CA2628" w:rsidRPr="00DC5C5A" w:rsidRDefault="00967EB0" w:rsidP="00E178E4">
            <w:pPr>
              <w:tabs>
                <w:tab w:val="left" w:pos="180"/>
                <w:tab w:val="left" w:pos="720"/>
              </w:tabs>
              <w:spacing w:line="360" w:lineRule="auto"/>
              <w:jc w:val="both"/>
              <w:rPr>
                <w:rFonts w:ascii="Trebuchet MS" w:hAnsi="Trebuchet MS"/>
                <w:iCs/>
              </w:rPr>
            </w:pPr>
            <w:r w:rsidRPr="00DC5C5A">
              <w:rPr>
                <w:rFonts w:ascii="Trebuchet MS" w:hAnsi="Trebuchet MS"/>
                <w:iCs/>
              </w:rPr>
              <w:t>• Ordinul ministrului investiţiilor şi proiectelor europene şi ministrului finanţelor nr. 4013 din 23.10.2023/ 5316 din 27.11.2023 pentru aprobarea Instrucţiunilor de aplicare a prevederilor art.9 alin.(1) şi (2) din Hotărârea Guvernului nr.873/ 2022</w:t>
            </w:r>
            <w:r w:rsidR="00EF78EC" w:rsidRPr="00DC5C5A">
              <w:rPr>
                <w:rFonts w:ascii="Trebuchet MS" w:hAnsi="Trebuchet MS"/>
                <w:iCs/>
              </w:rPr>
              <w:t xml:space="preserve"> </w:t>
            </w:r>
            <w:r w:rsidRPr="00DC5C5A">
              <w:rPr>
                <w:rFonts w:ascii="Trebuchet MS" w:hAnsi="Trebuchet MS"/>
                <w:iCs/>
              </w:rPr>
              <w:t>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p>
          <w:p w14:paraId="7EEC7DAD" w14:textId="6612742F" w:rsidR="00270849" w:rsidRPr="00DC5C5A" w:rsidRDefault="00270849" w:rsidP="00E178E4">
            <w:pPr>
              <w:tabs>
                <w:tab w:val="left" w:pos="180"/>
                <w:tab w:val="left" w:pos="720"/>
              </w:tabs>
              <w:spacing w:line="360" w:lineRule="auto"/>
              <w:jc w:val="both"/>
              <w:rPr>
                <w:rFonts w:ascii="Trebuchet MS" w:hAnsi="Trebuchet MS"/>
                <w:iCs/>
              </w:rPr>
            </w:pPr>
            <w:r w:rsidRPr="00DC5C5A">
              <w:rPr>
                <w:rFonts w:ascii="Trebuchet MS" w:hAnsi="Trebuchet MS"/>
                <w:iCs/>
              </w:rPr>
              <w:t>• Ordinul nr.</w:t>
            </w:r>
            <w:r w:rsidR="00765CFB" w:rsidRPr="00DC5C5A">
              <w:rPr>
                <w:rFonts w:ascii="Trebuchet MS" w:hAnsi="Trebuchet MS"/>
                <w:iCs/>
              </w:rPr>
              <w:t xml:space="preserve"> </w:t>
            </w:r>
            <w:r w:rsidRPr="00DC5C5A">
              <w:rPr>
                <w:rFonts w:ascii="Trebuchet MS" w:hAnsi="Trebuchet MS"/>
                <w:iCs/>
              </w:rPr>
              <w:t>2370/ 2023 al ministrului investițiilor și proiectelor europene pentru aprobarea matricei de corelare prevăzute la art. 7 alin. (3) din Ordonanţa de urgenţă a Guvernului nr. 23/2023 privind instituirea unor măsuri de simplificare şi digitalizare pentru gestionarea fondurilor europene aferente Politicii de coeziune 2021-2027</w:t>
            </w:r>
            <w:r w:rsidR="00765CFB" w:rsidRPr="00DC5C5A">
              <w:rPr>
                <w:rFonts w:ascii="Trebuchet MS" w:hAnsi="Trebuchet MS"/>
                <w:iCs/>
              </w:rPr>
              <w:t>;</w:t>
            </w:r>
          </w:p>
          <w:p w14:paraId="0C45FA8D" w14:textId="77310FB5" w:rsidR="00460E66" w:rsidRPr="00DC5C5A" w:rsidRDefault="00460E66" w:rsidP="00E178E4">
            <w:pPr>
              <w:tabs>
                <w:tab w:val="left" w:pos="180"/>
                <w:tab w:val="left" w:pos="720"/>
              </w:tabs>
              <w:spacing w:line="360" w:lineRule="auto"/>
              <w:jc w:val="both"/>
              <w:rPr>
                <w:rFonts w:ascii="Trebuchet MS" w:hAnsi="Trebuchet MS"/>
                <w:iCs/>
              </w:rPr>
            </w:pPr>
            <w:r w:rsidRPr="00DC5C5A">
              <w:rPr>
                <w:rFonts w:ascii="Trebuchet MS" w:hAnsi="Trebuchet MS"/>
                <w:iCs/>
              </w:rPr>
              <w:t>• Ordinul nr. 457/15.02.2024 privind modificarea anexei la Ordinul ministrului investițiilor și proiectelor europene nr. 2.370/2023 pentru aprobarea matricei de corelare prevăzute la art. 7 alin. (3) din Ordonanța de urgență a Guvernului nr. 23/2023 privind instituirea unor măsuri de simplificare și digitalizare pentru gestionarea fondurilor europene aferente Politicii de coeziune 2021—2027</w:t>
            </w:r>
          </w:p>
          <w:p w14:paraId="4FF28ED8" w14:textId="77777777" w:rsidR="00A42F9B" w:rsidRPr="00DC5C5A" w:rsidRDefault="00A42F9B" w:rsidP="00A42F9B">
            <w:pPr>
              <w:tabs>
                <w:tab w:val="left" w:pos="180"/>
                <w:tab w:val="left" w:pos="720"/>
              </w:tabs>
              <w:spacing w:line="360" w:lineRule="auto"/>
              <w:jc w:val="both"/>
              <w:rPr>
                <w:rFonts w:ascii="Trebuchet MS" w:hAnsi="Trebuchet MS"/>
                <w:iCs/>
              </w:rPr>
            </w:pPr>
            <w:r w:rsidRPr="00DC5C5A">
              <w:rPr>
                <w:rFonts w:ascii="Trebuchet MS" w:hAnsi="Trebuchet MS"/>
                <w:iCs/>
              </w:rPr>
              <w:t>•</w:t>
            </w:r>
            <w:r w:rsidRPr="00DC5C5A">
              <w:rPr>
                <w:rFonts w:ascii="Trebuchet MS" w:hAnsi="Trebuchet MS"/>
                <w:iCs/>
              </w:rPr>
              <w:tab/>
              <w:t>ORDIN nr. 6.795 din 14 noiembrie 2017 privind aprobarea măsurii de sprijin, constând în acordarea unor ajutoare de stat și ajutoare de minimis pentru consolidarea poziției pe piață a întreprinderilor mici și mijlocii în domeniile competitive identificate în Strategia națională de competitivitate și planurile regionale de dezvoltare prin sprijinirea incubatoarelor de afaceri în cadrul Programului operațional regional 2014-2020, cu modificările și completările ulterioare</w:t>
            </w:r>
          </w:p>
          <w:p w14:paraId="44C2AE26" w14:textId="38FAA14C" w:rsidR="00CE2C2D" w:rsidRPr="00DC5C5A" w:rsidRDefault="00CE2C2D" w:rsidP="00E178E4">
            <w:pPr>
              <w:tabs>
                <w:tab w:val="left" w:pos="180"/>
                <w:tab w:val="left" w:pos="720"/>
              </w:tabs>
              <w:spacing w:line="360" w:lineRule="auto"/>
              <w:jc w:val="both"/>
              <w:rPr>
                <w:rFonts w:ascii="Trebuchet MS" w:hAnsi="Trebuchet MS"/>
                <w:iCs/>
              </w:rPr>
            </w:pPr>
            <w:r w:rsidRPr="00DC5C5A">
              <w:rPr>
                <w:rFonts w:ascii="Trebuchet MS" w:hAnsi="Trebuchet MS"/>
                <w:iCs/>
              </w:rPr>
              <w:t>•</w:t>
            </w:r>
            <w:r w:rsidRPr="00DC5C5A">
              <w:rPr>
                <w:rFonts w:ascii="Trebuchet MS" w:hAnsi="Trebuchet MS"/>
                <w:iCs/>
              </w:rPr>
              <w:tab/>
              <w:t>Ghidul pentru aplicarea Cartei Drepturilor Fundamentale UE în implementarea fondurilor nerambursabile europene elaborat de MIPE</w:t>
            </w:r>
            <w:r w:rsidR="00765CFB" w:rsidRPr="00DC5C5A">
              <w:rPr>
                <w:rFonts w:ascii="Trebuchet MS" w:hAnsi="Trebuchet MS"/>
                <w:iCs/>
              </w:rPr>
              <w:t>;</w:t>
            </w:r>
          </w:p>
          <w:p w14:paraId="1A824417" w14:textId="77777777" w:rsidR="00DA693E" w:rsidRPr="00DC5C5A" w:rsidRDefault="00CE2C2D" w:rsidP="00E178E4">
            <w:pPr>
              <w:tabs>
                <w:tab w:val="left" w:pos="180"/>
                <w:tab w:val="left" w:pos="720"/>
              </w:tabs>
              <w:spacing w:line="360" w:lineRule="auto"/>
              <w:jc w:val="both"/>
              <w:rPr>
                <w:rFonts w:ascii="Trebuchet MS" w:hAnsi="Trebuchet MS"/>
                <w:iCs/>
              </w:rPr>
            </w:pPr>
            <w:r w:rsidRPr="00DC5C5A">
              <w:rPr>
                <w:rFonts w:ascii="Trebuchet MS" w:hAnsi="Trebuchet MS"/>
                <w:iCs/>
              </w:rPr>
              <w:t>•</w:t>
            </w:r>
            <w:r w:rsidRPr="00DC5C5A">
              <w:rPr>
                <w:rFonts w:ascii="Trebuchet MS" w:hAnsi="Trebuchet MS"/>
                <w:iCs/>
              </w:rPr>
              <w:tab/>
              <w:t>Ghid pentru reflectarea Convenției ONU privind drepturile persoanelor cu dizabilități în pregătirea și implementarea programelor și proiectelor cu finanțare nerambursabilă alocate României în perioada 2021-2027</w:t>
            </w:r>
            <w:r w:rsidR="00561070" w:rsidRPr="00DC5C5A">
              <w:rPr>
                <w:rFonts w:ascii="Trebuchet MS" w:hAnsi="Trebuchet MS"/>
                <w:iCs/>
              </w:rPr>
              <w:t>.</w:t>
            </w:r>
          </w:p>
          <w:p w14:paraId="652712E6" w14:textId="77777777" w:rsidR="00F714EC" w:rsidRPr="00DC5C5A" w:rsidRDefault="00F714EC" w:rsidP="00E178E4">
            <w:pPr>
              <w:tabs>
                <w:tab w:val="left" w:pos="180"/>
                <w:tab w:val="left" w:pos="720"/>
              </w:tabs>
              <w:spacing w:line="360" w:lineRule="auto"/>
              <w:jc w:val="both"/>
              <w:rPr>
                <w:rFonts w:ascii="Trebuchet MS" w:hAnsi="Trebuchet MS"/>
                <w:iCs/>
                <w:color w:val="000000" w:themeColor="text1"/>
              </w:rPr>
            </w:pPr>
            <w:r w:rsidRPr="00DC5C5A">
              <w:rPr>
                <w:rFonts w:ascii="Trebuchet MS" w:hAnsi="Trebuchet MS"/>
                <w:iCs/>
              </w:rPr>
              <w:t>•</w:t>
            </w:r>
            <w:r w:rsidRPr="00DC5C5A">
              <w:rPr>
                <w:rFonts w:ascii="Trebuchet MS" w:hAnsi="Trebuchet MS"/>
                <w:iCs/>
                <w:color w:val="000000" w:themeColor="text1"/>
              </w:rPr>
              <w:tab/>
              <w:t>Instrucțiunea</w:t>
            </w:r>
            <w:r w:rsidR="00A42F9B" w:rsidRPr="00DC5C5A">
              <w:rPr>
                <w:rFonts w:ascii="Trebuchet MS" w:hAnsi="Trebuchet MS"/>
                <w:iCs/>
                <w:color w:val="000000" w:themeColor="text1"/>
              </w:rPr>
              <w:t xml:space="preserve"> AMPOR</w:t>
            </w:r>
            <w:r w:rsidRPr="00DC5C5A">
              <w:rPr>
                <w:rFonts w:ascii="Trebuchet MS" w:hAnsi="Trebuchet MS"/>
                <w:iCs/>
                <w:color w:val="000000" w:themeColor="text1"/>
              </w:rPr>
              <w:t xml:space="preserve"> nr. 207/31.10.2023 privind etapizarea contractelor de finanțare din cadrul POR 2014-2020.</w:t>
            </w:r>
          </w:p>
          <w:p w14:paraId="28A86763" w14:textId="270CE92F" w:rsidR="00A42F9B" w:rsidRPr="00DC5C5A" w:rsidRDefault="00A42F9B">
            <w:pPr>
              <w:pStyle w:val="ListParagraph"/>
              <w:numPr>
                <w:ilvl w:val="0"/>
                <w:numId w:val="19"/>
              </w:numPr>
              <w:tabs>
                <w:tab w:val="left" w:pos="180"/>
              </w:tabs>
              <w:spacing w:line="360" w:lineRule="auto"/>
              <w:ind w:left="0" w:firstLine="11"/>
              <w:jc w:val="both"/>
              <w:rPr>
                <w:rFonts w:ascii="Trebuchet MS" w:hAnsi="Trebuchet MS"/>
                <w:iCs/>
              </w:rPr>
            </w:pPr>
            <w:r w:rsidRPr="00DC5C5A">
              <w:rPr>
                <w:rFonts w:ascii="Trebuchet MS" w:hAnsi="Trebuchet MS"/>
                <w:iCs/>
              </w:rPr>
              <w:t>Decizia nr. 155/31.07.2023  privind aprobarea privind aprobarea metodologiilor de analiză a proiectelor aflate în implementare în cadrul POR 2014-2020, în vederea elaborării listei proiectelor etapizate, a listei proiectelor nefuncționale, a listei proiectelor nefinalizate, precum și aprobarea listelor de proiecte.</w:t>
            </w:r>
          </w:p>
        </w:tc>
      </w:tr>
    </w:tbl>
    <w:p w14:paraId="61FF39A7" w14:textId="77777777" w:rsidR="00B121D5" w:rsidRPr="00DC5C5A" w:rsidRDefault="00B121D5" w:rsidP="00B121D5">
      <w:pPr>
        <w:rPr>
          <w:rFonts w:ascii="Trebuchet MS" w:hAnsi="Trebuchet MS"/>
        </w:rPr>
      </w:pPr>
    </w:p>
    <w:p w14:paraId="2B2C97EA" w14:textId="77777777" w:rsidR="00B121D5" w:rsidRPr="00DC5C5A" w:rsidRDefault="00B121D5" w:rsidP="00B121D5">
      <w:pPr>
        <w:rPr>
          <w:rFonts w:ascii="Trebuchet MS" w:hAnsi="Trebuchet MS"/>
        </w:rPr>
      </w:pPr>
    </w:p>
    <w:p w14:paraId="4AB60A07" w14:textId="1FCC0944" w:rsidR="006808F9" w:rsidRPr="00DC5C5A" w:rsidRDefault="003A6819" w:rsidP="003A6819">
      <w:pPr>
        <w:pStyle w:val="Heading1"/>
        <w:rPr>
          <w:rFonts w:ascii="Trebuchet MS" w:hAnsi="Trebuchet MS"/>
          <w:b/>
          <w:bCs/>
          <w:sz w:val="22"/>
          <w:szCs w:val="22"/>
        </w:rPr>
      </w:pPr>
      <w:bookmarkStart w:id="21" w:name="_Toc161648341"/>
      <w:r w:rsidRPr="00DC5C5A">
        <w:rPr>
          <w:rFonts w:ascii="Trebuchet MS" w:hAnsi="Trebuchet MS"/>
          <w:b/>
          <w:bCs/>
          <w:sz w:val="22"/>
          <w:szCs w:val="22"/>
        </w:rPr>
        <w:t xml:space="preserve">3.  </w:t>
      </w:r>
      <w:r w:rsidR="00C940A4" w:rsidRPr="00DC5C5A">
        <w:rPr>
          <w:rFonts w:ascii="Trebuchet MS" w:hAnsi="Trebuchet MS"/>
          <w:b/>
          <w:bCs/>
          <w:sz w:val="22"/>
          <w:szCs w:val="22"/>
        </w:rPr>
        <w:t>ASPECTE SPECIFICE APELULUI DE PROIECTE</w:t>
      </w:r>
      <w:bookmarkEnd w:id="21"/>
      <w:r w:rsidR="00C940A4" w:rsidRPr="00DC5C5A">
        <w:rPr>
          <w:rFonts w:ascii="Trebuchet MS" w:hAnsi="Trebuchet MS"/>
          <w:b/>
          <w:bCs/>
          <w:sz w:val="22"/>
          <w:szCs w:val="22"/>
        </w:rPr>
        <w:t xml:space="preserve"> </w:t>
      </w:r>
    </w:p>
    <w:p w14:paraId="44FCB60B" w14:textId="77777777" w:rsidR="003A6819" w:rsidRPr="00DC5C5A" w:rsidRDefault="003A6819" w:rsidP="003A6819">
      <w:pPr>
        <w:spacing w:before="120" w:after="120"/>
        <w:rPr>
          <w:rFonts w:ascii="Trebuchet MS" w:hAnsi="Trebuchet MS"/>
        </w:rPr>
      </w:pPr>
    </w:p>
    <w:p w14:paraId="73683760" w14:textId="52156998" w:rsidR="00913FF1" w:rsidRPr="00DC5C5A" w:rsidRDefault="003A6819" w:rsidP="00652704">
      <w:pPr>
        <w:pStyle w:val="Heading2"/>
        <w:rPr>
          <w:rFonts w:ascii="Trebuchet MS" w:hAnsi="Trebuchet MS"/>
          <w:b/>
          <w:bCs/>
          <w:sz w:val="22"/>
          <w:szCs w:val="22"/>
        </w:rPr>
      </w:pPr>
      <w:bookmarkStart w:id="22" w:name="_Toc161648342"/>
      <w:r w:rsidRPr="00DC5C5A">
        <w:rPr>
          <w:rFonts w:ascii="Trebuchet MS" w:hAnsi="Trebuchet MS"/>
          <w:b/>
          <w:bCs/>
          <w:sz w:val="22"/>
          <w:szCs w:val="22"/>
        </w:rPr>
        <w:t xml:space="preserve">3.1 </w:t>
      </w:r>
      <w:r w:rsidR="00913FF1" w:rsidRPr="00DC5C5A">
        <w:rPr>
          <w:rFonts w:ascii="Trebuchet MS" w:hAnsi="Trebuchet MS"/>
          <w:b/>
          <w:bCs/>
          <w:sz w:val="22"/>
          <w:szCs w:val="22"/>
        </w:rPr>
        <w:t>Tipul de apel</w:t>
      </w:r>
      <w:bookmarkEnd w:id="22"/>
      <w:r w:rsidR="00913FF1" w:rsidRPr="00DC5C5A">
        <w:rPr>
          <w:rFonts w:ascii="Trebuchet MS" w:hAnsi="Trebuchet MS"/>
          <w:b/>
          <w:bCs/>
          <w:sz w:val="22"/>
          <w:szCs w:val="22"/>
        </w:rPr>
        <w:t xml:space="preserve"> </w:t>
      </w:r>
      <w:r w:rsidR="00913FF1" w:rsidRPr="00DC5C5A">
        <w:rPr>
          <w:rFonts w:ascii="Trebuchet MS" w:hAnsi="Trebuchet MS"/>
          <w:b/>
          <w:bCs/>
          <w:sz w:val="22"/>
          <w:szCs w:val="22"/>
        </w:rPr>
        <w:tab/>
      </w:r>
    </w:p>
    <w:tbl>
      <w:tblPr>
        <w:tblStyle w:val="TableGrid"/>
        <w:tblW w:w="9535" w:type="dxa"/>
        <w:tblLook w:val="04A0" w:firstRow="1" w:lastRow="0" w:firstColumn="1" w:lastColumn="0" w:noHBand="0" w:noVBand="1"/>
      </w:tblPr>
      <w:tblGrid>
        <w:gridCol w:w="9535"/>
      </w:tblGrid>
      <w:tr w:rsidR="00B63863" w:rsidRPr="00DC5C5A" w14:paraId="199C089A" w14:textId="77777777" w:rsidTr="00652704">
        <w:tc>
          <w:tcPr>
            <w:tcW w:w="9535" w:type="dxa"/>
          </w:tcPr>
          <w:p w14:paraId="002153E4" w14:textId="728A37C6" w:rsidR="00177AEE" w:rsidRPr="00DC5C5A" w:rsidRDefault="00E75D67" w:rsidP="003B7564">
            <w:pPr>
              <w:spacing w:line="360" w:lineRule="auto"/>
              <w:jc w:val="both"/>
              <w:rPr>
                <w:rFonts w:ascii="Trebuchet MS" w:eastAsia="SimSun" w:hAnsi="Trebuchet MS" w:cs="Calibri"/>
                <w:bCs/>
                <w:color w:val="000000" w:themeColor="text1"/>
              </w:rPr>
            </w:pPr>
            <w:bookmarkStart w:id="23" w:name="_Hlk159331066"/>
            <w:r w:rsidRPr="00DC5C5A">
              <w:rPr>
                <w:rFonts w:ascii="Trebuchet MS" w:eastAsia="SimSun" w:hAnsi="Trebuchet MS" w:cs="Calibri"/>
              </w:rPr>
              <w:t xml:space="preserve">Prin prezentul ghid se lansează apelul de proiecte cu </w:t>
            </w:r>
            <w:r w:rsidRPr="00DC5C5A">
              <w:rPr>
                <w:rFonts w:ascii="Trebuchet MS" w:hAnsi="Trebuchet MS" w:cs="Calibri"/>
              </w:rPr>
              <w:t xml:space="preserve">numărul </w:t>
            </w:r>
            <w:r w:rsidR="00290FB2" w:rsidRPr="00290FB2">
              <w:rPr>
                <w:rFonts w:ascii="Trebuchet MS" w:hAnsi="Trebuchet MS" w:cs="Calibri"/>
                <w:b/>
                <w:bCs/>
              </w:rPr>
              <w:t>PRSM/437/PRSM_P6/OP5/RSO5.1/PRSM_A32</w:t>
            </w:r>
            <w:r w:rsidRPr="00837E9B">
              <w:rPr>
                <w:rFonts w:ascii="Trebuchet MS" w:hAnsi="Trebuchet MS" w:cs="Calibri"/>
                <w:b/>
                <w:bCs/>
              </w:rPr>
              <w:t>,</w:t>
            </w:r>
            <w:r w:rsidRPr="00DC5C5A">
              <w:rPr>
                <w:rFonts w:ascii="Trebuchet MS" w:hAnsi="Trebuchet MS" w:cs="Calibri"/>
              </w:rPr>
              <w:t xml:space="preserve"> proiecte etapizate, de tip necompetitiv, cu termen-limită de depunere, pe bază de listă de proiecte preidentificate, conform Anexei</w:t>
            </w:r>
            <w:r w:rsidRPr="00DC5C5A">
              <w:rPr>
                <w:rFonts w:ascii="Trebuchet MS" w:eastAsia="SimSun" w:hAnsi="Trebuchet MS" w:cs="Calibri"/>
              </w:rPr>
              <w:t xml:space="preserve"> Lista proiectelor etapizate din perioada de programare 2014-2020.</w:t>
            </w:r>
            <w:bookmarkEnd w:id="23"/>
          </w:p>
        </w:tc>
      </w:tr>
    </w:tbl>
    <w:p w14:paraId="7B3E3574" w14:textId="77777777" w:rsidR="003A6819" w:rsidRPr="00DC5C5A" w:rsidRDefault="003A6819" w:rsidP="003A6819">
      <w:pPr>
        <w:spacing w:before="120" w:after="120"/>
        <w:rPr>
          <w:rFonts w:ascii="Trebuchet MS" w:hAnsi="Trebuchet MS"/>
        </w:rPr>
      </w:pPr>
    </w:p>
    <w:p w14:paraId="028F9C41" w14:textId="0E3D46DF" w:rsidR="009B5CB9" w:rsidRPr="00DC5C5A" w:rsidRDefault="003A6819" w:rsidP="00652704">
      <w:pPr>
        <w:pStyle w:val="Heading2"/>
        <w:rPr>
          <w:rFonts w:ascii="Trebuchet MS" w:hAnsi="Trebuchet MS"/>
          <w:b/>
          <w:bCs/>
          <w:sz w:val="22"/>
          <w:szCs w:val="22"/>
        </w:rPr>
      </w:pPr>
      <w:bookmarkStart w:id="24" w:name="_Toc161648343"/>
      <w:r w:rsidRPr="00DC5C5A">
        <w:rPr>
          <w:rFonts w:ascii="Trebuchet MS" w:hAnsi="Trebuchet MS"/>
          <w:b/>
          <w:bCs/>
          <w:sz w:val="22"/>
          <w:szCs w:val="22"/>
        </w:rPr>
        <w:t xml:space="preserve">3.2 </w:t>
      </w:r>
      <w:r w:rsidR="009B5CB9" w:rsidRPr="00DC5C5A">
        <w:rPr>
          <w:rFonts w:ascii="Trebuchet MS" w:hAnsi="Trebuchet MS"/>
          <w:b/>
          <w:bCs/>
          <w:sz w:val="22"/>
          <w:szCs w:val="22"/>
        </w:rPr>
        <w:t>Forma de sprijin (granturi; instrumentele financiare; premii)</w:t>
      </w:r>
      <w:bookmarkEnd w:id="24"/>
    </w:p>
    <w:tbl>
      <w:tblPr>
        <w:tblStyle w:val="TableGrid"/>
        <w:tblW w:w="0" w:type="auto"/>
        <w:tblLook w:val="04A0" w:firstRow="1" w:lastRow="0" w:firstColumn="1" w:lastColumn="0" w:noHBand="0" w:noVBand="1"/>
      </w:tblPr>
      <w:tblGrid>
        <w:gridCol w:w="9396"/>
      </w:tblGrid>
      <w:tr w:rsidR="00B63863" w:rsidRPr="00DC5C5A" w14:paraId="320502E3" w14:textId="77777777" w:rsidTr="00B558B3">
        <w:tc>
          <w:tcPr>
            <w:tcW w:w="9396" w:type="dxa"/>
          </w:tcPr>
          <w:p w14:paraId="5A6A106D" w14:textId="085BA634" w:rsidR="00C36D28" w:rsidRPr="00DC5C5A" w:rsidRDefault="00E75D67" w:rsidP="00EB3C37">
            <w:pPr>
              <w:spacing w:line="360" w:lineRule="auto"/>
              <w:jc w:val="both"/>
              <w:rPr>
                <w:rFonts w:ascii="Trebuchet MS" w:hAnsi="Trebuchet MS"/>
                <w:iCs/>
              </w:rPr>
            </w:pPr>
            <w:r w:rsidRPr="00DC5C5A">
              <w:rPr>
                <w:rFonts w:ascii="Trebuchet MS" w:hAnsi="Trebuchet MS"/>
                <w:iCs/>
              </w:rPr>
              <w:t>Forma de sprijin utilizată în cadrul prezentului apel de proiecte este grantul nerambursabil.</w:t>
            </w:r>
          </w:p>
        </w:tc>
      </w:tr>
    </w:tbl>
    <w:p w14:paraId="38D83ADC" w14:textId="77777777" w:rsidR="00E669D2" w:rsidRPr="00DC5C5A" w:rsidRDefault="00E669D2" w:rsidP="003A6819">
      <w:pPr>
        <w:spacing w:before="120" w:after="120"/>
        <w:rPr>
          <w:rFonts w:ascii="Trebuchet MS" w:hAnsi="Trebuchet MS"/>
        </w:rPr>
      </w:pPr>
    </w:p>
    <w:p w14:paraId="50CD6275" w14:textId="02946AA2" w:rsidR="009B5CB9" w:rsidRPr="00DC5C5A" w:rsidRDefault="003A6819" w:rsidP="00652704">
      <w:pPr>
        <w:pStyle w:val="Heading2"/>
        <w:rPr>
          <w:rFonts w:ascii="Trebuchet MS" w:hAnsi="Trebuchet MS"/>
          <w:b/>
          <w:bCs/>
          <w:sz w:val="22"/>
          <w:szCs w:val="22"/>
        </w:rPr>
      </w:pPr>
      <w:bookmarkStart w:id="25" w:name="_Toc161648344"/>
      <w:r w:rsidRPr="00DC5C5A">
        <w:rPr>
          <w:rFonts w:ascii="Trebuchet MS" w:hAnsi="Trebuchet MS"/>
          <w:b/>
          <w:bCs/>
          <w:sz w:val="22"/>
          <w:szCs w:val="22"/>
        </w:rPr>
        <w:t xml:space="preserve">3.3 </w:t>
      </w:r>
      <w:r w:rsidR="009B5CB9" w:rsidRPr="00DC5C5A">
        <w:rPr>
          <w:rFonts w:ascii="Trebuchet MS" w:hAnsi="Trebuchet MS"/>
          <w:b/>
          <w:bCs/>
          <w:sz w:val="22"/>
          <w:szCs w:val="22"/>
        </w:rPr>
        <w:t>Bugetul alocat apelului de proiecte</w:t>
      </w:r>
      <w:bookmarkEnd w:id="25"/>
      <w:r w:rsidR="009B5CB9" w:rsidRPr="00DC5C5A">
        <w:rPr>
          <w:rFonts w:ascii="Trebuchet MS" w:hAnsi="Trebuchet MS"/>
          <w:b/>
          <w:bCs/>
          <w:sz w:val="22"/>
          <w:szCs w:val="22"/>
        </w:rPr>
        <w:t xml:space="preserve"> </w:t>
      </w:r>
      <w:r w:rsidR="009B5CB9" w:rsidRPr="00DC5C5A">
        <w:rPr>
          <w:rFonts w:ascii="Trebuchet MS" w:hAnsi="Trebuchet MS"/>
          <w:b/>
          <w:bCs/>
          <w:sz w:val="22"/>
          <w:szCs w:val="22"/>
        </w:rPr>
        <w:tab/>
      </w:r>
    </w:p>
    <w:tbl>
      <w:tblPr>
        <w:tblStyle w:val="TableGrid"/>
        <w:tblW w:w="0" w:type="auto"/>
        <w:tblLook w:val="04A0" w:firstRow="1" w:lastRow="0" w:firstColumn="1" w:lastColumn="0" w:noHBand="0" w:noVBand="1"/>
      </w:tblPr>
      <w:tblGrid>
        <w:gridCol w:w="9396"/>
      </w:tblGrid>
      <w:tr w:rsidR="00B63863" w:rsidRPr="00DC5C5A" w14:paraId="2A28B82D" w14:textId="77777777" w:rsidTr="00B558B3">
        <w:tc>
          <w:tcPr>
            <w:tcW w:w="9396" w:type="dxa"/>
          </w:tcPr>
          <w:p w14:paraId="27E663D7" w14:textId="77777777" w:rsidR="00C44BDC" w:rsidRPr="00DC5C5A" w:rsidRDefault="00C44BDC" w:rsidP="005B3C05">
            <w:pPr>
              <w:spacing w:line="360" w:lineRule="auto"/>
              <w:jc w:val="both"/>
              <w:rPr>
                <w:rFonts w:ascii="Trebuchet MS" w:eastAsia="SimSun" w:hAnsi="Trebuchet MS" w:cs="Calibri"/>
              </w:rPr>
            </w:pPr>
          </w:p>
          <w:p w14:paraId="0C77775C" w14:textId="4C90FC22" w:rsidR="00C44BDC" w:rsidRPr="00DC5C5A" w:rsidRDefault="005B3C05" w:rsidP="005B3C05">
            <w:pPr>
              <w:spacing w:line="360" w:lineRule="auto"/>
              <w:jc w:val="both"/>
              <w:rPr>
                <w:rFonts w:ascii="Trebuchet MS" w:eastAsia="SimSun" w:hAnsi="Trebuchet MS" w:cs="Calibri"/>
              </w:rPr>
            </w:pPr>
            <w:r w:rsidRPr="00DC5C5A">
              <w:rPr>
                <w:rFonts w:ascii="Trebuchet MS" w:eastAsia="SimSun" w:hAnsi="Trebuchet MS" w:cs="Calibri"/>
              </w:rPr>
              <w:t xml:space="preserve">Alocarea financiară pentru acest apel de proiecte este </w:t>
            </w:r>
            <w:r w:rsidR="00EF444C" w:rsidRPr="00DC5C5A">
              <w:rPr>
                <w:rFonts w:ascii="Trebuchet MS" w:eastAsia="SimSun" w:hAnsi="Trebuchet MS" w:cs="Calibri"/>
              </w:rPr>
              <w:t>:</w:t>
            </w:r>
          </w:p>
          <w:tbl>
            <w:tblPr>
              <w:tblW w:w="87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41"/>
              <w:gridCol w:w="1037"/>
              <w:gridCol w:w="1341"/>
              <w:gridCol w:w="1217"/>
              <w:gridCol w:w="1234"/>
              <w:gridCol w:w="1341"/>
              <w:gridCol w:w="1288"/>
            </w:tblGrid>
            <w:tr w:rsidR="00610A5A" w:rsidRPr="00FD3DD7" w14:paraId="33D9846F" w14:textId="77777777" w:rsidTr="000335A5">
              <w:trPr>
                <w:trHeight w:val="776"/>
              </w:trPr>
              <w:tc>
                <w:tcPr>
                  <w:tcW w:w="1380" w:type="dxa"/>
                  <w:shd w:val="clear" w:color="auto" w:fill="F7CAAC" w:themeFill="accent2" w:themeFillTint="66"/>
                  <w:vAlign w:val="center"/>
                </w:tcPr>
                <w:p w14:paraId="7EA38952" w14:textId="77777777" w:rsidR="00610A5A" w:rsidRPr="00FD3DD7" w:rsidRDefault="00610A5A" w:rsidP="00610A5A">
                  <w:pPr>
                    <w:spacing w:after="0" w:line="240" w:lineRule="auto"/>
                    <w:jc w:val="center"/>
                    <w:rPr>
                      <w:rFonts w:eastAsia="Times New Roman" w:cstheme="minorHAnsi"/>
                      <w:b/>
                      <w:bCs/>
                      <w:sz w:val="18"/>
                      <w:szCs w:val="18"/>
                    </w:rPr>
                  </w:pPr>
                  <w:r w:rsidRPr="00FD3DD7">
                    <w:rPr>
                      <w:rFonts w:cstheme="minorHAnsi"/>
                      <w:b/>
                      <w:bCs/>
                      <w:sz w:val="18"/>
                      <w:szCs w:val="18"/>
                    </w:rPr>
                    <w:t xml:space="preserve">FEDR APEL </w:t>
                  </w:r>
                  <w:r w:rsidRPr="00FD3DD7">
                    <w:rPr>
                      <w:rFonts w:cstheme="minorHAnsi"/>
                      <w:b/>
                      <w:bCs/>
                      <w:sz w:val="18"/>
                      <w:szCs w:val="18"/>
                    </w:rPr>
                    <w:br/>
                    <w:t>EURO</w:t>
                  </w:r>
                </w:p>
              </w:tc>
              <w:tc>
                <w:tcPr>
                  <w:tcW w:w="682" w:type="dxa"/>
                  <w:shd w:val="clear" w:color="auto" w:fill="F7CAAC" w:themeFill="accent2" w:themeFillTint="66"/>
                  <w:vAlign w:val="center"/>
                </w:tcPr>
                <w:p w14:paraId="62D80B65" w14:textId="77777777" w:rsidR="00610A5A" w:rsidRPr="00FD3DD7" w:rsidRDefault="00610A5A" w:rsidP="00610A5A">
                  <w:pPr>
                    <w:spacing w:after="0" w:line="240" w:lineRule="auto"/>
                    <w:jc w:val="center"/>
                    <w:rPr>
                      <w:rFonts w:eastAsia="Times New Roman" w:cstheme="minorHAnsi"/>
                      <w:b/>
                      <w:bCs/>
                      <w:sz w:val="18"/>
                      <w:szCs w:val="18"/>
                    </w:rPr>
                  </w:pPr>
                  <w:r w:rsidRPr="00FD3DD7">
                    <w:rPr>
                      <w:rFonts w:cstheme="minorHAnsi"/>
                      <w:b/>
                      <w:bCs/>
                      <w:sz w:val="18"/>
                      <w:szCs w:val="18"/>
                    </w:rPr>
                    <w:t>BS</w:t>
                  </w:r>
                  <w:r w:rsidRPr="00FD3DD7">
                    <w:rPr>
                      <w:rFonts w:cstheme="minorHAnsi"/>
                      <w:b/>
                      <w:bCs/>
                      <w:sz w:val="18"/>
                      <w:szCs w:val="18"/>
                    </w:rPr>
                    <w:br/>
                    <w:t>EURO</w:t>
                  </w:r>
                </w:p>
              </w:tc>
              <w:tc>
                <w:tcPr>
                  <w:tcW w:w="1380" w:type="dxa"/>
                  <w:shd w:val="clear" w:color="auto" w:fill="F7CAAC" w:themeFill="accent2" w:themeFillTint="66"/>
                  <w:vAlign w:val="center"/>
                </w:tcPr>
                <w:p w14:paraId="1539FE3B" w14:textId="77777777" w:rsidR="00610A5A" w:rsidRPr="00FD3DD7" w:rsidRDefault="00610A5A" w:rsidP="00610A5A">
                  <w:pPr>
                    <w:spacing w:after="0" w:line="240" w:lineRule="auto"/>
                    <w:jc w:val="center"/>
                    <w:rPr>
                      <w:rFonts w:eastAsia="Times New Roman" w:cstheme="minorHAnsi"/>
                      <w:b/>
                      <w:bCs/>
                      <w:sz w:val="18"/>
                      <w:szCs w:val="18"/>
                    </w:rPr>
                  </w:pPr>
                  <w:r w:rsidRPr="00FD3DD7">
                    <w:rPr>
                      <w:rFonts w:cstheme="minorHAnsi"/>
                      <w:b/>
                      <w:bCs/>
                      <w:sz w:val="18"/>
                      <w:szCs w:val="18"/>
                    </w:rPr>
                    <w:t>AFN</w:t>
                  </w:r>
                  <w:r w:rsidRPr="00FD3DD7">
                    <w:rPr>
                      <w:rFonts w:cstheme="minorHAnsi"/>
                      <w:b/>
                      <w:bCs/>
                      <w:sz w:val="18"/>
                      <w:szCs w:val="18"/>
                    </w:rPr>
                    <w:br/>
                    <w:t>EURO</w:t>
                  </w:r>
                </w:p>
              </w:tc>
              <w:tc>
                <w:tcPr>
                  <w:tcW w:w="1279" w:type="dxa"/>
                  <w:shd w:val="clear" w:color="auto" w:fill="F7CAAC" w:themeFill="accent2" w:themeFillTint="66"/>
                  <w:vAlign w:val="center"/>
                </w:tcPr>
                <w:p w14:paraId="6CDADD6C" w14:textId="77777777" w:rsidR="00610A5A" w:rsidRPr="00FD3DD7" w:rsidRDefault="00610A5A" w:rsidP="00610A5A">
                  <w:pPr>
                    <w:spacing w:after="0" w:line="240" w:lineRule="auto"/>
                    <w:jc w:val="center"/>
                    <w:rPr>
                      <w:rFonts w:eastAsia="Times New Roman" w:cstheme="minorHAnsi"/>
                      <w:b/>
                      <w:bCs/>
                      <w:sz w:val="18"/>
                      <w:szCs w:val="18"/>
                    </w:rPr>
                  </w:pPr>
                  <w:r w:rsidRPr="00FD3DD7">
                    <w:rPr>
                      <w:rFonts w:cstheme="minorHAnsi"/>
                      <w:b/>
                      <w:bCs/>
                      <w:sz w:val="18"/>
                      <w:szCs w:val="18"/>
                    </w:rPr>
                    <w:t>BL</w:t>
                  </w:r>
                  <w:r w:rsidRPr="00FD3DD7">
                    <w:rPr>
                      <w:rFonts w:cstheme="minorHAnsi"/>
                      <w:b/>
                      <w:bCs/>
                      <w:sz w:val="18"/>
                      <w:szCs w:val="18"/>
                    </w:rPr>
                    <w:br/>
                    <w:t>EURO</w:t>
                  </w:r>
                </w:p>
              </w:tc>
              <w:tc>
                <w:tcPr>
                  <w:tcW w:w="1279" w:type="dxa"/>
                  <w:shd w:val="clear" w:color="auto" w:fill="F7CAAC" w:themeFill="accent2" w:themeFillTint="66"/>
                  <w:vAlign w:val="center"/>
                </w:tcPr>
                <w:p w14:paraId="236D56B9" w14:textId="77777777" w:rsidR="00610A5A" w:rsidRPr="00FD3DD7" w:rsidRDefault="00610A5A" w:rsidP="00610A5A">
                  <w:pPr>
                    <w:spacing w:after="0" w:line="240" w:lineRule="auto"/>
                    <w:jc w:val="center"/>
                    <w:rPr>
                      <w:rFonts w:eastAsia="Times New Roman" w:cstheme="minorHAnsi"/>
                      <w:b/>
                      <w:bCs/>
                      <w:sz w:val="18"/>
                      <w:szCs w:val="18"/>
                    </w:rPr>
                  </w:pPr>
                  <w:r w:rsidRPr="00FD3DD7">
                    <w:rPr>
                      <w:rFonts w:cstheme="minorHAnsi"/>
                      <w:b/>
                      <w:bCs/>
                      <w:sz w:val="18"/>
                      <w:szCs w:val="18"/>
                    </w:rPr>
                    <w:t>BN = BS+BL</w:t>
                  </w:r>
                  <w:r w:rsidRPr="00FD3DD7">
                    <w:rPr>
                      <w:rFonts w:cstheme="minorHAnsi"/>
                      <w:b/>
                      <w:bCs/>
                      <w:sz w:val="18"/>
                      <w:szCs w:val="18"/>
                    </w:rPr>
                    <w:br/>
                    <w:t>EURO</w:t>
                  </w:r>
                </w:p>
              </w:tc>
              <w:tc>
                <w:tcPr>
                  <w:tcW w:w="1380" w:type="dxa"/>
                  <w:shd w:val="clear" w:color="auto" w:fill="F7CAAC" w:themeFill="accent2" w:themeFillTint="66"/>
                  <w:vAlign w:val="center"/>
                </w:tcPr>
                <w:p w14:paraId="34A4ACA2" w14:textId="77777777" w:rsidR="00610A5A" w:rsidRPr="00FD3DD7" w:rsidRDefault="00610A5A" w:rsidP="00610A5A">
                  <w:pPr>
                    <w:spacing w:after="0" w:line="240" w:lineRule="auto"/>
                    <w:jc w:val="center"/>
                    <w:rPr>
                      <w:rFonts w:eastAsia="Times New Roman" w:cstheme="minorHAnsi"/>
                      <w:b/>
                      <w:bCs/>
                      <w:sz w:val="18"/>
                      <w:szCs w:val="18"/>
                    </w:rPr>
                  </w:pPr>
                  <w:r w:rsidRPr="00FD3DD7">
                    <w:rPr>
                      <w:rFonts w:cstheme="minorHAnsi"/>
                      <w:b/>
                      <w:bCs/>
                      <w:sz w:val="18"/>
                      <w:szCs w:val="18"/>
                    </w:rPr>
                    <w:t>Alocare</w:t>
                  </w:r>
                  <w:r w:rsidRPr="00FD3DD7">
                    <w:rPr>
                      <w:rFonts w:cstheme="minorHAnsi"/>
                      <w:b/>
                      <w:bCs/>
                      <w:sz w:val="18"/>
                      <w:szCs w:val="18"/>
                    </w:rPr>
                    <w:br/>
                    <w:t xml:space="preserve">apel </w:t>
                  </w:r>
                  <w:r w:rsidRPr="00FD3DD7">
                    <w:rPr>
                      <w:rFonts w:cstheme="minorHAnsi"/>
                      <w:b/>
                      <w:bCs/>
                      <w:sz w:val="18"/>
                      <w:szCs w:val="18"/>
                    </w:rPr>
                    <w:br/>
                    <w:t>(FEDR + BS+BL, EURO)</w:t>
                  </w:r>
                </w:p>
              </w:tc>
              <w:tc>
                <w:tcPr>
                  <w:tcW w:w="1419" w:type="dxa"/>
                  <w:shd w:val="clear" w:color="auto" w:fill="F7CAAC" w:themeFill="accent2" w:themeFillTint="66"/>
                  <w:vAlign w:val="center"/>
                </w:tcPr>
                <w:p w14:paraId="2C7F89E3" w14:textId="77777777" w:rsidR="00610A5A" w:rsidRPr="00FD3DD7" w:rsidRDefault="00610A5A" w:rsidP="00610A5A">
                  <w:pPr>
                    <w:spacing w:after="0" w:line="240" w:lineRule="auto"/>
                    <w:jc w:val="center"/>
                    <w:rPr>
                      <w:rFonts w:eastAsia="Times New Roman" w:cstheme="minorHAnsi"/>
                      <w:b/>
                      <w:bCs/>
                      <w:sz w:val="18"/>
                      <w:szCs w:val="18"/>
                    </w:rPr>
                  </w:pPr>
                  <w:r w:rsidRPr="00FD3DD7">
                    <w:rPr>
                      <w:rFonts w:cstheme="minorHAnsi"/>
                      <w:b/>
                      <w:bCs/>
                      <w:sz w:val="18"/>
                      <w:szCs w:val="18"/>
                    </w:rPr>
                    <w:t xml:space="preserve">Curs info euro </w:t>
                  </w:r>
                </w:p>
              </w:tc>
            </w:tr>
            <w:tr w:rsidR="00610A5A" w:rsidRPr="00F81DFE" w14:paraId="2E5353B8" w14:textId="77777777" w:rsidTr="000335A5">
              <w:trPr>
                <w:trHeight w:val="576"/>
              </w:trPr>
              <w:tc>
                <w:tcPr>
                  <w:tcW w:w="1380" w:type="dxa"/>
                  <w:shd w:val="clear" w:color="auto" w:fill="F7CAAC" w:themeFill="accent2" w:themeFillTint="66"/>
                </w:tcPr>
                <w:p w14:paraId="3ABA6E4A" w14:textId="77777777" w:rsidR="00610A5A" w:rsidRPr="00ED59D1" w:rsidRDefault="00610A5A" w:rsidP="00610A5A">
                  <w:pPr>
                    <w:spacing w:after="0" w:line="240" w:lineRule="auto"/>
                    <w:jc w:val="right"/>
                    <w:rPr>
                      <w:rFonts w:eastAsia="Times New Roman" w:cstheme="minorHAnsi"/>
                      <w:sz w:val="18"/>
                      <w:szCs w:val="18"/>
                    </w:rPr>
                  </w:pPr>
                  <w:r w:rsidRPr="00ED59D1">
                    <w:rPr>
                      <w:sz w:val="18"/>
                      <w:szCs w:val="18"/>
                    </w:rPr>
                    <w:t>2,615,109.09</w:t>
                  </w:r>
                </w:p>
              </w:tc>
              <w:tc>
                <w:tcPr>
                  <w:tcW w:w="682" w:type="dxa"/>
                  <w:shd w:val="clear" w:color="auto" w:fill="F7CAAC" w:themeFill="accent2" w:themeFillTint="66"/>
                </w:tcPr>
                <w:p w14:paraId="1D25F02A" w14:textId="77777777" w:rsidR="00610A5A" w:rsidRPr="00ED59D1" w:rsidRDefault="00610A5A" w:rsidP="00610A5A">
                  <w:pPr>
                    <w:spacing w:after="0" w:line="240" w:lineRule="auto"/>
                    <w:jc w:val="right"/>
                    <w:rPr>
                      <w:rFonts w:eastAsia="Times New Roman" w:cstheme="minorHAnsi"/>
                      <w:sz w:val="18"/>
                      <w:szCs w:val="18"/>
                    </w:rPr>
                  </w:pPr>
                  <w:r w:rsidRPr="00ED59D1">
                    <w:rPr>
                      <w:sz w:val="18"/>
                      <w:szCs w:val="18"/>
                    </w:rPr>
                    <w:t>399,957.86</w:t>
                  </w:r>
                </w:p>
              </w:tc>
              <w:tc>
                <w:tcPr>
                  <w:tcW w:w="1380" w:type="dxa"/>
                  <w:shd w:val="clear" w:color="auto" w:fill="F7CAAC" w:themeFill="accent2" w:themeFillTint="66"/>
                </w:tcPr>
                <w:p w14:paraId="537B4895" w14:textId="77777777" w:rsidR="00610A5A" w:rsidRPr="00ED59D1" w:rsidRDefault="00610A5A" w:rsidP="00610A5A">
                  <w:pPr>
                    <w:spacing w:after="0" w:line="240" w:lineRule="auto"/>
                    <w:jc w:val="right"/>
                    <w:rPr>
                      <w:rFonts w:eastAsia="Times New Roman" w:cstheme="minorHAnsi"/>
                      <w:sz w:val="18"/>
                      <w:szCs w:val="18"/>
                    </w:rPr>
                  </w:pPr>
                  <w:r w:rsidRPr="00ED59D1">
                    <w:rPr>
                      <w:sz w:val="18"/>
                      <w:szCs w:val="18"/>
                    </w:rPr>
                    <w:t>3,015,066.95</w:t>
                  </w:r>
                </w:p>
              </w:tc>
              <w:tc>
                <w:tcPr>
                  <w:tcW w:w="1279" w:type="dxa"/>
                  <w:shd w:val="clear" w:color="auto" w:fill="F7CAAC" w:themeFill="accent2" w:themeFillTint="66"/>
                </w:tcPr>
                <w:p w14:paraId="3B9C675A" w14:textId="77777777" w:rsidR="00610A5A" w:rsidRPr="00ED59D1" w:rsidRDefault="00610A5A" w:rsidP="00610A5A">
                  <w:pPr>
                    <w:spacing w:after="0" w:line="240" w:lineRule="auto"/>
                    <w:jc w:val="right"/>
                    <w:rPr>
                      <w:rFonts w:eastAsia="Times New Roman" w:cstheme="minorHAnsi"/>
                      <w:sz w:val="18"/>
                      <w:szCs w:val="18"/>
                    </w:rPr>
                  </w:pPr>
                  <w:r w:rsidRPr="00ED59D1">
                    <w:rPr>
                      <w:sz w:val="18"/>
                      <w:szCs w:val="18"/>
                    </w:rPr>
                    <w:t>61,531.98</w:t>
                  </w:r>
                </w:p>
              </w:tc>
              <w:tc>
                <w:tcPr>
                  <w:tcW w:w="1279" w:type="dxa"/>
                  <w:shd w:val="clear" w:color="auto" w:fill="F7CAAC" w:themeFill="accent2" w:themeFillTint="66"/>
                </w:tcPr>
                <w:p w14:paraId="7A35BEC2" w14:textId="77777777" w:rsidR="00610A5A" w:rsidRPr="00ED59D1" w:rsidRDefault="00610A5A" w:rsidP="00610A5A">
                  <w:pPr>
                    <w:spacing w:after="0" w:line="240" w:lineRule="auto"/>
                    <w:jc w:val="right"/>
                    <w:rPr>
                      <w:rFonts w:eastAsia="Times New Roman" w:cstheme="minorHAnsi"/>
                      <w:sz w:val="18"/>
                      <w:szCs w:val="18"/>
                    </w:rPr>
                  </w:pPr>
                  <w:r w:rsidRPr="00ED59D1">
                    <w:rPr>
                      <w:sz w:val="18"/>
                      <w:szCs w:val="18"/>
                    </w:rPr>
                    <w:t>461,489.84</w:t>
                  </w:r>
                </w:p>
              </w:tc>
              <w:tc>
                <w:tcPr>
                  <w:tcW w:w="1380" w:type="dxa"/>
                  <w:shd w:val="clear" w:color="auto" w:fill="F7CAAC" w:themeFill="accent2" w:themeFillTint="66"/>
                </w:tcPr>
                <w:p w14:paraId="7AE41B39" w14:textId="77777777" w:rsidR="00610A5A" w:rsidRPr="00ED59D1" w:rsidRDefault="00610A5A" w:rsidP="00610A5A">
                  <w:pPr>
                    <w:spacing w:after="0" w:line="240" w:lineRule="auto"/>
                    <w:jc w:val="right"/>
                    <w:rPr>
                      <w:rFonts w:eastAsia="Times New Roman" w:cstheme="minorHAnsi"/>
                      <w:sz w:val="18"/>
                      <w:szCs w:val="18"/>
                    </w:rPr>
                  </w:pPr>
                  <w:r w:rsidRPr="00ED59D1">
                    <w:rPr>
                      <w:sz w:val="18"/>
                      <w:szCs w:val="18"/>
                    </w:rPr>
                    <w:t>3,076,598.93</w:t>
                  </w:r>
                </w:p>
              </w:tc>
              <w:tc>
                <w:tcPr>
                  <w:tcW w:w="1419" w:type="dxa"/>
                  <w:shd w:val="clear" w:color="auto" w:fill="F7CAAC" w:themeFill="accent2" w:themeFillTint="66"/>
                </w:tcPr>
                <w:p w14:paraId="1BF55890" w14:textId="77777777" w:rsidR="00610A5A" w:rsidRPr="00ED59D1" w:rsidRDefault="00610A5A" w:rsidP="00610A5A">
                  <w:pPr>
                    <w:spacing w:after="0" w:line="240" w:lineRule="auto"/>
                    <w:jc w:val="center"/>
                    <w:rPr>
                      <w:rFonts w:eastAsia="Times New Roman" w:cstheme="minorHAnsi"/>
                      <w:sz w:val="18"/>
                      <w:szCs w:val="18"/>
                    </w:rPr>
                  </w:pPr>
                  <w:r w:rsidRPr="00ED59D1">
                    <w:rPr>
                      <w:sz w:val="18"/>
                      <w:szCs w:val="18"/>
                    </w:rPr>
                    <w:t>4.9764</w:t>
                  </w:r>
                </w:p>
              </w:tc>
            </w:tr>
          </w:tbl>
          <w:p w14:paraId="07D3B954" w14:textId="77777777" w:rsidR="00610A5A" w:rsidRDefault="00610A5A" w:rsidP="00F714EC">
            <w:pPr>
              <w:spacing w:line="360" w:lineRule="auto"/>
              <w:jc w:val="both"/>
              <w:rPr>
                <w:rFonts w:ascii="Trebuchet MS" w:hAnsi="Trebuchet MS" w:cs="Calibri"/>
                <w:bCs/>
                <w:iCs/>
              </w:rPr>
            </w:pPr>
          </w:p>
          <w:tbl>
            <w:tblPr>
              <w:tblW w:w="75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83"/>
              <w:gridCol w:w="1173"/>
              <w:gridCol w:w="1288"/>
              <w:gridCol w:w="1173"/>
              <w:gridCol w:w="1193"/>
              <w:gridCol w:w="1427"/>
            </w:tblGrid>
            <w:tr w:rsidR="00610A5A" w:rsidRPr="00FD3DD7" w14:paraId="09754D3B" w14:textId="77777777" w:rsidTr="000335A5">
              <w:trPr>
                <w:trHeight w:val="776"/>
              </w:trPr>
              <w:tc>
                <w:tcPr>
                  <w:tcW w:w="1283" w:type="dxa"/>
                  <w:shd w:val="clear" w:color="auto" w:fill="F7CAAC" w:themeFill="accent2" w:themeFillTint="66"/>
                  <w:vAlign w:val="center"/>
                </w:tcPr>
                <w:p w14:paraId="2A2E83C1" w14:textId="77777777" w:rsidR="00610A5A" w:rsidRPr="00FD3DD7" w:rsidRDefault="00610A5A" w:rsidP="00610A5A">
                  <w:pPr>
                    <w:spacing w:after="0" w:line="240" w:lineRule="auto"/>
                    <w:jc w:val="center"/>
                    <w:rPr>
                      <w:rFonts w:eastAsia="Times New Roman" w:cstheme="minorHAnsi"/>
                      <w:sz w:val="18"/>
                      <w:szCs w:val="18"/>
                    </w:rPr>
                  </w:pPr>
                  <w:r w:rsidRPr="00FD3DD7">
                    <w:rPr>
                      <w:rFonts w:cstheme="minorHAnsi"/>
                      <w:b/>
                      <w:bCs/>
                      <w:color w:val="000000"/>
                      <w:sz w:val="18"/>
                      <w:szCs w:val="18"/>
                    </w:rPr>
                    <w:t>FEDR</w:t>
                  </w:r>
                  <w:r w:rsidRPr="00FD3DD7">
                    <w:rPr>
                      <w:rFonts w:cstheme="minorHAnsi"/>
                      <w:b/>
                      <w:bCs/>
                      <w:color w:val="000000"/>
                      <w:sz w:val="18"/>
                      <w:szCs w:val="18"/>
                    </w:rPr>
                    <w:br/>
                    <w:t>LEI</w:t>
                  </w:r>
                </w:p>
              </w:tc>
              <w:tc>
                <w:tcPr>
                  <w:tcW w:w="1173" w:type="dxa"/>
                  <w:shd w:val="clear" w:color="auto" w:fill="F7CAAC" w:themeFill="accent2" w:themeFillTint="66"/>
                  <w:vAlign w:val="center"/>
                </w:tcPr>
                <w:p w14:paraId="558158AE" w14:textId="77777777" w:rsidR="00610A5A" w:rsidRPr="00FD3DD7" w:rsidRDefault="00610A5A" w:rsidP="00610A5A">
                  <w:pPr>
                    <w:spacing w:after="0" w:line="240" w:lineRule="auto"/>
                    <w:jc w:val="center"/>
                    <w:rPr>
                      <w:rFonts w:eastAsia="Times New Roman" w:cstheme="minorHAnsi"/>
                      <w:color w:val="000000"/>
                      <w:sz w:val="18"/>
                      <w:szCs w:val="18"/>
                    </w:rPr>
                  </w:pPr>
                  <w:r w:rsidRPr="00FD3DD7">
                    <w:rPr>
                      <w:rFonts w:cstheme="minorHAnsi"/>
                      <w:b/>
                      <w:bCs/>
                      <w:color w:val="000000"/>
                      <w:sz w:val="18"/>
                      <w:szCs w:val="18"/>
                    </w:rPr>
                    <w:t>BS</w:t>
                  </w:r>
                  <w:r w:rsidRPr="00FD3DD7">
                    <w:rPr>
                      <w:rFonts w:cstheme="minorHAnsi"/>
                      <w:b/>
                      <w:bCs/>
                      <w:color w:val="000000"/>
                      <w:sz w:val="18"/>
                      <w:szCs w:val="18"/>
                    </w:rPr>
                    <w:br/>
                    <w:t>LEI</w:t>
                  </w:r>
                </w:p>
              </w:tc>
              <w:tc>
                <w:tcPr>
                  <w:tcW w:w="1288" w:type="dxa"/>
                  <w:shd w:val="clear" w:color="auto" w:fill="F7CAAC" w:themeFill="accent2" w:themeFillTint="66"/>
                  <w:vAlign w:val="center"/>
                </w:tcPr>
                <w:p w14:paraId="5E33F5AF" w14:textId="77777777" w:rsidR="00610A5A" w:rsidRPr="00FD3DD7" w:rsidRDefault="00610A5A" w:rsidP="00610A5A">
                  <w:pPr>
                    <w:spacing w:after="0" w:line="240" w:lineRule="auto"/>
                    <w:jc w:val="center"/>
                    <w:rPr>
                      <w:rFonts w:eastAsia="Times New Roman" w:cstheme="minorHAnsi"/>
                      <w:sz w:val="18"/>
                      <w:szCs w:val="18"/>
                    </w:rPr>
                  </w:pPr>
                  <w:r w:rsidRPr="00FD3DD7">
                    <w:rPr>
                      <w:rFonts w:cstheme="minorHAnsi"/>
                      <w:b/>
                      <w:bCs/>
                      <w:color w:val="000000"/>
                      <w:sz w:val="18"/>
                      <w:szCs w:val="18"/>
                    </w:rPr>
                    <w:t>AFN</w:t>
                  </w:r>
                  <w:r w:rsidRPr="00FD3DD7">
                    <w:rPr>
                      <w:rFonts w:cstheme="minorHAnsi"/>
                      <w:b/>
                      <w:bCs/>
                      <w:color w:val="000000"/>
                      <w:sz w:val="18"/>
                      <w:szCs w:val="18"/>
                    </w:rPr>
                    <w:br/>
                    <w:t>LEI</w:t>
                  </w:r>
                </w:p>
              </w:tc>
              <w:tc>
                <w:tcPr>
                  <w:tcW w:w="1173" w:type="dxa"/>
                  <w:shd w:val="clear" w:color="auto" w:fill="F7CAAC" w:themeFill="accent2" w:themeFillTint="66"/>
                  <w:vAlign w:val="center"/>
                </w:tcPr>
                <w:p w14:paraId="0A6518B0" w14:textId="77777777" w:rsidR="00610A5A" w:rsidRPr="00FD3DD7" w:rsidRDefault="00610A5A" w:rsidP="00610A5A">
                  <w:pPr>
                    <w:spacing w:after="0" w:line="240" w:lineRule="auto"/>
                    <w:jc w:val="center"/>
                    <w:rPr>
                      <w:rFonts w:eastAsia="Times New Roman" w:cstheme="minorHAnsi"/>
                      <w:color w:val="000000"/>
                      <w:sz w:val="18"/>
                      <w:szCs w:val="18"/>
                    </w:rPr>
                  </w:pPr>
                  <w:r w:rsidRPr="00FD3DD7">
                    <w:rPr>
                      <w:rFonts w:cstheme="minorHAnsi"/>
                      <w:b/>
                      <w:bCs/>
                      <w:color w:val="000000"/>
                      <w:sz w:val="18"/>
                      <w:szCs w:val="18"/>
                    </w:rPr>
                    <w:t>BL</w:t>
                  </w:r>
                  <w:r w:rsidRPr="00FD3DD7">
                    <w:rPr>
                      <w:rFonts w:cstheme="minorHAnsi"/>
                      <w:b/>
                      <w:bCs/>
                      <w:color w:val="000000"/>
                      <w:sz w:val="18"/>
                      <w:szCs w:val="18"/>
                    </w:rPr>
                    <w:br/>
                    <w:t>LEI</w:t>
                  </w:r>
                </w:p>
              </w:tc>
              <w:tc>
                <w:tcPr>
                  <w:tcW w:w="1193" w:type="dxa"/>
                  <w:shd w:val="clear" w:color="auto" w:fill="F7CAAC" w:themeFill="accent2" w:themeFillTint="66"/>
                  <w:vAlign w:val="center"/>
                </w:tcPr>
                <w:p w14:paraId="6370D0CE" w14:textId="77777777" w:rsidR="00610A5A" w:rsidRPr="00FD3DD7" w:rsidRDefault="00610A5A" w:rsidP="00610A5A">
                  <w:pPr>
                    <w:spacing w:after="0" w:line="240" w:lineRule="auto"/>
                    <w:jc w:val="center"/>
                    <w:rPr>
                      <w:rFonts w:eastAsia="Times New Roman" w:cstheme="minorHAnsi"/>
                      <w:color w:val="000000"/>
                      <w:sz w:val="18"/>
                      <w:szCs w:val="18"/>
                    </w:rPr>
                  </w:pPr>
                  <w:r w:rsidRPr="00FD3DD7">
                    <w:rPr>
                      <w:rFonts w:cstheme="minorHAnsi"/>
                      <w:b/>
                      <w:bCs/>
                      <w:color w:val="000000"/>
                      <w:sz w:val="18"/>
                      <w:szCs w:val="18"/>
                    </w:rPr>
                    <w:t>BN = BS+BL</w:t>
                  </w:r>
                  <w:r w:rsidRPr="00FD3DD7">
                    <w:rPr>
                      <w:rFonts w:cstheme="minorHAnsi"/>
                      <w:b/>
                      <w:bCs/>
                      <w:color w:val="000000"/>
                      <w:sz w:val="18"/>
                      <w:szCs w:val="18"/>
                    </w:rPr>
                    <w:br/>
                    <w:t>lei</w:t>
                  </w:r>
                </w:p>
              </w:tc>
              <w:tc>
                <w:tcPr>
                  <w:tcW w:w="1427" w:type="dxa"/>
                  <w:shd w:val="clear" w:color="auto" w:fill="F7CAAC" w:themeFill="accent2" w:themeFillTint="66"/>
                  <w:vAlign w:val="center"/>
                </w:tcPr>
                <w:p w14:paraId="7A0769DD" w14:textId="77777777" w:rsidR="00610A5A" w:rsidRPr="00FD3DD7" w:rsidRDefault="00610A5A" w:rsidP="00610A5A">
                  <w:pPr>
                    <w:spacing w:after="0" w:line="240" w:lineRule="auto"/>
                    <w:jc w:val="center"/>
                    <w:rPr>
                      <w:rFonts w:eastAsia="Times New Roman" w:cstheme="minorHAnsi"/>
                      <w:color w:val="000000"/>
                      <w:sz w:val="18"/>
                      <w:szCs w:val="18"/>
                    </w:rPr>
                  </w:pPr>
                  <w:r w:rsidRPr="00FD3DD7">
                    <w:rPr>
                      <w:rFonts w:cstheme="minorHAnsi"/>
                      <w:b/>
                      <w:bCs/>
                      <w:color w:val="000000"/>
                      <w:sz w:val="18"/>
                      <w:szCs w:val="18"/>
                    </w:rPr>
                    <w:t>Alocare</w:t>
                  </w:r>
                  <w:r w:rsidRPr="00FD3DD7">
                    <w:rPr>
                      <w:rFonts w:cstheme="minorHAnsi"/>
                      <w:b/>
                      <w:bCs/>
                      <w:color w:val="000000"/>
                      <w:sz w:val="18"/>
                      <w:szCs w:val="18"/>
                    </w:rPr>
                    <w:br/>
                    <w:t xml:space="preserve">apel </w:t>
                  </w:r>
                  <w:r w:rsidRPr="00FD3DD7">
                    <w:rPr>
                      <w:rFonts w:cstheme="minorHAnsi"/>
                      <w:b/>
                      <w:bCs/>
                      <w:color w:val="000000"/>
                      <w:sz w:val="18"/>
                      <w:szCs w:val="18"/>
                    </w:rPr>
                    <w:br/>
                    <w:t>(FEDR + BS+BL, LEI)</w:t>
                  </w:r>
                </w:p>
              </w:tc>
            </w:tr>
            <w:tr w:rsidR="00610A5A" w:rsidRPr="00FD3DD7" w14:paraId="2CECD9D2" w14:textId="77777777" w:rsidTr="000335A5">
              <w:trPr>
                <w:trHeight w:val="576"/>
              </w:trPr>
              <w:tc>
                <w:tcPr>
                  <w:tcW w:w="1283" w:type="dxa"/>
                  <w:shd w:val="clear" w:color="auto" w:fill="F7CAAC" w:themeFill="accent2" w:themeFillTint="66"/>
                </w:tcPr>
                <w:p w14:paraId="74209357" w14:textId="77777777" w:rsidR="00610A5A" w:rsidRPr="00ED59D1" w:rsidRDefault="00610A5A" w:rsidP="00610A5A">
                  <w:pPr>
                    <w:spacing w:after="0" w:line="240" w:lineRule="auto"/>
                    <w:jc w:val="right"/>
                    <w:rPr>
                      <w:rFonts w:eastAsia="Times New Roman" w:cstheme="minorHAnsi"/>
                      <w:sz w:val="18"/>
                      <w:szCs w:val="18"/>
                    </w:rPr>
                  </w:pPr>
                  <w:r w:rsidRPr="00ED59D1">
                    <w:rPr>
                      <w:sz w:val="18"/>
                      <w:szCs w:val="18"/>
                    </w:rPr>
                    <w:t>13,013,828.86</w:t>
                  </w:r>
                </w:p>
              </w:tc>
              <w:tc>
                <w:tcPr>
                  <w:tcW w:w="1173" w:type="dxa"/>
                  <w:shd w:val="clear" w:color="auto" w:fill="F7CAAC" w:themeFill="accent2" w:themeFillTint="66"/>
                </w:tcPr>
                <w:p w14:paraId="20C178AD" w14:textId="77777777" w:rsidR="00610A5A" w:rsidRPr="00ED59D1" w:rsidRDefault="00610A5A" w:rsidP="00610A5A">
                  <w:pPr>
                    <w:spacing w:after="0" w:line="240" w:lineRule="auto"/>
                    <w:jc w:val="right"/>
                    <w:rPr>
                      <w:rFonts w:eastAsia="Times New Roman" w:cstheme="minorHAnsi"/>
                      <w:sz w:val="18"/>
                      <w:szCs w:val="18"/>
                    </w:rPr>
                  </w:pPr>
                  <w:r w:rsidRPr="00ED59D1">
                    <w:rPr>
                      <w:sz w:val="18"/>
                      <w:szCs w:val="18"/>
                    </w:rPr>
                    <w:t>1,990,350.28</w:t>
                  </w:r>
                </w:p>
              </w:tc>
              <w:tc>
                <w:tcPr>
                  <w:tcW w:w="1288" w:type="dxa"/>
                  <w:shd w:val="clear" w:color="auto" w:fill="F7CAAC" w:themeFill="accent2" w:themeFillTint="66"/>
                </w:tcPr>
                <w:p w14:paraId="393F594B" w14:textId="77777777" w:rsidR="00610A5A" w:rsidRPr="00ED59D1" w:rsidRDefault="00610A5A" w:rsidP="00610A5A">
                  <w:pPr>
                    <w:spacing w:after="0" w:line="240" w:lineRule="auto"/>
                    <w:jc w:val="right"/>
                    <w:rPr>
                      <w:rFonts w:eastAsia="Times New Roman" w:cstheme="minorHAnsi"/>
                      <w:sz w:val="18"/>
                      <w:szCs w:val="18"/>
                    </w:rPr>
                  </w:pPr>
                  <w:r w:rsidRPr="00ED59D1">
                    <w:rPr>
                      <w:sz w:val="18"/>
                      <w:szCs w:val="18"/>
                    </w:rPr>
                    <w:t>15,004,179.14</w:t>
                  </w:r>
                </w:p>
              </w:tc>
              <w:tc>
                <w:tcPr>
                  <w:tcW w:w="1173" w:type="dxa"/>
                  <w:shd w:val="clear" w:color="auto" w:fill="F7CAAC" w:themeFill="accent2" w:themeFillTint="66"/>
                </w:tcPr>
                <w:p w14:paraId="4E5160EC" w14:textId="77777777" w:rsidR="00610A5A" w:rsidRPr="00ED59D1" w:rsidRDefault="00610A5A" w:rsidP="00610A5A">
                  <w:pPr>
                    <w:spacing w:after="0" w:line="240" w:lineRule="auto"/>
                    <w:jc w:val="right"/>
                    <w:rPr>
                      <w:rFonts w:eastAsia="Times New Roman" w:cstheme="minorHAnsi"/>
                      <w:sz w:val="18"/>
                      <w:szCs w:val="18"/>
                    </w:rPr>
                  </w:pPr>
                  <w:r w:rsidRPr="00ED59D1">
                    <w:rPr>
                      <w:sz w:val="18"/>
                      <w:szCs w:val="18"/>
                    </w:rPr>
                    <w:t>306,207.75</w:t>
                  </w:r>
                </w:p>
              </w:tc>
              <w:tc>
                <w:tcPr>
                  <w:tcW w:w="1193" w:type="dxa"/>
                  <w:shd w:val="clear" w:color="auto" w:fill="F7CAAC" w:themeFill="accent2" w:themeFillTint="66"/>
                </w:tcPr>
                <w:p w14:paraId="23000CF0" w14:textId="77777777" w:rsidR="00610A5A" w:rsidRPr="00ED59D1" w:rsidRDefault="00610A5A" w:rsidP="00610A5A">
                  <w:pPr>
                    <w:spacing w:after="0" w:line="240" w:lineRule="auto"/>
                    <w:jc w:val="right"/>
                    <w:rPr>
                      <w:rFonts w:eastAsia="Times New Roman" w:cstheme="minorHAnsi"/>
                      <w:sz w:val="18"/>
                      <w:szCs w:val="18"/>
                    </w:rPr>
                  </w:pPr>
                  <w:r w:rsidRPr="00ED59D1">
                    <w:rPr>
                      <w:sz w:val="18"/>
                      <w:szCs w:val="18"/>
                    </w:rPr>
                    <w:t>2,296,558.03</w:t>
                  </w:r>
                </w:p>
              </w:tc>
              <w:tc>
                <w:tcPr>
                  <w:tcW w:w="1427" w:type="dxa"/>
                  <w:shd w:val="clear" w:color="auto" w:fill="F7CAAC" w:themeFill="accent2" w:themeFillTint="66"/>
                </w:tcPr>
                <w:p w14:paraId="53FD0670" w14:textId="77777777" w:rsidR="00610A5A" w:rsidRPr="00ED59D1" w:rsidRDefault="00610A5A" w:rsidP="00610A5A">
                  <w:pPr>
                    <w:spacing w:after="0" w:line="240" w:lineRule="auto"/>
                    <w:jc w:val="right"/>
                    <w:rPr>
                      <w:rFonts w:eastAsia="Times New Roman" w:cstheme="minorHAnsi"/>
                      <w:sz w:val="18"/>
                      <w:szCs w:val="18"/>
                    </w:rPr>
                  </w:pPr>
                  <w:r w:rsidRPr="00ED59D1">
                    <w:rPr>
                      <w:sz w:val="18"/>
                      <w:szCs w:val="18"/>
                    </w:rPr>
                    <w:t>15,310,386.89</w:t>
                  </w:r>
                </w:p>
              </w:tc>
            </w:tr>
          </w:tbl>
          <w:p w14:paraId="2E745A2E" w14:textId="77777777" w:rsidR="00610A5A" w:rsidRPr="00DC5C5A" w:rsidRDefault="00610A5A" w:rsidP="00F714EC">
            <w:pPr>
              <w:spacing w:line="360" w:lineRule="auto"/>
              <w:jc w:val="both"/>
              <w:rPr>
                <w:rFonts w:ascii="Trebuchet MS" w:hAnsi="Trebuchet MS" w:cs="Calibri"/>
                <w:bCs/>
                <w:iCs/>
              </w:rPr>
            </w:pPr>
          </w:p>
          <w:p w14:paraId="6BFE5879" w14:textId="77777777" w:rsidR="00F714EC" w:rsidRPr="00DC5C5A" w:rsidRDefault="00F714EC" w:rsidP="00F714EC">
            <w:pPr>
              <w:spacing w:line="360" w:lineRule="auto"/>
              <w:jc w:val="both"/>
              <w:rPr>
                <w:rFonts w:ascii="Trebuchet MS" w:hAnsi="Trebuchet MS"/>
                <w:b/>
                <w:bCs/>
                <w:iCs/>
                <w:color w:val="000000" w:themeColor="text1"/>
              </w:rPr>
            </w:pPr>
            <w:r w:rsidRPr="00DC5C5A">
              <w:rPr>
                <w:rFonts w:ascii="Trebuchet MS" w:hAnsi="Trebuchet MS"/>
                <w:b/>
                <w:bCs/>
                <w:iCs/>
                <w:color w:val="000000" w:themeColor="text1"/>
              </w:rPr>
              <w:t>Notă:</w:t>
            </w:r>
          </w:p>
          <w:p w14:paraId="724708C7" w14:textId="4845184B" w:rsidR="00F714EC" w:rsidRPr="00DC5C5A" w:rsidRDefault="00F714EC" w:rsidP="00F714EC">
            <w:pPr>
              <w:spacing w:line="360" w:lineRule="auto"/>
              <w:jc w:val="both"/>
              <w:rPr>
                <w:rFonts w:ascii="Trebuchet MS" w:hAnsi="Trebuchet MS"/>
                <w:iCs/>
                <w:highlight w:val="yellow"/>
              </w:rPr>
            </w:pPr>
            <w:r w:rsidRPr="00DC5C5A">
              <w:rPr>
                <w:rFonts w:ascii="Trebuchet MS" w:hAnsi="Trebuchet MS"/>
                <w:b/>
                <w:bCs/>
                <w:iCs/>
                <w:color w:val="000000" w:themeColor="text1"/>
              </w:rPr>
              <w:t>Bugetul alocat apelului de proiecte lansat prin prezentul Ghid al Solicitantului este rezervat din alocarea financiară a codu</w:t>
            </w:r>
            <w:r w:rsidR="00B154B8" w:rsidRPr="00DC5C5A">
              <w:rPr>
                <w:rFonts w:ascii="Trebuchet MS" w:hAnsi="Trebuchet MS"/>
                <w:b/>
                <w:bCs/>
                <w:iCs/>
                <w:color w:val="000000" w:themeColor="text1"/>
              </w:rPr>
              <w:t>lui</w:t>
            </w:r>
            <w:r w:rsidRPr="00DC5C5A">
              <w:rPr>
                <w:rFonts w:ascii="Trebuchet MS" w:hAnsi="Trebuchet MS"/>
                <w:b/>
                <w:bCs/>
                <w:iCs/>
                <w:color w:val="000000" w:themeColor="text1"/>
              </w:rPr>
              <w:t xml:space="preserve"> de intervenție </w:t>
            </w:r>
            <w:r w:rsidR="000E71C0" w:rsidRPr="00DC5C5A">
              <w:rPr>
                <w:rFonts w:ascii="Trebuchet MS" w:hAnsi="Trebuchet MS"/>
                <w:b/>
                <w:bCs/>
                <w:iCs/>
                <w:color w:val="000000" w:themeColor="text1"/>
              </w:rPr>
              <w:t xml:space="preserve">168 </w:t>
            </w:r>
            <w:r w:rsidRPr="00DC5C5A">
              <w:rPr>
                <w:rFonts w:ascii="Trebuchet MS" w:hAnsi="Trebuchet MS"/>
                <w:b/>
                <w:bCs/>
                <w:iCs/>
                <w:color w:val="000000" w:themeColor="text1"/>
              </w:rPr>
              <w:t xml:space="preserve">- </w:t>
            </w:r>
            <w:r w:rsidR="000E71C0" w:rsidRPr="00DC5C5A">
              <w:rPr>
                <w:rFonts w:ascii="Trebuchet MS" w:hAnsi="Trebuchet MS" w:cs="TimesNewRomanPSMT"/>
                <w:color w:val="000000" w:themeColor="text1"/>
              </w:rPr>
              <w:t>Regenerarea fizică și securitatea spațiilor</w:t>
            </w:r>
            <w:r w:rsidRPr="00DC5C5A">
              <w:rPr>
                <w:rFonts w:ascii="Trebuchet MS" w:hAnsi="Trebuchet MS" w:cs="TimesNewRomanPSMT"/>
                <w:b/>
                <w:bCs/>
                <w:color w:val="000000" w:themeColor="text1"/>
              </w:rPr>
              <w:t xml:space="preserve">, în conformitate cu OUG nr.36/2023 </w:t>
            </w:r>
            <w:r w:rsidRPr="00DC5C5A">
              <w:rPr>
                <w:rFonts w:ascii="Trebuchet MS" w:hAnsi="Trebuchet MS" w:cs="Trebuchet MS"/>
                <w:b/>
                <w:bCs/>
                <w:color w:val="000000" w:themeColor="text1"/>
              </w:rPr>
              <w:t xml:space="preserve">privind stabilirea cadrului general pentru închiderea programelor operaționale finanțate în perioada de programare 2014-2020, </w:t>
            </w:r>
            <w:r w:rsidRPr="00DC5C5A">
              <w:rPr>
                <w:rFonts w:ascii="Trebuchet MS" w:hAnsi="Trebuchet MS"/>
                <w:b/>
                <w:bCs/>
                <w:iCs/>
                <w:color w:val="000000" w:themeColor="text1"/>
              </w:rPr>
              <w:t>cu modificările și completările ulterioare.</w:t>
            </w:r>
          </w:p>
        </w:tc>
      </w:tr>
    </w:tbl>
    <w:p w14:paraId="47CCAD79" w14:textId="77777777" w:rsidR="00170843" w:rsidRPr="00DC5C5A" w:rsidRDefault="00170843" w:rsidP="003A6819">
      <w:pPr>
        <w:spacing w:before="120" w:after="120"/>
        <w:rPr>
          <w:rFonts w:ascii="Trebuchet MS" w:hAnsi="Trebuchet MS"/>
        </w:rPr>
      </w:pPr>
    </w:p>
    <w:p w14:paraId="3814FA14" w14:textId="113F70E3" w:rsidR="00DE595B" w:rsidRPr="00DC5C5A" w:rsidRDefault="003A6819" w:rsidP="00652704">
      <w:pPr>
        <w:pStyle w:val="Heading2"/>
        <w:rPr>
          <w:rFonts w:ascii="Trebuchet MS" w:hAnsi="Trebuchet MS"/>
          <w:b/>
          <w:bCs/>
          <w:sz w:val="22"/>
          <w:szCs w:val="22"/>
        </w:rPr>
      </w:pPr>
      <w:bookmarkStart w:id="26" w:name="_Toc161648345"/>
      <w:r w:rsidRPr="00DC5C5A">
        <w:rPr>
          <w:rFonts w:ascii="Trebuchet MS" w:hAnsi="Trebuchet MS"/>
          <w:b/>
          <w:bCs/>
          <w:sz w:val="22"/>
          <w:szCs w:val="22"/>
        </w:rPr>
        <w:lastRenderedPageBreak/>
        <w:t xml:space="preserve">3.4 </w:t>
      </w:r>
      <w:r w:rsidR="00DE595B" w:rsidRPr="00DC5C5A">
        <w:rPr>
          <w:rFonts w:ascii="Trebuchet MS" w:hAnsi="Trebuchet MS"/>
          <w:b/>
          <w:bCs/>
          <w:sz w:val="22"/>
          <w:szCs w:val="22"/>
        </w:rPr>
        <w:t>Rata de cofinanțare</w:t>
      </w:r>
      <w:bookmarkEnd w:id="26"/>
      <w:r w:rsidR="00DE595B" w:rsidRPr="00DC5C5A">
        <w:rPr>
          <w:rFonts w:ascii="Trebuchet MS" w:hAnsi="Trebuchet MS"/>
          <w:b/>
          <w:bCs/>
          <w:sz w:val="22"/>
          <w:szCs w:val="22"/>
        </w:rPr>
        <w:t xml:space="preserve"> </w:t>
      </w:r>
      <w:r w:rsidR="00DE595B" w:rsidRPr="00DC5C5A">
        <w:rPr>
          <w:rFonts w:ascii="Trebuchet MS" w:hAnsi="Trebuchet MS"/>
          <w:b/>
          <w:bCs/>
          <w:sz w:val="22"/>
          <w:szCs w:val="22"/>
        </w:rPr>
        <w:tab/>
      </w:r>
    </w:p>
    <w:tbl>
      <w:tblPr>
        <w:tblStyle w:val="TableGrid"/>
        <w:tblW w:w="0" w:type="auto"/>
        <w:tblLook w:val="04A0" w:firstRow="1" w:lastRow="0" w:firstColumn="1" w:lastColumn="0" w:noHBand="0" w:noVBand="1"/>
      </w:tblPr>
      <w:tblGrid>
        <w:gridCol w:w="9396"/>
      </w:tblGrid>
      <w:tr w:rsidR="00B63863" w:rsidRPr="00DC5C5A" w14:paraId="55AB55A0" w14:textId="77777777" w:rsidTr="00FE7787">
        <w:tc>
          <w:tcPr>
            <w:tcW w:w="9396" w:type="dxa"/>
          </w:tcPr>
          <w:p w14:paraId="439FF272" w14:textId="56AA37AE" w:rsidR="00696B36" w:rsidRPr="00DC5C5A" w:rsidRDefault="00696B36" w:rsidP="00696B36">
            <w:pPr>
              <w:spacing w:line="360" w:lineRule="auto"/>
              <w:jc w:val="both"/>
              <w:rPr>
                <w:rFonts w:ascii="Trebuchet MS" w:hAnsi="Trebuchet MS" w:cs="Calibri"/>
              </w:rPr>
            </w:pPr>
            <w:r w:rsidRPr="00DC5C5A">
              <w:rPr>
                <w:rFonts w:ascii="Trebuchet MS" w:hAnsi="Trebuchet MS" w:cs="Calibri"/>
              </w:rPr>
              <w:t>În cadrul prezentului apel de proiecte, pentru întocmirea bugetului cererii de finanțare, se vor lua în calcul următoarele rate de cofinanțare:</w:t>
            </w:r>
          </w:p>
          <w:p w14:paraId="6A24CADD" w14:textId="21612D87" w:rsidR="00696B36" w:rsidRPr="00DC5C5A" w:rsidRDefault="00696B36">
            <w:pPr>
              <w:pStyle w:val="ListParagraph"/>
              <w:numPr>
                <w:ilvl w:val="0"/>
                <w:numId w:val="7"/>
              </w:numPr>
              <w:spacing w:line="360" w:lineRule="auto"/>
              <w:jc w:val="both"/>
              <w:rPr>
                <w:rFonts w:ascii="Trebuchet MS" w:hAnsi="Trebuchet MS" w:cs="Calibri"/>
                <w:b/>
                <w:bCs/>
              </w:rPr>
            </w:pPr>
            <w:r w:rsidRPr="00DC5C5A">
              <w:rPr>
                <w:rFonts w:ascii="Trebuchet MS" w:hAnsi="Trebuchet MS" w:cs="Calibri"/>
                <w:b/>
                <w:bCs/>
              </w:rPr>
              <w:t xml:space="preserve">FEDR: </w:t>
            </w:r>
            <w:r w:rsidR="00170843" w:rsidRPr="00DC5C5A">
              <w:rPr>
                <w:rFonts w:ascii="Trebuchet MS" w:hAnsi="Trebuchet MS" w:cs="Calibri"/>
                <w:b/>
                <w:bCs/>
              </w:rPr>
              <w:t>maxim</w:t>
            </w:r>
            <w:r w:rsidR="00F83BE9" w:rsidRPr="00DC5C5A">
              <w:rPr>
                <w:rFonts w:ascii="Trebuchet MS" w:hAnsi="Trebuchet MS" w:cs="Calibri"/>
                <w:b/>
                <w:bCs/>
              </w:rPr>
              <w:t>um</w:t>
            </w:r>
            <w:r w:rsidR="00170843" w:rsidRPr="00DC5C5A">
              <w:rPr>
                <w:rFonts w:ascii="Trebuchet MS" w:hAnsi="Trebuchet MS" w:cs="Calibri"/>
                <w:b/>
                <w:bCs/>
              </w:rPr>
              <w:t xml:space="preserve"> </w:t>
            </w:r>
            <w:r w:rsidRPr="00DC5C5A">
              <w:rPr>
                <w:rFonts w:ascii="Trebuchet MS" w:hAnsi="Trebuchet MS" w:cs="Calibri"/>
                <w:b/>
                <w:bCs/>
              </w:rPr>
              <w:t>85%</w:t>
            </w:r>
            <w:r w:rsidR="00F83BE9" w:rsidRPr="00DC5C5A">
              <w:rPr>
                <w:rFonts w:ascii="Trebuchet MS" w:hAnsi="Trebuchet MS" w:cs="Calibri"/>
                <w:b/>
                <w:bCs/>
              </w:rPr>
              <w:t>.</w:t>
            </w:r>
          </w:p>
          <w:p w14:paraId="20877D1E" w14:textId="281C4D11" w:rsidR="00696B36" w:rsidRPr="00DC5C5A" w:rsidRDefault="00696B36">
            <w:pPr>
              <w:pStyle w:val="ListParagraph"/>
              <w:numPr>
                <w:ilvl w:val="0"/>
                <w:numId w:val="7"/>
              </w:numPr>
              <w:spacing w:line="360" w:lineRule="auto"/>
              <w:jc w:val="both"/>
              <w:rPr>
                <w:rFonts w:ascii="Trebuchet MS" w:hAnsi="Trebuchet MS" w:cs="Calibri"/>
                <w:b/>
                <w:bCs/>
              </w:rPr>
            </w:pPr>
            <w:r w:rsidRPr="00DC5C5A">
              <w:rPr>
                <w:rFonts w:ascii="Trebuchet MS" w:hAnsi="Trebuchet MS" w:cs="Calibri"/>
                <w:b/>
                <w:bCs/>
              </w:rPr>
              <w:t xml:space="preserve">Buget de Stat: </w:t>
            </w:r>
            <w:r w:rsidR="00170843" w:rsidRPr="00DC5C5A">
              <w:rPr>
                <w:rFonts w:ascii="Trebuchet MS" w:hAnsi="Trebuchet MS" w:cs="Calibri"/>
                <w:b/>
                <w:bCs/>
              </w:rPr>
              <w:t>maxim</w:t>
            </w:r>
            <w:r w:rsidR="00F83BE9" w:rsidRPr="00DC5C5A">
              <w:rPr>
                <w:rFonts w:ascii="Trebuchet MS" w:hAnsi="Trebuchet MS" w:cs="Calibri"/>
                <w:b/>
                <w:bCs/>
              </w:rPr>
              <w:t>um</w:t>
            </w:r>
            <w:r w:rsidR="00170843" w:rsidRPr="00DC5C5A">
              <w:rPr>
                <w:rFonts w:ascii="Trebuchet MS" w:hAnsi="Trebuchet MS" w:cs="Calibri"/>
                <w:b/>
                <w:bCs/>
              </w:rPr>
              <w:t xml:space="preserve"> </w:t>
            </w:r>
            <w:r w:rsidRPr="00DC5C5A">
              <w:rPr>
                <w:rFonts w:ascii="Trebuchet MS" w:hAnsi="Trebuchet MS" w:cs="Calibri"/>
                <w:b/>
                <w:bCs/>
              </w:rPr>
              <w:t>13%</w:t>
            </w:r>
            <w:r w:rsidR="00F83BE9" w:rsidRPr="00DC5C5A">
              <w:rPr>
                <w:rFonts w:ascii="Trebuchet MS" w:hAnsi="Trebuchet MS" w:cs="Calibri"/>
                <w:b/>
                <w:bCs/>
              </w:rPr>
              <w:t>.</w:t>
            </w:r>
          </w:p>
          <w:p w14:paraId="08D7B2E8" w14:textId="3154D9E0" w:rsidR="00696B36" w:rsidRPr="00DC5C5A" w:rsidRDefault="00696B36">
            <w:pPr>
              <w:pStyle w:val="ListParagraph"/>
              <w:numPr>
                <w:ilvl w:val="0"/>
                <w:numId w:val="7"/>
              </w:numPr>
              <w:spacing w:line="360" w:lineRule="auto"/>
              <w:jc w:val="both"/>
              <w:rPr>
                <w:rFonts w:ascii="Trebuchet MS" w:hAnsi="Trebuchet MS" w:cs="Calibri"/>
                <w:b/>
                <w:bCs/>
              </w:rPr>
            </w:pPr>
            <w:r w:rsidRPr="00DC5C5A">
              <w:rPr>
                <w:rFonts w:ascii="Trebuchet MS" w:hAnsi="Trebuchet MS" w:cs="Calibri"/>
                <w:b/>
                <w:bCs/>
              </w:rPr>
              <w:t xml:space="preserve">Contribuție beneficiar: </w:t>
            </w:r>
            <w:r w:rsidR="00170843" w:rsidRPr="00DC5C5A">
              <w:rPr>
                <w:rFonts w:ascii="Trebuchet MS" w:hAnsi="Trebuchet MS" w:cs="Calibri"/>
                <w:b/>
                <w:bCs/>
              </w:rPr>
              <w:t>minim</w:t>
            </w:r>
            <w:r w:rsidR="00F83BE9" w:rsidRPr="00DC5C5A">
              <w:rPr>
                <w:rFonts w:ascii="Trebuchet MS" w:hAnsi="Trebuchet MS" w:cs="Calibri"/>
                <w:b/>
                <w:bCs/>
              </w:rPr>
              <w:t>um</w:t>
            </w:r>
            <w:r w:rsidR="00170843" w:rsidRPr="00DC5C5A">
              <w:rPr>
                <w:rFonts w:ascii="Trebuchet MS" w:hAnsi="Trebuchet MS" w:cs="Calibri"/>
                <w:b/>
                <w:bCs/>
              </w:rPr>
              <w:t xml:space="preserve"> </w:t>
            </w:r>
            <w:r w:rsidRPr="00DC5C5A">
              <w:rPr>
                <w:rFonts w:ascii="Trebuchet MS" w:hAnsi="Trebuchet MS" w:cs="Calibri"/>
                <w:b/>
                <w:bCs/>
              </w:rPr>
              <w:t>2%</w:t>
            </w:r>
            <w:r w:rsidR="00F83BE9" w:rsidRPr="00DC5C5A">
              <w:rPr>
                <w:rFonts w:ascii="Trebuchet MS" w:hAnsi="Trebuchet MS" w:cs="Calibri"/>
                <w:b/>
                <w:bCs/>
              </w:rPr>
              <w:t>.</w:t>
            </w:r>
          </w:p>
          <w:p w14:paraId="55F71AF0" w14:textId="77777777" w:rsidR="00696B36" w:rsidRPr="00DC5C5A" w:rsidRDefault="00696B36" w:rsidP="00696B36">
            <w:pPr>
              <w:spacing w:line="360" w:lineRule="auto"/>
              <w:jc w:val="both"/>
              <w:rPr>
                <w:rFonts w:ascii="Trebuchet MS" w:hAnsi="Trebuchet MS" w:cs="Calibri"/>
              </w:rPr>
            </w:pPr>
          </w:p>
          <w:p w14:paraId="17CAAF14" w14:textId="5A0096EA" w:rsidR="00DE595B" w:rsidRPr="00DC5C5A" w:rsidRDefault="00696B36" w:rsidP="00F83BE9">
            <w:pPr>
              <w:autoSpaceDE w:val="0"/>
              <w:autoSpaceDN w:val="0"/>
              <w:adjustRightInd w:val="0"/>
              <w:spacing w:line="360" w:lineRule="auto"/>
              <w:jc w:val="both"/>
              <w:rPr>
                <w:rFonts w:ascii="Trebuchet MS" w:hAnsi="Trebuchet MS" w:cs="Calibri"/>
              </w:rPr>
            </w:pPr>
            <w:r w:rsidRPr="00DC5C5A">
              <w:rPr>
                <w:rFonts w:ascii="Trebuchet MS" w:hAnsi="Trebuchet MS" w:cs="Calibri"/>
              </w:rPr>
              <w:t>În cazul proiectelor depuse în parteneriat, modalitatea de participare a partenerilor la asigurarea cheltuielilor eligibile și neeligibile ale proiectului va fi stabilită în Acordul de parteneriat.</w:t>
            </w:r>
          </w:p>
        </w:tc>
      </w:tr>
    </w:tbl>
    <w:p w14:paraId="36CE0911" w14:textId="77777777" w:rsidR="003A6819" w:rsidRPr="00DC5C5A" w:rsidRDefault="003A6819" w:rsidP="003A6819">
      <w:pPr>
        <w:spacing w:before="120" w:after="120"/>
        <w:rPr>
          <w:rFonts w:ascii="Trebuchet MS" w:hAnsi="Trebuchet MS"/>
        </w:rPr>
      </w:pPr>
    </w:p>
    <w:p w14:paraId="20A9EC18" w14:textId="77777777" w:rsidR="00085731" w:rsidRPr="00DC5C5A" w:rsidRDefault="00085731" w:rsidP="003A6819">
      <w:pPr>
        <w:spacing w:before="120" w:after="120"/>
        <w:rPr>
          <w:rFonts w:ascii="Trebuchet MS" w:hAnsi="Trebuchet MS"/>
        </w:rPr>
      </w:pPr>
    </w:p>
    <w:p w14:paraId="64595ABF" w14:textId="464F39E0" w:rsidR="00C940A4" w:rsidRPr="00DC5C5A" w:rsidRDefault="003A6819" w:rsidP="00652704">
      <w:pPr>
        <w:pStyle w:val="Heading2"/>
        <w:rPr>
          <w:rFonts w:ascii="Trebuchet MS" w:hAnsi="Trebuchet MS"/>
          <w:b/>
          <w:bCs/>
          <w:sz w:val="22"/>
          <w:szCs w:val="22"/>
        </w:rPr>
      </w:pPr>
      <w:bookmarkStart w:id="27" w:name="_Toc161648346"/>
      <w:r w:rsidRPr="00DC5C5A">
        <w:rPr>
          <w:rFonts w:ascii="Trebuchet MS" w:hAnsi="Trebuchet MS"/>
          <w:b/>
          <w:bCs/>
          <w:sz w:val="22"/>
          <w:szCs w:val="22"/>
        </w:rPr>
        <w:t xml:space="preserve">3.5 </w:t>
      </w:r>
      <w:r w:rsidR="00A34AAA" w:rsidRPr="00DC5C5A">
        <w:rPr>
          <w:rFonts w:ascii="Trebuchet MS" w:hAnsi="Trebuchet MS"/>
          <w:b/>
          <w:bCs/>
          <w:sz w:val="22"/>
          <w:szCs w:val="22"/>
        </w:rPr>
        <w:t>Zona</w:t>
      </w:r>
      <w:r w:rsidR="009B5CB9" w:rsidRPr="00DC5C5A">
        <w:rPr>
          <w:rFonts w:ascii="Trebuchet MS" w:hAnsi="Trebuchet MS"/>
          <w:b/>
          <w:bCs/>
          <w:sz w:val="22"/>
          <w:szCs w:val="22"/>
        </w:rPr>
        <w:t>/zonele</w:t>
      </w:r>
      <w:r w:rsidR="00A34AAA" w:rsidRPr="00DC5C5A">
        <w:rPr>
          <w:rFonts w:ascii="Trebuchet MS" w:hAnsi="Trebuchet MS"/>
          <w:b/>
          <w:bCs/>
          <w:sz w:val="22"/>
          <w:szCs w:val="22"/>
        </w:rPr>
        <w:t xml:space="preserve"> geografică</w:t>
      </w:r>
      <w:r w:rsidR="009B5CB9" w:rsidRPr="00DC5C5A">
        <w:rPr>
          <w:rFonts w:ascii="Trebuchet MS" w:hAnsi="Trebuchet MS"/>
          <w:b/>
          <w:bCs/>
          <w:sz w:val="22"/>
          <w:szCs w:val="22"/>
        </w:rPr>
        <w:t>(e)</w:t>
      </w:r>
      <w:r w:rsidR="00A34AAA" w:rsidRPr="00DC5C5A">
        <w:rPr>
          <w:rFonts w:ascii="Trebuchet MS" w:hAnsi="Trebuchet MS"/>
          <w:b/>
          <w:bCs/>
          <w:sz w:val="22"/>
          <w:szCs w:val="22"/>
        </w:rPr>
        <w:t xml:space="preserve"> vizată</w:t>
      </w:r>
      <w:r w:rsidR="009B5CB9" w:rsidRPr="00DC5C5A">
        <w:rPr>
          <w:rFonts w:ascii="Trebuchet MS" w:hAnsi="Trebuchet MS"/>
          <w:b/>
          <w:bCs/>
          <w:sz w:val="22"/>
          <w:szCs w:val="22"/>
        </w:rPr>
        <w:t>(e)</w:t>
      </w:r>
      <w:r w:rsidR="00A34AAA" w:rsidRPr="00DC5C5A">
        <w:rPr>
          <w:rFonts w:ascii="Trebuchet MS" w:hAnsi="Trebuchet MS"/>
          <w:b/>
          <w:bCs/>
          <w:sz w:val="22"/>
          <w:szCs w:val="22"/>
        </w:rPr>
        <w:t xml:space="preserve"> de </w:t>
      </w:r>
      <w:r w:rsidR="009B5CB9" w:rsidRPr="00DC5C5A">
        <w:rPr>
          <w:rFonts w:ascii="Trebuchet MS" w:hAnsi="Trebuchet MS"/>
          <w:b/>
          <w:bCs/>
          <w:sz w:val="22"/>
          <w:szCs w:val="22"/>
        </w:rPr>
        <w:t>apelul de proiecte</w:t>
      </w:r>
      <w:bookmarkEnd w:id="27"/>
      <w:r w:rsidR="009B5CB9" w:rsidRPr="00DC5C5A">
        <w:rPr>
          <w:rFonts w:ascii="Trebuchet MS" w:hAnsi="Trebuchet MS"/>
          <w:b/>
          <w:bCs/>
          <w:sz w:val="22"/>
          <w:szCs w:val="22"/>
        </w:rPr>
        <w:t xml:space="preserve"> </w:t>
      </w:r>
      <w:r w:rsidR="00C940A4" w:rsidRPr="00DC5C5A">
        <w:rPr>
          <w:rFonts w:ascii="Trebuchet MS" w:hAnsi="Trebuchet MS"/>
          <w:b/>
          <w:bCs/>
          <w:sz w:val="22"/>
          <w:szCs w:val="22"/>
        </w:rPr>
        <w:tab/>
      </w:r>
    </w:p>
    <w:tbl>
      <w:tblPr>
        <w:tblStyle w:val="TableGrid"/>
        <w:tblW w:w="0" w:type="auto"/>
        <w:tblLook w:val="04A0" w:firstRow="1" w:lastRow="0" w:firstColumn="1" w:lastColumn="0" w:noHBand="0" w:noVBand="1"/>
      </w:tblPr>
      <w:tblGrid>
        <w:gridCol w:w="9396"/>
      </w:tblGrid>
      <w:tr w:rsidR="00B63863" w:rsidRPr="00DC5C5A" w14:paraId="50AC4770" w14:textId="77777777" w:rsidTr="00B558B3">
        <w:tc>
          <w:tcPr>
            <w:tcW w:w="9396" w:type="dxa"/>
          </w:tcPr>
          <w:p w14:paraId="265CC989" w14:textId="40790CAE" w:rsidR="00085731" w:rsidRPr="00DC5C5A" w:rsidRDefault="00D53DC7" w:rsidP="00E41F5D">
            <w:pPr>
              <w:spacing w:before="120" w:after="120" w:line="360" w:lineRule="auto"/>
              <w:jc w:val="both"/>
              <w:rPr>
                <w:rFonts w:ascii="Trebuchet MS" w:eastAsia="Times New Roman" w:hAnsi="Trebuchet MS" w:cs="Times New Roman"/>
                <w:iCs/>
                <w:kern w:val="2"/>
              </w:rPr>
            </w:pPr>
            <w:r w:rsidRPr="00DC5C5A">
              <w:rPr>
                <w:rFonts w:ascii="Trebuchet MS" w:eastAsia="SimSun" w:hAnsi="Trebuchet MS" w:cs="Calibri"/>
                <w:bCs/>
              </w:rPr>
              <w:t xml:space="preserve">Prezentul apel de proiecte vizează proiectele care se regăsesc în Lista proiectelor etapizate POR 2014-2020, </w:t>
            </w:r>
            <w:r w:rsidR="00AB516D" w:rsidRPr="00DC5C5A">
              <w:rPr>
                <w:rFonts w:ascii="Trebuchet MS" w:eastAsia="Times New Roman" w:hAnsi="Trebuchet MS" w:cs="Times New Roman"/>
                <w:iCs/>
                <w:kern w:val="2"/>
              </w:rPr>
              <w:t>se aplică investițiilor realizate pe teritoriul celor șapte județ</w:t>
            </w:r>
            <w:r w:rsidR="00294278" w:rsidRPr="00DC5C5A">
              <w:rPr>
                <w:rFonts w:ascii="Trebuchet MS" w:eastAsia="Times New Roman" w:hAnsi="Trebuchet MS" w:cs="Times New Roman"/>
                <w:iCs/>
                <w:kern w:val="2"/>
              </w:rPr>
              <w:t>e</w:t>
            </w:r>
            <w:r w:rsidR="00AB516D" w:rsidRPr="00DC5C5A">
              <w:rPr>
                <w:rFonts w:ascii="Trebuchet MS" w:eastAsia="Times New Roman" w:hAnsi="Trebuchet MS" w:cs="Times New Roman"/>
                <w:iCs/>
                <w:kern w:val="2"/>
              </w:rPr>
              <w:t xml:space="preserve"> din regiunea Sud-Muntenia, respectiv: Pitești, Călărași, Târgoviște, Giurgiu, Slobozia, Ploiești, Alexandria</w:t>
            </w:r>
            <w:r w:rsidR="008E38EC" w:rsidRPr="00DC5C5A">
              <w:rPr>
                <w:rFonts w:ascii="Trebuchet MS" w:eastAsia="Times New Roman" w:hAnsi="Trebuchet MS" w:cs="Times New Roman"/>
                <w:iCs/>
                <w:kern w:val="2"/>
              </w:rPr>
              <w:t>,</w:t>
            </w:r>
            <w:r w:rsidR="00AB516D" w:rsidRPr="00DC5C5A">
              <w:rPr>
                <w:rFonts w:ascii="Trebuchet MS" w:eastAsia="Times New Roman" w:hAnsi="Trebuchet MS" w:cs="Times New Roman"/>
                <w:iCs/>
                <w:kern w:val="2"/>
              </w:rPr>
              <w:t xml:space="preserve"> </w:t>
            </w:r>
            <w:r w:rsidR="005761AF" w:rsidRPr="00DC5C5A">
              <w:rPr>
                <w:rFonts w:ascii="Trebuchet MS" w:eastAsia="Times New Roman" w:hAnsi="Trebuchet MS" w:cs="Times New Roman"/>
                <w:iCs/>
                <w:kern w:val="2"/>
              </w:rPr>
              <w:t xml:space="preserve">aât în </w:t>
            </w:r>
            <w:r w:rsidR="00AB516D" w:rsidRPr="00DC5C5A">
              <w:rPr>
                <w:rFonts w:ascii="Trebuchet MS" w:hAnsi="Trebuchet MS"/>
                <w:kern w:val="2"/>
              </w:rPr>
              <w:t xml:space="preserve">zona urbană a municipiilor reședință de județ </w:t>
            </w:r>
            <w:r w:rsidR="005761AF" w:rsidRPr="00DC5C5A">
              <w:rPr>
                <w:rFonts w:ascii="Trebuchet MS" w:hAnsi="Trebuchet MS"/>
                <w:kern w:val="2"/>
              </w:rPr>
              <w:t xml:space="preserve">cât </w:t>
            </w:r>
            <w:r w:rsidR="00AB516D" w:rsidRPr="00DC5C5A">
              <w:rPr>
                <w:rFonts w:ascii="Trebuchet MS" w:hAnsi="Trebuchet MS"/>
                <w:kern w:val="2"/>
              </w:rPr>
              <w:t>și în zonele urbane funcționale ale acestora</w:t>
            </w:r>
            <w:r w:rsidR="00294278" w:rsidRPr="00DC5C5A">
              <w:rPr>
                <w:rFonts w:ascii="Trebuchet MS" w:hAnsi="Trebuchet MS"/>
                <w:iCs/>
              </w:rPr>
              <w:t>.</w:t>
            </w:r>
          </w:p>
        </w:tc>
      </w:tr>
    </w:tbl>
    <w:p w14:paraId="420F742C" w14:textId="77777777" w:rsidR="00EF0BB4" w:rsidRPr="00DC5C5A" w:rsidRDefault="00EF0BB4" w:rsidP="003A6819">
      <w:pPr>
        <w:spacing w:before="120" w:after="120"/>
        <w:rPr>
          <w:rFonts w:ascii="Trebuchet MS" w:hAnsi="Trebuchet MS"/>
        </w:rPr>
      </w:pPr>
    </w:p>
    <w:p w14:paraId="2E722EF4" w14:textId="5529C87F" w:rsidR="00212532" w:rsidRPr="00DC5C5A" w:rsidRDefault="003A6819" w:rsidP="00652704">
      <w:pPr>
        <w:pStyle w:val="Heading2"/>
        <w:rPr>
          <w:rFonts w:ascii="Trebuchet MS" w:hAnsi="Trebuchet MS"/>
          <w:b/>
          <w:bCs/>
          <w:sz w:val="22"/>
          <w:szCs w:val="22"/>
        </w:rPr>
      </w:pPr>
      <w:bookmarkStart w:id="28" w:name="_Toc161648347"/>
      <w:r w:rsidRPr="00DC5C5A">
        <w:rPr>
          <w:rFonts w:ascii="Trebuchet MS" w:hAnsi="Trebuchet MS"/>
          <w:b/>
          <w:bCs/>
          <w:sz w:val="22"/>
          <w:szCs w:val="22"/>
        </w:rPr>
        <w:t xml:space="preserve">3.6 </w:t>
      </w:r>
      <w:r w:rsidR="006464F5" w:rsidRPr="00DC5C5A">
        <w:rPr>
          <w:rFonts w:ascii="Trebuchet MS" w:hAnsi="Trebuchet MS"/>
          <w:b/>
          <w:bCs/>
          <w:sz w:val="22"/>
          <w:szCs w:val="22"/>
        </w:rPr>
        <w:t>A</w:t>
      </w:r>
      <w:r w:rsidR="00212532" w:rsidRPr="00DC5C5A">
        <w:rPr>
          <w:rFonts w:ascii="Trebuchet MS" w:hAnsi="Trebuchet MS"/>
          <w:b/>
          <w:bCs/>
          <w:sz w:val="22"/>
          <w:szCs w:val="22"/>
        </w:rPr>
        <w:t>cțiuni sprijinite în cadrul apelului</w:t>
      </w:r>
      <w:bookmarkEnd w:id="28"/>
      <w:r w:rsidR="00212532" w:rsidRPr="00DC5C5A">
        <w:rPr>
          <w:rFonts w:ascii="Trebuchet MS" w:hAnsi="Trebuchet MS"/>
          <w:b/>
          <w:bCs/>
          <w:sz w:val="22"/>
          <w:szCs w:val="22"/>
        </w:rPr>
        <w:t xml:space="preserve"> </w:t>
      </w:r>
      <w:r w:rsidR="00212532" w:rsidRPr="00DC5C5A">
        <w:rPr>
          <w:rFonts w:ascii="Trebuchet MS" w:hAnsi="Trebuchet MS"/>
          <w:b/>
          <w:bCs/>
          <w:sz w:val="22"/>
          <w:szCs w:val="22"/>
        </w:rPr>
        <w:tab/>
      </w:r>
    </w:p>
    <w:tbl>
      <w:tblPr>
        <w:tblStyle w:val="TableGrid"/>
        <w:tblW w:w="0" w:type="auto"/>
        <w:tblLook w:val="04A0" w:firstRow="1" w:lastRow="0" w:firstColumn="1" w:lastColumn="0" w:noHBand="0" w:noVBand="1"/>
      </w:tblPr>
      <w:tblGrid>
        <w:gridCol w:w="9396"/>
      </w:tblGrid>
      <w:tr w:rsidR="00B63863" w:rsidRPr="00DC5C5A" w14:paraId="646E42C1" w14:textId="77777777" w:rsidTr="00B558B3">
        <w:tc>
          <w:tcPr>
            <w:tcW w:w="9396" w:type="dxa"/>
          </w:tcPr>
          <w:p w14:paraId="7B742AF8" w14:textId="689ED176" w:rsidR="00367FB8" w:rsidRPr="00DC5C5A" w:rsidRDefault="00367FB8" w:rsidP="00D53DC7">
            <w:pPr>
              <w:pStyle w:val="ListParagraph"/>
              <w:tabs>
                <w:tab w:val="left" w:pos="180"/>
                <w:tab w:val="left" w:pos="720"/>
              </w:tabs>
              <w:spacing w:before="240" w:after="120" w:line="360" w:lineRule="auto"/>
              <w:ind w:left="0"/>
              <w:jc w:val="both"/>
              <w:rPr>
                <w:rFonts w:ascii="Trebuchet MS" w:hAnsi="Trebuchet MS" w:cs="Calibri"/>
              </w:rPr>
            </w:pPr>
            <w:r w:rsidRPr="00DC5C5A">
              <w:rPr>
                <w:rFonts w:ascii="Trebuchet MS" w:hAnsi="Trebuchet MS" w:cs="Calibri"/>
              </w:rPr>
              <w:t>Acțiunile sprijinite prin prezentul apel de proiecte sunt cele care fac obiectul etapei II a proiectelor etapizate cuprinse în Lista proiectelor etapizate din perioada de programare 2014-2020, anexa I la prezentul Ghid.</w:t>
            </w:r>
          </w:p>
          <w:p w14:paraId="4F5101E5" w14:textId="7B57C23C" w:rsidR="00FC0E30" w:rsidRPr="00DC5C5A" w:rsidRDefault="00FC0E30" w:rsidP="00652704">
            <w:pPr>
              <w:pStyle w:val="ListParagraph"/>
              <w:tabs>
                <w:tab w:val="left" w:pos="180"/>
                <w:tab w:val="left" w:pos="720"/>
              </w:tabs>
              <w:spacing w:after="120" w:line="360" w:lineRule="auto"/>
              <w:ind w:left="0"/>
              <w:jc w:val="both"/>
              <w:rPr>
                <w:rFonts w:ascii="Trebuchet MS" w:hAnsi="Trebuchet MS" w:cs="Calibri"/>
              </w:rPr>
            </w:pPr>
            <w:r w:rsidRPr="00DC5C5A">
              <w:rPr>
                <w:rFonts w:ascii="Trebuchet MS" w:hAnsi="Trebuchet MS" w:cs="Calibri"/>
              </w:rPr>
              <w:t>Pentru atingerea obiectivului specific al acestei priorități</w:t>
            </w:r>
            <w:r w:rsidR="003176DF" w:rsidRPr="00DC5C5A">
              <w:rPr>
                <w:rFonts w:ascii="Trebuchet MS" w:hAnsi="Trebuchet MS" w:cs="Calibri"/>
              </w:rPr>
              <w:t xml:space="preserve">, </w:t>
            </w:r>
            <w:r w:rsidRPr="00DC5C5A">
              <w:rPr>
                <w:rFonts w:ascii="Trebuchet MS" w:hAnsi="Trebuchet MS" w:cs="Calibri"/>
              </w:rPr>
              <w:t>sunt avute în vedere realizarea următoarelor tipuri de investiții:</w:t>
            </w:r>
          </w:p>
          <w:p w14:paraId="23F0C00E" w14:textId="77777777" w:rsidR="00CA14ED" w:rsidRPr="00DC5C5A" w:rsidRDefault="00CA14ED" w:rsidP="00CA14ED">
            <w:pPr>
              <w:autoSpaceDE w:val="0"/>
              <w:autoSpaceDN w:val="0"/>
              <w:adjustRightInd w:val="0"/>
              <w:spacing w:line="360" w:lineRule="auto"/>
              <w:jc w:val="both"/>
              <w:rPr>
                <w:rFonts w:ascii="Trebuchet MS" w:eastAsia="SimSun" w:hAnsi="Trebuchet MS" w:cs="Times New Roman"/>
              </w:rPr>
            </w:pPr>
            <w:bookmarkStart w:id="29" w:name="_Hlk153523490"/>
            <w:r w:rsidRPr="00DC5C5A">
              <w:rPr>
                <w:rFonts w:ascii="Trebuchet MS" w:eastAsia="Calibri" w:hAnsi="Trebuchet MS" w:cs="Calibri"/>
              </w:rPr>
              <w:t xml:space="preserve">a) </w:t>
            </w:r>
            <w:r w:rsidRPr="00DC5C5A">
              <w:rPr>
                <w:rFonts w:ascii="Trebuchet MS" w:eastAsia="Times New Roman" w:hAnsi="Trebuchet MS" w:cs="Times New Roman"/>
              </w:rPr>
              <w:t xml:space="preserve">Investiții de regenerare urbană (creare/modernizare/reabiltare/extindere/dotare) în spațiile destinate utilizării publice ( parcuri, zone verzi de mici dimensiuni, piațete, scuaruri, piețe publice, locuri de joaca pentru copii, piețe agroalimentare, etc) prin </w:t>
            </w:r>
            <w:r w:rsidRPr="00DC5C5A">
              <w:rPr>
                <w:rFonts w:ascii="Trebuchet MS" w:eastAsia="SimSun" w:hAnsi="Trebuchet MS" w:cs="Times New Roman"/>
              </w:rPr>
              <w:t>demolarea clădirilor/structurilor  situate pe terenurile supuse intervențiilor</w:t>
            </w:r>
            <w:r w:rsidRPr="00DC5C5A">
              <w:rPr>
                <w:rFonts w:ascii="Trebuchet MS" w:eastAsia="Times New Roman" w:hAnsi="Trebuchet MS" w:cs="Times New Roman"/>
              </w:rPr>
              <w:t xml:space="preserve"> , </w:t>
            </w:r>
            <w:r w:rsidRPr="00DC5C5A">
              <w:rPr>
                <w:rFonts w:ascii="Trebuchet MS" w:eastAsia="SimSun" w:hAnsi="Trebuchet MS" w:cs="Times New Roman"/>
              </w:rPr>
              <w:t xml:space="preserve">amenajarea spațiilor verzi </w:t>
            </w:r>
          </w:p>
          <w:p w14:paraId="66049267" w14:textId="77777777" w:rsidR="00CA14ED" w:rsidRPr="00DC5C5A" w:rsidRDefault="00CA14ED" w:rsidP="00CA14ED">
            <w:pPr>
              <w:autoSpaceDE w:val="0"/>
              <w:autoSpaceDN w:val="0"/>
              <w:adjustRightInd w:val="0"/>
              <w:spacing w:after="160" w:line="360" w:lineRule="auto"/>
              <w:jc w:val="both"/>
              <w:rPr>
                <w:rFonts w:ascii="Trebuchet MS" w:eastAsia="SimSun" w:hAnsi="Trebuchet MS" w:cs="Times New Roman"/>
                <w:kern w:val="2"/>
              </w:rPr>
            </w:pPr>
            <w:r w:rsidRPr="00DC5C5A">
              <w:rPr>
                <w:rFonts w:ascii="Trebuchet MS" w:eastAsia="SimSun" w:hAnsi="Trebuchet MS" w:cs="Times New Roman"/>
                <w:kern w:val="2"/>
              </w:rPr>
              <w:t>(aducerea terenului la starea inițială</w:t>
            </w:r>
            <w:r w:rsidRPr="00DC5C5A">
              <w:rPr>
                <w:rFonts w:ascii="Trebuchet MS" w:eastAsia="SimSun" w:hAnsi="Trebuchet MS" w:cs="Times New Roman"/>
                <w:color w:val="FF0000"/>
                <w:kern w:val="2"/>
              </w:rPr>
              <w:t>,</w:t>
            </w:r>
            <w:r w:rsidRPr="00DC5C5A">
              <w:rPr>
                <w:rFonts w:ascii="Trebuchet MS" w:eastAsia="SimSun" w:hAnsi="Trebuchet MS" w:cs="Times New Roman"/>
                <w:kern w:val="2"/>
              </w:rPr>
              <w:t>modelarea terenului, montarea elementelor constructive de tipul alei, foișoare, pergole, grilaje,etc.,  plantarea</w:t>
            </w:r>
            <w:r w:rsidRPr="00DC5C5A">
              <w:rPr>
                <w:rFonts w:ascii="Trebuchet MS" w:eastAsia="Times New Roman" w:hAnsi="Trebuchet MS" w:cs="Times New Roman"/>
                <w:kern w:val="2"/>
              </w:rPr>
              <w:t>/</w:t>
            </w:r>
            <w:r w:rsidRPr="00DC5C5A">
              <w:rPr>
                <w:rFonts w:ascii="Trebuchet MS" w:eastAsia="SimSun" w:hAnsi="Trebuchet MS" w:cs="Times New Roman"/>
                <w:kern w:val="2"/>
              </w:rPr>
              <w:t xml:space="preserve">gazonarea suprafețelor, inclusiv plantare arbori), precum și crearea de facilități pentru activități sportive și recreaționale de mici dimensiuni (ex. terenuri de sport, etc.), instalare rețele Wi-Fi, iluminat </w:t>
            </w:r>
            <w:r w:rsidRPr="00DC5C5A">
              <w:rPr>
                <w:rFonts w:ascii="Trebuchet MS" w:eastAsia="SimSun" w:hAnsi="Trebuchet MS" w:cs="Times New Roman"/>
                <w:kern w:val="2"/>
              </w:rPr>
              <w:lastRenderedPageBreak/>
              <w:t xml:space="preserve">public și supraveghere video in spațiile publice,  dotare cu mobilier urban (bănci, coșuri de gunoi, etc). </w:t>
            </w:r>
          </w:p>
          <w:p w14:paraId="587177E5" w14:textId="77777777" w:rsidR="00CA14ED" w:rsidRPr="00DC5C5A" w:rsidRDefault="00CA14ED" w:rsidP="00CA14ED">
            <w:pPr>
              <w:autoSpaceDE w:val="0"/>
              <w:autoSpaceDN w:val="0"/>
              <w:adjustRightInd w:val="0"/>
              <w:spacing w:after="160" w:line="360" w:lineRule="auto"/>
              <w:jc w:val="both"/>
              <w:rPr>
                <w:rFonts w:ascii="Trebuchet MS" w:eastAsia="SimSun" w:hAnsi="Trebuchet MS" w:cs="Times New Roman"/>
                <w:kern w:val="2"/>
              </w:rPr>
            </w:pPr>
            <w:r w:rsidRPr="00DC5C5A">
              <w:rPr>
                <w:rFonts w:ascii="Trebuchet MS" w:eastAsia="Times New Roman" w:hAnsi="Trebuchet MS" w:cs="TimesNewRomanPSMT"/>
                <w:kern w:val="2"/>
              </w:rPr>
              <w:t>De asemenea, sunt eligibile, ca activități conexe pe amplasamentul proiectului de regenerare urbană, și înlocuirea și/sau racordarea la utilități publice, inclusiv realizare alei pietonale, trotuare, piste de biciclete, reabilitare/modernizare parcări și căi de acces, modernizarea străzilor urbane adiacente terenurilor supuse intervențiilor (în situații excepționale, numai în măsura în care astfel de investiții sunt necesare pentru a asigura funcționalitatea proiectului integrat de regenerare urbană.</w:t>
            </w:r>
          </w:p>
          <w:p w14:paraId="14117D69" w14:textId="77777777" w:rsidR="00CA14ED" w:rsidRPr="00DC5C5A" w:rsidRDefault="00CA14ED" w:rsidP="00CA14ED">
            <w:pPr>
              <w:autoSpaceDE w:val="0"/>
              <w:autoSpaceDN w:val="0"/>
              <w:adjustRightInd w:val="0"/>
              <w:spacing w:line="360" w:lineRule="auto"/>
              <w:jc w:val="both"/>
              <w:rPr>
                <w:rFonts w:ascii="Trebuchet MS" w:eastAsia="Times New Roman" w:hAnsi="Trebuchet MS" w:cs="Times New Roman"/>
              </w:rPr>
            </w:pPr>
            <w:r w:rsidRPr="00DC5C5A">
              <w:rPr>
                <w:rFonts w:ascii="Trebuchet MS" w:eastAsia="Calibri" w:hAnsi="Trebuchet MS" w:cs="Calibri"/>
              </w:rPr>
              <w:t xml:space="preserve">b) </w:t>
            </w:r>
            <w:r w:rsidRPr="00DC5C5A">
              <w:rPr>
                <w:rFonts w:ascii="Trebuchet MS" w:eastAsia="Times New Roman" w:hAnsi="Trebuchet MS" w:cs="Times New Roman"/>
              </w:rPr>
              <w:t>Investiții(reabilitare/modernizare/extindere și dotare) în clădiri destinate utilizării publice pentru activități culturale și recreative, cu scopul de a crea, îmbunătăți sau extinde serviciile publice de bază.</w:t>
            </w:r>
          </w:p>
          <w:p w14:paraId="508D19B2" w14:textId="11DF95CA" w:rsidR="00FC0E30" w:rsidRPr="00DC5C5A" w:rsidRDefault="00CA14ED" w:rsidP="00FC0E30">
            <w:pPr>
              <w:pStyle w:val="Default"/>
              <w:spacing w:line="360" w:lineRule="auto"/>
              <w:jc w:val="both"/>
              <w:rPr>
                <w:rStyle w:val="tlid-translation"/>
                <w:rFonts w:ascii="Trebuchet MS" w:hAnsi="Trebuchet MS"/>
                <w:sz w:val="22"/>
                <w:szCs w:val="22"/>
                <w:lang w:val="ro-RO"/>
              </w:rPr>
            </w:pPr>
            <w:r w:rsidRPr="00DC5C5A">
              <w:rPr>
                <w:rFonts w:ascii="Trebuchet MS" w:eastAsia="SimSun" w:hAnsi="Trebuchet MS"/>
                <w:kern w:val="2"/>
                <w:sz w:val="22"/>
                <w:szCs w:val="22"/>
                <w:lang w:val="ro-RO"/>
              </w:rPr>
              <w:t>Pentru acțiunile indicative de mai sus se va finanța si infrastructura edilitară necesară care face parte din amplasamentul proiectului.</w:t>
            </w:r>
          </w:p>
          <w:bookmarkEnd w:id="29"/>
          <w:p w14:paraId="6EA7E6AB" w14:textId="77777777" w:rsidR="008A6F14" w:rsidRPr="00DC5C5A" w:rsidRDefault="008A6F14" w:rsidP="00FC0E30">
            <w:pPr>
              <w:pStyle w:val="Default"/>
              <w:spacing w:line="360" w:lineRule="auto"/>
              <w:jc w:val="both"/>
              <w:rPr>
                <w:rStyle w:val="tlid-translation"/>
                <w:rFonts w:ascii="Trebuchet MS" w:hAnsi="Trebuchet MS"/>
                <w:sz w:val="22"/>
                <w:szCs w:val="22"/>
                <w:lang w:val="ro-RO"/>
              </w:rPr>
            </w:pPr>
          </w:p>
          <w:p w14:paraId="6D800C8C" w14:textId="763B3294" w:rsidR="00212532" w:rsidRPr="00DC5C5A" w:rsidRDefault="00C87C1B" w:rsidP="0097537C">
            <w:pPr>
              <w:autoSpaceDE w:val="0"/>
              <w:autoSpaceDN w:val="0"/>
              <w:adjustRightInd w:val="0"/>
              <w:spacing w:line="360" w:lineRule="auto"/>
              <w:rPr>
                <w:rFonts w:ascii="Trebuchet MS" w:hAnsi="Trebuchet MS" w:cs="Calibri"/>
              </w:rPr>
            </w:pPr>
            <w:r w:rsidRPr="00DC5C5A">
              <w:rPr>
                <w:rFonts w:ascii="Trebuchet MS" w:hAnsi="Trebuchet MS" w:cs="Calibri"/>
                <w:color w:val="000000" w:themeColor="text1"/>
              </w:rPr>
              <w:t>Activitățile din proiectele depuse în cadrul apelurilor deschise în baza prezentului Ghid  sunt conforme ghidurilor specifice aferente POR 2014-2020, fiind în concordanță cu cele prevăzute în proiectele depuse inițial în cadrul POR 2014-2020, finanțate de AM POR în perioada de programare 2014-2020.</w:t>
            </w:r>
          </w:p>
        </w:tc>
      </w:tr>
    </w:tbl>
    <w:p w14:paraId="2F1D347F" w14:textId="77777777" w:rsidR="003A6819" w:rsidRPr="00DC5C5A" w:rsidRDefault="003A6819" w:rsidP="003A6819">
      <w:pPr>
        <w:spacing w:before="120" w:after="120"/>
        <w:rPr>
          <w:rFonts w:ascii="Trebuchet MS" w:hAnsi="Trebuchet MS"/>
        </w:rPr>
      </w:pPr>
    </w:p>
    <w:p w14:paraId="15E3EBDC" w14:textId="09545669" w:rsidR="00C87FBF" w:rsidRPr="00DC5C5A" w:rsidRDefault="003A6819" w:rsidP="00652704">
      <w:pPr>
        <w:pStyle w:val="Heading2"/>
        <w:rPr>
          <w:rFonts w:ascii="Trebuchet MS" w:hAnsi="Trebuchet MS"/>
          <w:b/>
          <w:bCs/>
          <w:sz w:val="22"/>
          <w:szCs w:val="22"/>
        </w:rPr>
      </w:pPr>
      <w:bookmarkStart w:id="30" w:name="_Toc161648348"/>
      <w:r w:rsidRPr="00DC5C5A">
        <w:rPr>
          <w:rFonts w:ascii="Trebuchet MS" w:hAnsi="Trebuchet MS"/>
          <w:b/>
          <w:bCs/>
          <w:sz w:val="22"/>
          <w:szCs w:val="22"/>
        </w:rPr>
        <w:t xml:space="preserve">3.7 </w:t>
      </w:r>
      <w:r w:rsidR="00C87FBF" w:rsidRPr="00DC5C5A">
        <w:rPr>
          <w:rFonts w:ascii="Trebuchet MS" w:hAnsi="Trebuchet MS"/>
          <w:b/>
          <w:bCs/>
          <w:sz w:val="22"/>
          <w:szCs w:val="22"/>
        </w:rPr>
        <w:t>Grup țintă vizat de apelul de proiecte</w:t>
      </w:r>
      <w:bookmarkEnd w:id="30"/>
      <w:r w:rsidR="00C87FBF" w:rsidRPr="00DC5C5A">
        <w:rPr>
          <w:rFonts w:ascii="Trebuchet MS" w:hAnsi="Trebuchet MS"/>
          <w:b/>
          <w:bCs/>
          <w:sz w:val="22"/>
          <w:szCs w:val="22"/>
        </w:rPr>
        <w:tab/>
      </w:r>
    </w:p>
    <w:tbl>
      <w:tblPr>
        <w:tblStyle w:val="TableGrid"/>
        <w:tblW w:w="0" w:type="auto"/>
        <w:tblLook w:val="04A0" w:firstRow="1" w:lastRow="0" w:firstColumn="1" w:lastColumn="0" w:noHBand="0" w:noVBand="1"/>
      </w:tblPr>
      <w:tblGrid>
        <w:gridCol w:w="9396"/>
      </w:tblGrid>
      <w:tr w:rsidR="00B63863" w:rsidRPr="00DC5C5A" w14:paraId="0AA786D1" w14:textId="77777777" w:rsidTr="00B558B3">
        <w:tc>
          <w:tcPr>
            <w:tcW w:w="9396" w:type="dxa"/>
          </w:tcPr>
          <w:p w14:paraId="09177763" w14:textId="2BD3EA97" w:rsidR="00FC0E30" w:rsidRPr="00DC5C5A" w:rsidRDefault="00D53DC7" w:rsidP="00A43A3E">
            <w:pPr>
              <w:autoSpaceDE w:val="0"/>
              <w:autoSpaceDN w:val="0"/>
              <w:adjustRightInd w:val="0"/>
              <w:spacing w:line="360" w:lineRule="auto"/>
              <w:jc w:val="both"/>
              <w:rPr>
                <w:rFonts w:ascii="Trebuchet MS" w:hAnsi="Trebuchet MS" w:cs="TimesNewRomanPSMT"/>
              </w:rPr>
            </w:pPr>
            <w:r w:rsidRPr="00DC5C5A">
              <w:rPr>
                <w:rFonts w:ascii="Trebuchet MS" w:hAnsi="Trebuchet MS" w:cs="TimesNewRomanPSMT"/>
              </w:rPr>
              <w:t>P</w:t>
            </w:r>
            <w:r w:rsidR="00FC0E30" w:rsidRPr="00DC5C5A">
              <w:rPr>
                <w:rFonts w:ascii="Trebuchet MS" w:hAnsi="Trebuchet MS" w:cs="TimesNewRomanPSMT"/>
              </w:rPr>
              <w:t>rincipalele grupuri țintă vizate în cadrul prezentului apel:</w:t>
            </w:r>
          </w:p>
          <w:p w14:paraId="2E1DC24A" w14:textId="0041A30F" w:rsidR="00E17907" w:rsidRPr="00DC5C5A" w:rsidRDefault="00B42E33">
            <w:pPr>
              <w:numPr>
                <w:ilvl w:val="0"/>
                <w:numId w:val="16"/>
              </w:numPr>
              <w:spacing w:line="360" w:lineRule="auto"/>
              <w:contextualSpacing/>
              <w:jc w:val="both"/>
              <w:rPr>
                <w:rFonts w:ascii="Trebuchet MS" w:eastAsia="Times New Roman" w:hAnsi="Trebuchet MS" w:cs="Times New Roman"/>
                <w:i/>
                <w:kern w:val="2"/>
              </w:rPr>
            </w:pPr>
            <w:r w:rsidRPr="00DC5C5A">
              <w:rPr>
                <w:rFonts w:ascii="Trebuchet MS" w:eastAsia="Times New Roman" w:hAnsi="Trebuchet MS" w:cs="Times New Roman"/>
                <w:iCs/>
                <w:kern w:val="2"/>
              </w:rPr>
              <w:t>autorități publice;</w:t>
            </w:r>
          </w:p>
          <w:p w14:paraId="318AD181" w14:textId="77777777" w:rsidR="00B42E33" w:rsidRPr="00DC5C5A" w:rsidRDefault="00B42E33">
            <w:pPr>
              <w:numPr>
                <w:ilvl w:val="0"/>
                <w:numId w:val="16"/>
              </w:numPr>
              <w:spacing w:line="360" w:lineRule="auto"/>
              <w:contextualSpacing/>
              <w:jc w:val="both"/>
              <w:rPr>
                <w:rFonts w:ascii="Trebuchet MS" w:eastAsia="Times New Roman" w:hAnsi="Trebuchet MS" w:cs="Times New Roman"/>
                <w:iCs/>
                <w:kern w:val="2"/>
              </w:rPr>
            </w:pPr>
            <w:r w:rsidRPr="00DC5C5A">
              <w:rPr>
                <w:rFonts w:ascii="Trebuchet MS" w:eastAsia="Times New Roman" w:hAnsi="Trebuchet MS" w:cs="Times New Roman"/>
                <w:iCs/>
                <w:kern w:val="2"/>
              </w:rPr>
              <w:t>populația din municipiile reședință de județ și zonele urbane funcționale aferente acestora;</w:t>
            </w:r>
          </w:p>
          <w:p w14:paraId="63DC048D" w14:textId="719ED5EF" w:rsidR="003F4E0B" w:rsidRPr="00DC5C5A" w:rsidRDefault="00B42E33">
            <w:pPr>
              <w:pStyle w:val="ListParagraph"/>
              <w:numPr>
                <w:ilvl w:val="0"/>
                <w:numId w:val="16"/>
              </w:numPr>
              <w:spacing w:line="360" w:lineRule="auto"/>
              <w:rPr>
                <w:rFonts w:ascii="Trebuchet MS" w:hAnsi="Trebuchet MS"/>
              </w:rPr>
            </w:pPr>
            <w:r w:rsidRPr="00DC5C5A">
              <w:rPr>
                <w:rFonts w:ascii="Trebuchet MS" w:eastAsia="Times New Roman" w:hAnsi="Trebuchet MS" w:cs="Times New Roman"/>
                <w:iCs/>
                <w:kern w:val="2"/>
              </w:rPr>
              <w:t>vizitatori și turiști.</w:t>
            </w:r>
          </w:p>
        </w:tc>
      </w:tr>
    </w:tbl>
    <w:p w14:paraId="290ED947" w14:textId="77777777" w:rsidR="00730239" w:rsidRPr="00DC5C5A" w:rsidRDefault="00730239" w:rsidP="003F6DEC">
      <w:pPr>
        <w:spacing w:before="120" w:after="120"/>
        <w:rPr>
          <w:rFonts w:ascii="Trebuchet MS" w:hAnsi="Trebuchet MS"/>
        </w:rPr>
      </w:pPr>
    </w:p>
    <w:p w14:paraId="130C3437" w14:textId="73E21C51" w:rsidR="003F6DEC" w:rsidRPr="00DC5C5A" w:rsidRDefault="003A6819" w:rsidP="00C85F7C">
      <w:pPr>
        <w:pStyle w:val="Heading2"/>
        <w:rPr>
          <w:rFonts w:ascii="Trebuchet MS" w:hAnsi="Trebuchet MS"/>
          <w:b/>
          <w:bCs/>
          <w:sz w:val="22"/>
          <w:szCs w:val="22"/>
        </w:rPr>
      </w:pPr>
      <w:bookmarkStart w:id="31" w:name="_Toc161648349"/>
      <w:r w:rsidRPr="00DC5C5A">
        <w:rPr>
          <w:rFonts w:ascii="Trebuchet MS" w:hAnsi="Trebuchet MS"/>
          <w:b/>
          <w:bCs/>
          <w:sz w:val="22"/>
          <w:szCs w:val="22"/>
        </w:rPr>
        <w:t xml:space="preserve">3.8 </w:t>
      </w:r>
      <w:r w:rsidR="00423649" w:rsidRPr="00DC5C5A">
        <w:rPr>
          <w:rFonts w:ascii="Trebuchet MS" w:hAnsi="Trebuchet MS"/>
          <w:b/>
          <w:bCs/>
          <w:sz w:val="22"/>
          <w:szCs w:val="22"/>
        </w:rPr>
        <w:t>Indicatori</w:t>
      </w:r>
      <w:bookmarkEnd w:id="31"/>
    </w:p>
    <w:p w14:paraId="7E952197" w14:textId="5B23F148" w:rsidR="00423649" w:rsidRPr="00DC5C5A" w:rsidRDefault="003F6DEC" w:rsidP="00652704">
      <w:pPr>
        <w:pStyle w:val="Heading3"/>
        <w:rPr>
          <w:rFonts w:ascii="Trebuchet MS" w:hAnsi="Trebuchet MS"/>
          <w:b/>
          <w:bCs/>
          <w:i/>
          <w:iCs/>
          <w:sz w:val="22"/>
          <w:szCs w:val="22"/>
        </w:rPr>
      </w:pPr>
      <w:bookmarkStart w:id="32" w:name="_Toc161648350"/>
      <w:r w:rsidRPr="00DC5C5A">
        <w:rPr>
          <w:rFonts w:ascii="Trebuchet MS" w:hAnsi="Trebuchet MS"/>
          <w:b/>
          <w:bCs/>
          <w:i/>
          <w:iCs/>
          <w:sz w:val="22"/>
          <w:szCs w:val="22"/>
        </w:rPr>
        <w:t>3.8.1</w:t>
      </w:r>
      <w:r w:rsidR="00423649" w:rsidRPr="00DC5C5A">
        <w:rPr>
          <w:rFonts w:ascii="Trebuchet MS" w:hAnsi="Trebuchet MS"/>
          <w:b/>
          <w:bCs/>
          <w:i/>
          <w:iCs/>
          <w:sz w:val="22"/>
          <w:szCs w:val="22"/>
        </w:rPr>
        <w:tab/>
        <w:t>Indicatori de realizare</w:t>
      </w:r>
      <w:bookmarkEnd w:id="32"/>
      <w:r w:rsidR="00423649" w:rsidRPr="00DC5C5A">
        <w:rPr>
          <w:rFonts w:ascii="Trebuchet MS" w:hAnsi="Trebuchet MS"/>
          <w:b/>
          <w:bCs/>
          <w:i/>
          <w:iCs/>
          <w:sz w:val="22"/>
          <w:szCs w:val="22"/>
        </w:rPr>
        <w:t xml:space="preserve"> </w:t>
      </w:r>
    </w:p>
    <w:tbl>
      <w:tblPr>
        <w:tblStyle w:val="TableGrid"/>
        <w:tblW w:w="0" w:type="auto"/>
        <w:tblLook w:val="04A0" w:firstRow="1" w:lastRow="0" w:firstColumn="1" w:lastColumn="0" w:noHBand="0" w:noVBand="1"/>
      </w:tblPr>
      <w:tblGrid>
        <w:gridCol w:w="9396"/>
      </w:tblGrid>
      <w:tr w:rsidR="00B63863" w:rsidRPr="00DC5C5A" w14:paraId="5DDE85CF" w14:textId="77777777" w:rsidTr="00B558B3">
        <w:tc>
          <w:tcPr>
            <w:tcW w:w="9396" w:type="dxa"/>
          </w:tcPr>
          <w:p w14:paraId="49883534" w14:textId="77777777" w:rsidR="00710E80" w:rsidRPr="00DC5C5A" w:rsidRDefault="00710E80" w:rsidP="00710E80">
            <w:pPr>
              <w:spacing w:before="120" w:after="120" w:line="360" w:lineRule="auto"/>
              <w:jc w:val="both"/>
              <w:rPr>
                <w:rFonts w:ascii="Trebuchet MS" w:eastAsia="Times New Roman" w:hAnsi="Trebuchet MS" w:cs="Times New Roman"/>
                <w:b/>
                <w:bCs/>
                <w:iCs/>
                <w:color w:val="000000" w:themeColor="text1"/>
                <w:kern w:val="2"/>
              </w:rPr>
            </w:pPr>
            <w:r w:rsidRPr="00DC5C5A">
              <w:rPr>
                <w:rFonts w:ascii="Trebuchet MS" w:eastAsia="Times New Roman" w:hAnsi="Trebuchet MS" w:cs="Times New Roman"/>
                <w:b/>
                <w:bCs/>
                <w:iCs/>
                <w:color w:val="000000" w:themeColor="text1"/>
                <w:kern w:val="2"/>
              </w:rPr>
              <w:t>RCO114 – Spații deschise create sau reabilitate în zonele urbane – mp</w:t>
            </w:r>
          </w:p>
          <w:p w14:paraId="6D8468C1" w14:textId="1E742135" w:rsidR="00A51B3B" w:rsidRPr="00DC5C5A" w:rsidRDefault="00A51B3B" w:rsidP="00283100">
            <w:pPr>
              <w:pStyle w:val="Default"/>
              <w:spacing w:line="360" w:lineRule="auto"/>
              <w:jc w:val="both"/>
              <w:rPr>
                <w:rFonts w:ascii="Trebuchet MS" w:hAnsi="Trebuchet MS"/>
                <w:color w:val="000000" w:themeColor="text1"/>
                <w:sz w:val="22"/>
                <w:szCs w:val="22"/>
                <w:lang w:val="ro-RO"/>
              </w:rPr>
            </w:pPr>
            <w:r w:rsidRPr="00DC5C5A">
              <w:rPr>
                <w:rFonts w:ascii="Trebuchet MS" w:hAnsi="Trebuchet MS"/>
                <w:color w:val="000000" w:themeColor="text1"/>
                <w:sz w:val="22"/>
                <w:szCs w:val="22"/>
                <w:lang w:val="ro-RO"/>
              </w:rPr>
              <w:t xml:space="preserve">Indicatorul </w:t>
            </w:r>
            <w:r w:rsidR="003001C0" w:rsidRPr="00DC5C5A">
              <w:rPr>
                <w:rFonts w:ascii="Trebuchet MS" w:hAnsi="Trebuchet MS"/>
                <w:color w:val="000000" w:themeColor="text1"/>
                <w:sz w:val="22"/>
                <w:szCs w:val="22"/>
                <w:lang w:val="ro-RO"/>
              </w:rPr>
              <w:t xml:space="preserve">RCO 114 </w:t>
            </w:r>
            <w:r w:rsidRPr="00DC5C5A">
              <w:rPr>
                <w:rFonts w:ascii="Trebuchet MS" w:hAnsi="Trebuchet MS"/>
                <w:color w:val="000000" w:themeColor="text1"/>
                <w:sz w:val="22"/>
                <w:szCs w:val="22"/>
                <w:lang w:val="ro-RO"/>
              </w:rPr>
              <w:t xml:space="preserve">este similar cu indicatorul </w:t>
            </w:r>
            <w:r w:rsidR="006D3A3E" w:rsidRPr="00DC5C5A">
              <w:rPr>
                <w:rFonts w:ascii="Trebuchet MS" w:hAnsi="Trebuchet MS"/>
                <w:color w:val="000000" w:themeColor="text1"/>
                <w:sz w:val="22"/>
                <w:szCs w:val="22"/>
                <w:lang w:val="ro-RO"/>
              </w:rPr>
              <w:t xml:space="preserve">CO 38 </w:t>
            </w:r>
            <w:r w:rsidRPr="00DC5C5A">
              <w:rPr>
                <w:rFonts w:ascii="Trebuchet MS" w:hAnsi="Trebuchet MS"/>
                <w:color w:val="000000" w:themeColor="text1"/>
                <w:sz w:val="22"/>
                <w:szCs w:val="22"/>
                <w:lang w:val="ro-RO"/>
              </w:rPr>
              <w:t>”</w:t>
            </w:r>
            <w:r w:rsidR="003001C0" w:rsidRPr="00DC5C5A">
              <w:rPr>
                <w:rFonts w:ascii="Trebuchet MS" w:hAnsi="Trebuchet MS"/>
                <w:color w:val="000000" w:themeColor="text1"/>
                <w:sz w:val="22"/>
                <w:szCs w:val="22"/>
                <w:lang w:val="ro-RO"/>
              </w:rPr>
              <w:t>Spaţii deschise create sau reabilitate în zonele urbane</w:t>
            </w:r>
            <w:r w:rsidRPr="00DC5C5A">
              <w:rPr>
                <w:rFonts w:ascii="Trebuchet MS" w:hAnsi="Trebuchet MS" w:cs="TrebuchetMS"/>
                <w:color w:val="000000" w:themeColor="text1"/>
                <w:sz w:val="22"/>
                <w:szCs w:val="22"/>
                <w:lang w:val="ro-RO"/>
              </w:rPr>
              <w:t>” din POR 2014-2020 și este relevant pentru prezentul apel de proiecte.</w:t>
            </w:r>
          </w:p>
          <w:p w14:paraId="4848DDCF" w14:textId="77777777" w:rsidR="00283100" w:rsidRPr="00DC5C5A" w:rsidRDefault="00283100" w:rsidP="002D3221">
            <w:pPr>
              <w:pStyle w:val="Default"/>
              <w:spacing w:line="360" w:lineRule="auto"/>
              <w:jc w:val="both"/>
              <w:rPr>
                <w:rFonts w:ascii="Trebuchet MS" w:hAnsi="Trebuchet MS"/>
                <w:sz w:val="22"/>
                <w:szCs w:val="22"/>
                <w:lang w:val="ro-RO"/>
              </w:rPr>
            </w:pPr>
          </w:p>
          <w:p w14:paraId="3A36A82C" w14:textId="0B2A0F52" w:rsidR="00423649" w:rsidRPr="00DC5C5A" w:rsidRDefault="003001C0" w:rsidP="00E82277">
            <w:pPr>
              <w:autoSpaceDE w:val="0"/>
              <w:autoSpaceDN w:val="0"/>
              <w:adjustRightInd w:val="0"/>
              <w:spacing w:line="360" w:lineRule="auto"/>
              <w:jc w:val="both"/>
              <w:rPr>
                <w:rFonts w:ascii="Trebuchet MS" w:hAnsi="Trebuchet MS"/>
              </w:rPr>
            </w:pPr>
            <w:r w:rsidRPr="00DC5C5A">
              <w:rPr>
                <w:rStyle w:val="tlid-translation"/>
                <w:rFonts w:ascii="Trebuchet MS" w:hAnsi="Trebuchet MS"/>
                <w:color w:val="000000" w:themeColor="text1"/>
              </w:rPr>
              <w:lastRenderedPageBreak/>
              <w:t xml:space="preserve">Indicatorul </w:t>
            </w:r>
            <w:r w:rsidR="002D3221" w:rsidRPr="00DC5C5A">
              <w:rPr>
                <w:rStyle w:val="tlid-translation"/>
                <w:rFonts w:ascii="Trebuchet MS" w:hAnsi="Trebuchet MS"/>
                <w:color w:val="000000" w:themeColor="text1"/>
              </w:rPr>
              <w:t xml:space="preserve">de realizare </w:t>
            </w:r>
            <w:r w:rsidR="00B578F9" w:rsidRPr="00DC5C5A">
              <w:rPr>
                <w:rStyle w:val="tlid-translation"/>
                <w:rFonts w:ascii="Trebuchet MS" w:hAnsi="Trebuchet MS"/>
                <w:color w:val="000000" w:themeColor="text1"/>
              </w:rPr>
              <w:t xml:space="preserve">se măsoară la momentul </w:t>
            </w:r>
            <w:r w:rsidR="002D3221" w:rsidRPr="00DC5C5A">
              <w:rPr>
                <w:rStyle w:val="tlid-translation"/>
                <w:rFonts w:ascii="Trebuchet MS" w:hAnsi="Trebuchet MS"/>
                <w:color w:val="000000" w:themeColor="text1"/>
              </w:rPr>
              <w:t>finalizării implementării investiției, respectiv data plății finale către beneficiar</w:t>
            </w:r>
            <w:r w:rsidR="00EF097E" w:rsidRPr="00DC5C5A">
              <w:rPr>
                <w:rStyle w:val="tlid-translation"/>
                <w:rFonts w:ascii="Trebuchet MS" w:hAnsi="Trebuchet MS"/>
                <w:color w:val="000000" w:themeColor="text1"/>
              </w:rPr>
              <w:t xml:space="preserve"> </w:t>
            </w:r>
            <w:r w:rsidR="00EF097E" w:rsidRPr="00DC5C5A">
              <w:rPr>
                <w:rFonts w:ascii="Trebuchet MS" w:hAnsi="Trebuchet MS"/>
                <w:color w:val="000000" w:themeColor="text1"/>
              </w:rPr>
              <w:t>și vor fi estimați pentru acțiunile solicitate la finanțare în cadrul etapei a II-a a proiectelor etapizate cuprinse în Lista proiectelor etapizate din perioada de programare 2014-2020, anexa I la prezentul Ghid</w:t>
            </w:r>
            <w:r w:rsidR="002D3221" w:rsidRPr="00DC5C5A">
              <w:rPr>
                <w:rStyle w:val="tlid-translation"/>
                <w:rFonts w:ascii="Trebuchet MS" w:hAnsi="Trebuchet MS"/>
                <w:color w:val="000000" w:themeColor="text1"/>
              </w:rPr>
              <w:t>.</w:t>
            </w:r>
          </w:p>
        </w:tc>
      </w:tr>
    </w:tbl>
    <w:p w14:paraId="3A6220FD" w14:textId="77777777" w:rsidR="00687C16" w:rsidRPr="00DC5C5A" w:rsidRDefault="00687C16" w:rsidP="003F6DEC">
      <w:pPr>
        <w:spacing w:before="120" w:after="120"/>
        <w:rPr>
          <w:rFonts w:ascii="Trebuchet MS" w:hAnsi="Trebuchet MS"/>
        </w:rPr>
      </w:pPr>
    </w:p>
    <w:p w14:paraId="3CC050A2" w14:textId="5249340A" w:rsidR="00423649" w:rsidRPr="00DC5C5A" w:rsidRDefault="003F6DEC" w:rsidP="00652704">
      <w:pPr>
        <w:pStyle w:val="Heading3"/>
        <w:rPr>
          <w:rFonts w:ascii="Trebuchet MS" w:hAnsi="Trebuchet MS"/>
          <w:b/>
          <w:bCs/>
          <w:i/>
          <w:iCs/>
          <w:sz w:val="22"/>
          <w:szCs w:val="22"/>
        </w:rPr>
      </w:pPr>
      <w:bookmarkStart w:id="33" w:name="_Toc161648351"/>
      <w:r w:rsidRPr="00DC5C5A">
        <w:rPr>
          <w:rFonts w:ascii="Trebuchet MS" w:hAnsi="Trebuchet MS"/>
          <w:b/>
          <w:bCs/>
          <w:i/>
          <w:iCs/>
          <w:sz w:val="22"/>
          <w:szCs w:val="22"/>
        </w:rPr>
        <w:t>3.8.2</w:t>
      </w:r>
      <w:r w:rsidR="00423649" w:rsidRPr="00DC5C5A">
        <w:rPr>
          <w:rFonts w:ascii="Trebuchet MS" w:hAnsi="Trebuchet MS"/>
          <w:b/>
          <w:bCs/>
          <w:i/>
          <w:iCs/>
          <w:sz w:val="22"/>
          <w:szCs w:val="22"/>
        </w:rPr>
        <w:tab/>
        <w:t>Indicatori de rezultat</w:t>
      </w:r>
      <w:bookmarkEnd w:id="33"/>
      <w:r w:rsidR="00423649" w:rsidRPr="00DC5C5A">
        <w:rPr>
          <w:rFonts w:ascii="Trebuchet MS" w:hAnsi="Trebuchet MS"/>
          <w:b/>
          <w:bCs/>
          <w:i/>
          <w:iCs/>
          <w:sz w:val="22"/>
          <w:szCs w:val="22"/>
        </w:rPr>
        <w:t xml:space="preserve"> </w:t>
      </w:r>
    </w:p>
    <w:tbl>
      <w:tblPr>
        <w:tblStyle w:val="TableGrid"/>
        <w:tblW w:w="0" w:type="auto"/>
        <w:tblLook w:val="04A0" w:firstRow="1" w:lastRow="0" w:firstColumn="1" w:lastColumn="0" w:noHBand="0" w:noVBand="1"/>
      </w:tblPr>
      <w:tblGrid>
        <w:gridCol w:w="9396"/>
      </w:tblGrid>
      <w:tr w:rsidR="00B63863" w:rsidRPr="00DC5C5A" w14:paraId="574D952A" w14:textId="77777777" w:rsidTr="00B558B3">
        <w:tc>
          <w:tcPr>
            <w:tcW w:w="9396" w:type="dxa"/>
          </w:tcPr>
          <w:p w14:paraId="63B1A8F7" w14:textId="77777777" w:rsidR="004107E6" w:rsidRDefault="004107E6" w:rsidP="004107E6">
            <w:pPr>
              <w:pStyle w:val="Default"/>
              <w:spacing w:line="360" w:lineRule="auto"/>
              <w:jc w:val="both"/>
              <w:rPr>
                <w:rFonts w:ascii="Trebuchet MS" w:hAnsi="Trebuchet MS"/>
                <w:b/>
                <w:bCs/>
                <w:i/>
                <w:color w:val="000000" w:themeColor="text1"/>
                <w:sz w:val="22"/>
                <w:szCs w:val="22"/>
                <w:lang w:val="ro-RO"/>
              </w:rPr>
            </w:pPr>
            <w:r w:rsidRPr="00CB0B1E">
              <w:rPr>
                <w:rFonts w:ascii="Trebuchet MS" w:hAnsi="Trebuchet MS"/>
                <w:b/>
                <w:bCs/>
                <w:i/>
                <w:color w:val="000000" w:themeColor="text1"/>
                <w:sz w:val="22"/>
                <w:szCs w:val="22"/>
                <w:lang w:val="ro-RO"/>
              </w:rPr>
              <w:t>RCR77 – Număr de vizitatori ai siturilor culturale și turistice care beneficiază de sprijin – vizitatori/an.</w:t>
            </w:r>
          </w:p>
          <w:p w14:paraId="31ABFE99" w14:textId="673991AB" w:rsidR="004107E6" w:rsidRPr="00CB0B1E" w:rsidRDefault="004107E6" w:rsidP="004107E6">
            <w:pPr>
              <w:pStyle w:val="Default"/>
              <w:spacing w:line="360" w:lineRule="auto"/>
              <w:jc w:val="both"/>
              <w:rPr>
                <w:rFonts w:ascii="Trebuchet MS" w:hAnsi="Trebuchet MS"/>
                <w:b/>
                <w:bCs/>
                <w:iCs/>
                <w:color w:val="000000" w:themeColor="text1"/>
                <w:sz w:val="22"/>
                <w:szCs w:val="22"/>
                <w:lang w:val="ro-RO"/>
              </w:rPr>
            </w:pPr>
            <w:r>
              <w:rPr>
                <w:rFonts w:ascii="Trebuchet MS" w:hAnsi="Trebuchet MS"/>
                <w:b/>
                <w:bCs/>
                <w:iCs/>
                <w:color w:val="000000" w:themeColor="text1"/>
                <w:sz w:val="22"/>
                <w:szCs w:val="22"/>
                <w:lang w:val="ro-RO"/>
              </w:rPr>
              <w:t xml:space="preserve">Indicatorul nu are echivalent </w:t>
            </w:r>
            <w:r w:rsidR="004C40B9">
              <w:rPr>
                <w:rFonts w:ascii="Trebuchet MS" w:hAnsi="Trebuchet MS"/>
                <w:b/>
                <w:bCs/>
                <w:iCs/>
                <w:color w:val="000000" w:themeColor="text1"/>
                <w:sz w:val="22"/>
                <w:szCs w:val="22"/>
                <w:lang w:val="ro-RO"/>
              </w:rPr>
              <w:t xml:space="preserve">cu indicatori sau rezultate aşteptate </w:t>
            </w:r>
            <w:r w:rsidR="00147173">
              <w:rPr>
                <w:rFonts w:ascii="Trebuchet MS" w:hAnsi="Trebuchet MS"/>
                <w:b/>
                <w:bCs/>
                <w:iCs/>
                <w:color w:val="000000" w:themeColor="text1"/>
                <w:sz w:val="22"/>
                <w:szCs w:val="22"/>
                <w:lang w:val="ro-RO"/>
              </w:rPr>
              <w:t xml:space="preserve">cuprinse în </w:t>
            </w:r>
            <w:r w:rsidR="004C40B9">
              <w:rPr>
                <w:rFonts w:ascii="Trebuchet MS" w:hAnsi="Trebuchet MS"/>
                <w:b/>
                <w:bCs/>
                <w:iCs/>
                <w:color w:val="000000" w:themeColor="text1"/>
                <w:sz w:val="22"/>
                <w:szCs w:val="22"/>
                <w:lang w:val="ro-RO"/>
              </w:rPr>
              <w:t>ghidu</w:t>
            </w:r>
            <w:r w:rsidR="00147173">
              <w:rPr>
                <w:rFonts w:ascii="Trebuchet MS" w:hAnsi="Trebuchet MS"/>
                <w:b/>
                <w:bCs/>
                <w:iCs/>
                <w:color w:val="000000" w:themeColor="text1"/>
                <w:sz w:val="22"/>
                <w:szCs w:val="22"/>
                <w:lang w:val="ro-RO"/>
              </w:rPr>
              <w:t xml:space="preserve">l </w:t>
            </w:r>
            <w:r w:rsidR="00147173" w:rsidRPr="00147173">
              <w:rPr>
                <w:rFonts w:ascii="Trebuchet MS" w:hAnsi="Trebuchet MS"/>
                <w:b/>
                <w:bCs/>
                <w:iCs/>
                <w:color w:val="000000" w:themeColor="text1"/>
                <w:sz w:val="22"/>
                <w:szCs w:val="22"/>
                <w:lang w:val="ro-RO"/>
              </w:rPr>
              <w:t xml:space="preserve">POR/2017/4/4.3/1, </w:t>
            </w:r>
            <w:r w:rsidR="004C40B9">
              <w:rPr>
                <w:rFonts w:ascii="Trebuchet MS" w:hAnsi="Trebuchet MS"/>
                <w:b/>
                <w:bCs/>
                <w:iCs/>
                <w:color w:val="000000" w:themeColor="text1"/>
                <w:sz w:val="22"/>
                <w:szCs w:val="22"/>
                <w:lang w:val="ro-RO"/>
              </w:rPr>
              <w:t xml:space="preserve">aferent </w:t>
            </w:r>
            <w:r>
              <w:rPr>
                <w:rFonts w:ascii="Trebuchet MS" w:hAnsi="Trebuchet MS"/>
                <w:b/>
                <w:bCs/>
                <w:iCs/>
                <w:color w:val="000000" w:themeColor="text1"/>
                <w:sz w:val="22"/>
                <w:szCs w:val="22"/>
                <w:lang w:val="ro-RO"/>
              </w:rPr>
              <w:t>perioad</w:t>
            </w:r>
            <w:r w:rsidR="004C40B9">
              <w:rPr>
                <w:rFonts w:ascii="Trebuchet MS" w:hAnsi="Trebuchet MS"/>
                <w:b/>
                <w:bCs/>
                <w:iCs/>
                <w:color w:val="000000" w:themeColor="text1"/>
                <w:sz w:val="22"/>
                <w:szCs w:val="22"/>
                <w:lang w:val="ro-RO"/>
              </w:rPr>
              <w:t>ei</w:t>
            </w:r>
            <w:r>
              <w:rPr>
                <w:rFonts w:ascii="Trebuchet MS" w:hAnsi="Trebuchet MS"/>
                <w:b/>
                <w:bCs/>
                <w:iCs/>
                <w:color w:val="000000" w:themeColor="text1"/>
                <w:sz w:val="22"/>
                <w:szCs w:val="22"/>
                <w:lang w:val="ro-RO"/>
              </w:rPr>
              <w:t xml:space="preserve"> de programare 2014-2020</w:t>
            </w:r>
            <w:r w:rsidR="00147173">
              <w:rPr>
                <w:rFonts w:ascii="Trebuchet MS" w:hAnsi="Trebuchet MS"/>
                <w:b/>
                <w:bCs/>
                <w:iCs/>
                <w:color w:val="000000" w:themeColor="text1"/>
                <w:sz w:val="22"/>
                <w:szCs w:val="22"/>
                <w:lang w:val="ro-RO"/>
              </w:rPr>
              <w:t>.</w:t>
            </w:r>
          </w:p>
          <w:p w14:paraId="3E6C8185" w14:textId="77777777" w:rsidR="004107E6" w:rsidRDefault="004107E6" w:rsidP="00D86E1B">
            <w:pPr>
              <w:pStyle w:val="Default"/>
              <w:spacing w:line="360" w:lineRule="auto"/>
              <w:jc w:val="both"/>
              <w:rPr>
                <w:rFonts w:ascii="Trebuchet MS" w:hAnsi="Trebuchet MS"/>
                <w:b/>
                <w:bCs/>
                <w:i/>
                <w:color w:val="000000" w:themeColor="text1"/>
                <w:sz w:val="22"/>
                <w:szCs w:val="22"/>
                <w:lang w:val="ro-RO"/>
              </w:rPr>
            </w:pPr>
          </w:p>
          <w:p w14:paraId="38E2290C" w14:textId="0725564D" w:rsidR="00A4273A" w:rsidRPr="00DC5C5A" w:rsidRDefault="00A4273A" w:rsidP="00D86E1B">
            <w:pPr>
              <w:pStyle w:val="Default"/>
              <w:spacing w:line="360" w:lineRule="auto"/>
              <w:jc w:val="both"/>
              <w:rPr>
                <w:rFonts w:ascii="Trebuchet MS" w:hAnsi="Trebuchet MS"/>
                <w:b/>
                <w:bCs/>
                <w:sz w:val="22"/>
                <w:szCs w:val="22"/>
                <w:lang w:val="ro-RO"/>
              </w:rPr>
            </w:pPr>
            <w:r w:rsidRPr="00DC5C5A">
              <w:rPr>
                <w:rFonts w:ascii="Trebuchet MS" w:hAnsi="Trebuchet MS"/>
                <w:b/>
                <w:bCs/>
                <w:i/>
                <w:color w:val="000000" w:themeColor="text1"/>
                <w:sz w:val="22"/>
                <w:szCs w:val="22"/>
                <w:lang w:val="ro-RO"/>
              </w:rPr>
              <w:t>Proiectele depuse în perioada de programare 2014-2020 au avut o modalitate de definire a indicatorilor de rezultat diferită de cea din perioada de programare 2021-2027. Ca urmare acești indicatori nu s-au echivalat cu indicatori de rezultat din Anexa I a Regulamentului (UE) 2021/1058 sau indicatori specifici de program PR SM 2021-2027 și nu se vor completa (excepție fac indicatorii de realizare din POR 2014-2020 echivalați cu indicatori de rezultat din Anexa I a Regulamentului (UE) 2021/1058).</w:t>
            </w:r>
          </w:p>
        </w:tc>
      </w:tr>
    </w:tbl>
    <w:p w14:paraId="4FF977E1" w14:textId="77777777" w:rsidR="003F6DEC" w:rsidRPr="00DC5C5A" w:rsidRDefault="003F6DEC" w:rsidP="003F6DEC">
      <w:pPr>
        <w:spacing w:before="120" w:after="120"/>
        <w:rPr>
          <w:rFonts w:ascii="Trebuchet MS" w:hAnsi="Trebuchet MS"/>
        </w:rPr>
      </w:pPr>
    </w:p>
    <w:p w14:paraId="566043FF" w14:textId="6C489871" w:rsidR="00423649" w:rsidRPr="00DC5C5A" w:rsidRDefault="003F6DEC" w:rsidP="00652704">
      <w:pPr>
        <w:pStyle w:val="Heading3"/>
        <w:rPr>
          <w:rFonts w:ascii="Trebuchet MS" w:hAnsi="Trebuchet MS"/>
          <w:b/>
          <w:bCs/>
          <w:i/>
          <w:iCs/>
          <w:sz w:val="22"/>
          <w:szCs w:val="22"/>
        </w:rPr>
      </w:pPr>
      <w:bookmarkStart w:id="34" w:name="_Toc161648352"/>
      <w:r w:rsidRPr="00DC5C5A">
        <w:rPr>
          <w:rFonts w:ascii="Trebuchet MS" w:hAnsi="Trebuchet MS"/>
          <w:b/>
          <w:bCs/>
          <w:i/>
          <w:iCs/>
          <w:sz w:val="22"/>
          <w:szCs w:val="22"/>
        </w:rPr>
        <w:t xml:space="preserve">3.8.3   </w:t>
      </w:r>
      <w:r w:rsidR="00423649" w:rsidRPr="00DC5C5A">
        <w:rPr>
          <w:rFonts w:ascii="Trebuchet MS" w:hAnsi="Trebuchet MS"/>
          <w:b/>
          <w:bCs/>
          <w:i/>
          <w:iCs/>
          <w:sz w:val="22"/>
          <w:szCs w:val="22"/>
        </w:rPr>
        <w:t>Indicatori suplimentari specifici Apelului de Proiecte (dacă este cazul)</w:t>
      </w:r>
      <w:bookmarkEnd w:id="34"/>
    </w:p>
    <w:tbl>
      <w:tblPr>
        <w:tblStyle w:val="TableGrid"/>
        <w:tblW w:w="0" w:type="auto"/>
        <w:tblLook w:val="04A0" w:firstRow="1" w:lastRow="0" w:firstColumn="1" w:lastColumn="0" w:noHBand="0" w:noVBand="1"/>
      </w:tblPr>
      <w:tblGrid>
        <w:gridCol w:w="9396"/>
      </w:tblGrid>
      <w:tr w:rsidR="00B63863" w:rsidRPr="00DC5C5A" w14:paraId="751F7690" w14:textId="77777777" w:rsidTr="00B558B3">
        <w:tc>
          <w:tcPr>
            <w:tcW w:w="9396" w:type="dxa"/>
          </w:tcPr>
          <w:p w14:paraId="461D8260" w14:textId="1621B3F6" w:rsidR="00423649" w:rsidRPr="00DC5C5A" w:rsidRDefault="002878CB" w:rsidP="002878CB">
            <w:pPr>
              <w:spacing w:before="120" w:after="120" w:line="360" w:lineRule="auto"/>
              <w:jc w:val="both"/>
              <w:rPr>
                <w:rFonts w:ascii="Trebuchet MS" w:hAnsi="Trebuchet MS"/>
                <w:b/>
                <w:bCs/>
                <w:i/>
              </w:rPr>
            </w:pPr>
            <w:r w:rsidRPr="00DC5C5A">
              <w:rPr>
                <w:rFonts w:ascii="Trebuchet MS" w:hAnsi="Trebuchet MS"/>
                <w:b/>
                <w:bCs/>
                <w:i/>
              </w:rPr>
              <w:t>Indicatorii unui proiect etapizat, prevăzuți în cererea de finanțare inițială depusă pe POR 2014-2020, pentru care nu s-au identificat indicatori corespondenți/similari între indicatorii comuni sau specifici de program aferenți PRSM 2021-2027, vor fi introduși de solicitant ca indicatori specifici de proiect.</w:t>
            </w:r>
          </w:p>
        </w:tc>
      </w:tr>
    </w:tbl>
    <w:p w14:paraId="018B0B0A" w14:textId="77777777" w:rsidR="003A6819" w:rsidRPr="00DC5C5A" w:rsidRDefault="003A6819" w:rsidP="003A6819">
      <w:pPr>
        <w:spacing w:before="120" w:after="120"/>
        <w:rPr>
          <w:rFonts w:ascii="Trebuchet MS" w:hAnsi="Trebuchet MS"/>
        </w:rPr>
      </w:pPr>
    </w:p>
    <w:p w14:paraId="53145C69" w14:textId="14AF38E2" w:rsidR="00423649" w:rsidRPr="00DC5C5A" w:rsidRDefault="003A6819" w:rsidP="00652704">
      <w:pPr>
        <w:pStyle w:val="Heading2"/>
        <w:rPr>
          <w:rFonts w:ascii="Trebuchet MS" w:hAnsi="Trebuchet MS"/>
          <w:b/>
          <w:bCs/>
          <w:sz w:val="22"/>
          <w:szCs w:val="22"/>
        </w:rPr>
      </w:pPr>
      <w:bookmarkStart w:id="35" w:name="_Toc161648353"/>
      <w:r w:rsidRPr="00DC5C5A">
        <w:rPr>
          <w:rFonts w:ascii="Trebuchet MS" w:hAnsi="Trebuchet MS"/>
          <w:b/>
          <w:bCs/>
          <w:sz w:val="22"/>
          <w:szCs w:val="22"/>
        </w:rPr>
        <w:t xml:space="preserve">3.9 </w:t>
      </w:r>
      <w:r w:rsidR="00423649" w:rsidRPr="00DC5C5A">
        <w:rPr>
          <w:rFonts w:ascii="Trebuchet MS" w:hAnsi="Trebuchet MS"/>
          <w:b/>
          <w:bCs/>
          <w:sz w:val="22"/>
          <w:szCs w:val="22"/>
        </w:rPr>
        <w:t>Rezultatele așteptate</w:t>
      </w:r>
      <w:bookmarkEnd w:id="35"/>
      <w:r w:rsidR="00423649" w:rsidRPr="00DC5C5A">
        <w:rPr>
          <w:rFonts w:ascii="Trebuchet MS" w:hAnsi="Trebuchet MS"/>
          <w:b/>
          <w:bCs/>
          <w:sz w:val="22"/>
          <w:szCs w:val="22"/>
        </w:rPr>
        <w:tab/>
      </w:r>
    </w:p>
    <w:tbl>
      <w:tblPr>
        <w:tblStyle w:val="TableGrid"/>
        <w:tblW w:w="0" w:type="auto"/>
        <w:tblLook w:val="04A0" w:firstRow="1" w:lastRow="0" w:firstColumn="1" w:lastColumn="0" w:noHBand="0" w:noVBand="1"/>
      </w:tblPr>
      <w:tblGrid>
        <w:gridCol w:w="9396"/>
      </w:tblGrid>
      <w:tr w:rsidR="00712F23" w:rsidRPr="00DC5C5A" w14:paraId="1AC5E4C5" w14:textId="77777777" w:rsidTr="00B558B3">
        <w:tc>
          <w:tcPr>
            <w:tcW w:w="9396" w:type="dxa"/>
          </w:tcPr>
          <w:p w14:paraId="40853324" w14:textId="77777777" w:rsidR="00767601" w:rsidRPr="00DC5C5A" w:rsidRDefault="00767601" w:rsidP="00767601">
            <w:pPr>
              <w:spacing w:line="360" w:lineRule="auto"/>
              <w:jc w:val="both"/>
              <w:rPr>
                <w:rFonts w:ascii="Trebuchet MS" w:hAnsi="Trebuchet MS" w:cs="Calibri"/>
              </w:rPr>
            </w:pPr>
          </w:p>
          <w:p w14:paraId="1D8FAE52" w14:textId="77777777" w:rsidR="009F3ACF" w:rsidRPr="00DC5C5A" w:rsidRDefault="009F3ACF" w:rsidP="009F3ACF">
            <w:pPr>
              <w:spacing w:line="360" w:lineRule="auto"/>
              <w:jc w:val="both"/>
              <w:rPr>
                <w:rFonts w:ascii="Trebuchet MS" w:hAnsi="Trebuchet MS" w:cs="Calibri"/>
                <w:iCs/>
              </w:rPr>
            </w:pPr>
            <w:r w:rsidRPr="00DC5C5A">
              <w:rPr>
                <w:rFonts w:ascii="Trebuchet MS" w:hAnsi="Trebuchet MS" w:cs="Calibri"/>
                <w:iCs/>
              </w:rPr>
              <w:t>Principalele rezultate urmărite prin sprijinirea proiectelor etapizate sunt legate de finalizarea în bune condiții a investițiilor lansate în perioada 2014-2020, în etapa I.</w:t>
            </w:r>
          </w:p>
          <w:p w14:paraId="2C1F3E35" w14:textId="77777777" w:rsidR="009F3ACF" w:rsidRPr="00DC5C5A" w:rsidRDefault="009F3ACF" w:rsidP="009F3ACF">
            <w:pPr>
              <w:spacing w:before="120" w:line="360" w:lineRule="auto"/>
              <w:jc w:val="both"/>
              <w:rPr>
                <w:rFonts w:ascii="Trebuchet MS" w:hAnsi="Trebuchet MS" w:cs="Calibri"/>
                <w:iCs/>
              </w:rPr>
            </w:pPr>
            <w:r w:rsidRPr="00DC5C5A">
              <w:rPr>
                <w:rFonts w:ascii="Trebuchet MS" w:hAnsi="Trebuchet MS" w:cs="Calibri"/>
                <w:iCs/>
              </w:rPr>
              <w:t>ATENȚIE !</w:t>
            </w:r>
          </w:p>
          <w:p w14:paraId="45A2367E" w14:textId="77777777" w:rsidR="009F3ACF" w:rsidRPr="00DC5C5A" w:rsidRDefault="009F3ACF" w:rsidP="009F3ACF">
            <w:pPr>
              <w:spacing w:before="120" w:line="360" w:lineRule="auto"/>
              <w:jc w:val="both"/>
              <w:rPr>
                <w:rFonts w:ascii="Trebuchet MS" w:hAnsi="Trebuchet MS" w:cs="Calibri"/>
                <w:iCs/>
              </w:rPr>
            </w:pPr>
            <w:r w:rsidRPr="00DC5C5A">
              <w:rPr>
                <w:rFonts w:ascii="Trebuchet MS" w:hAnsi="Trebuchet MS" w:cs="Calibri"/>
                <w:iCs/>
              </w:rPr>
              <w:t>Un proiect etapizat este considerat în ansamblu și este considerat finalizat numai după ce ambele etape au fost finalizate fizic sau implementate integral și au contribuit la obiectivele priorităților relevante din PR SM 2021-2027.</w:t>
            </w:r>
          </w:p>
          <w:p w14:paraId="1A5E262F" w14:textId="77777777" w:rsidR="00E036DF" w:rsidRPr="00DC5C5A" w:rsidRDefault="00E036DF" w:rsidP="00E036DF">
            <w:pPr>
              <w:spacing w:before="120" w:after="120" w:line="360" w:lineRule="auto"/>
              <w:jc w:val="both"/>
              <w:rPr>
                <w:rFonts w:ascii="Trebuchet MS" w:hAnsi="Trebuchet MS" w:cs="Calibri"/>
                <w:iCs/>
              </w:rPr>
            </w:pPr>
            <w:r w:rsidRPr="00DC5C5A">
              <w:rPr>
                <w:rFonts w:ascii="Trebuchet MS" w:hAnsi="Trebuchet MS" w:cs="Calibri"/>
                <w:iCs/>
              </w:rPr>
              <w:lastRenderedPageBreak/>
              <w:t>Rezultatele  care vor fi menționate în mod obligatoriu în cadrul fiecărui proiect, după caz, în funcție de activitățile incluse în proiect.</w:t>
            </w:r>
          </w:p>
          <w:p w14:paraId="4F2A09C7" w14:textId="372C52C6" w:rsidR="00767601" w:rsidRPr="00DC5C5A" w:rsidRDefault="00767601" w:rsidP="00652704">
            <w:pPr>
              <w:spacing w:line="360" w:lineRule="auto"/>
              <w:jc w:val="both"/>
              <w:rPr>
                <w:rFonts w:ascii="Trebuchet MS" w:hAnsi="Trebuchet MS" w:cs="Calibri"/>
              </w:rPr>
            </w:pPr>
            <w:r w:rsidRPr="00DC5C5A">
              <w:rPr>
                <w:rFonts w:ascii="Trebuchet MS" w:hAnsi="Trebuchet MS" w:cs="Calibri"/>
              </w:rPr>
              <w:t>Realizarea rezultatelor asumate este obligatorie în perioada de implementare</w:t>
            </w:r>
            <w:r w:rsidR="000F061C" w:rsidRPr="00DC5C5A">
              <w:rPr>
                <w:rFonts w:ascii="Trebuchet MS" w:hAnsi="Trebuchet MS" w:cs="Calibri"/>
              </w:rPr>
              <w:t>, iar menținerea acestora este obligatorie pe întreaga perioadă de durabilitate a proiectului</w:t>
            </w:r>
            <w:r w:rsidRPr="00DC5C5A">
              <w:rPr>
                <w:rFonts w:ascii="Trebuchet MS" w:hAnsi="Trebuchet MS" w:cs="Calibri"/>
              </w:rPr>
              <w:t>.</w:t>
            </w:r>
          </w:p>
        </w:tc>
      </w:tr>
    </w:tbl>
    <w:p w14:paraId="63CA365F" w14:textId="77777777" w:rsidR="003A6819" w:rsidRPr="00DC5C5A" w:rsidRDefault="003A6819" w:rsidP="003A6819">
      <w:pPr>
        <w:spacing w:before="120" w:after="120"/>
        <w:rPr>
          <w:rFonts w:ascii="Trebuchet MS" w:hAnsi="Trebuchet MS"/>
        </w:rPr>
      </w:pPr>
    </w:p>
    <w:p w14:paraId="32BFCF48" w14:textId="57A48CBB" w:rsidR="00A34AAA" w:rsidRPr="00DC5C5A" w:rsidRDefault="003A6819" w:rsidP="00652704">
      <w:pPr>
        <w:pStyle w:val="Heading2"/>
        <w:rPr>
          <w:rFonts w:ascii="Trebuchet MS" w:hAnsi="Trebuchet MS"/>
          <w:b/>
          <w:bCs/>
          <w:sz w:val="22"/>
          <w:szCs w:val="22"/>
        </w:rPr>
      </w:pPr>
      <w:bookmarkStart w:id="36" w:name="_Toc161648354"/>
      <w:r w:rsidRPr="00DC5C5A">
        <w:rPr>
          <w:rFonts w:ascii="Trebuchet MS" w:hAnsi="Trebuchet MS"/>
          <w:b/>
          <w:bCs/>
          <w:sz w:val="22"/>
          <w:szCs w:val="22"/>
        </w:rPr>
        <w:t xml:space="preserve">3.10 </w:t>
      </w:r>
      <w:r w:rsidR="00A34AAA" w:rsidRPr="00DC5C5A">
        <w:rPr>
          <w:rFonts w:ascii="Trebuchet MS" w:hAnsi="Trebuchet MS"/>
          <w:b/>
          <w:bCs/>
          <w:sz w:val="22"/>
          <w:szCs w:val="22"/>
        </w:rPr>
        <w:t>Operațiune de importanță strategică</w:t>
      </w:r>
      <w:bookmarkEnd w:id="36"/>
      <w:r w:rsidR="00A34AAA" w:rsidRPr="00DC5C5A">
        <w:rPr>
          <w:rFonts w:ascii="Trebuchet MS" w:hAnsi="Trebuchet MS"/>
          <w:b/>
          <w:bCs/>
          <w:sz w:val="22"/>
          <w:szCs w:val="22"/>
        </w:rPr>
        <w:t xml:space="preserve"> </w:t>
      </w:r>
      <w:r w:rsidR="00A34AAA" w:rsidRPr="00DC5C5A">
        <w:rPr>
          <w:rFonts w:ascii="Trebuchet MS" w:hAnsi="Trebuchet MS"/>
          <w:b/>
          <w:bCs/>
          <w:sz w:val="22"/>
          <w:szCs w:val="22"/>
        </w:rPr>
        <w:tab/>
      </w:r>
    </w:p>
    <w:tbl>
      <w:tblPr>
        <w:tblStyle w:val="TableGrid"/>
        <w:tblW w:w="0" w:type="auto"/>
        <w:tblLook w:val="04A0" w:firstRow="1" w:lastRow="0" w:firstColumn="1" w:lastColumn="0" w:noHBand="0" w:noVBand="1"/>
      </w:tblPr>
      <w:tblGrid>
        <w:gridCol w:w="9396"/>
      </w:tblGrid>
      <w:tr w:rsidR="00B63863" w:rsidRPr="00DC5C5A" w14:paraId="5CFD6E99" w14:textId="77777777" w:rsidTr="00B558B3">
        <w:tc>
          <w:tcPr>
            <w:tcW w:w="9396" w:type="dxa"/>
          </w:tcPr>
          <w:p w14:paraId="6E8AC6E7" w14:textId="579F2B3A" w:rsidR="00A34AAA" w:rsidRPr="00DC5C5A" w:rsidRDefault="00EF0BB4" w:rsidP="00D84C69">
            <w:pPr>
              <w:spacing w:before="120" w:after="120"/>
              <w:rPr>
                <w:rFonts w:ascii="Trebuchet MS" w:hAnsi="Trebuchet MS"/>
                <w:i/>
              </w:rPr>
            </w:pPr>
            <w:r w:rsidRPr="00DC5C5A">
              <w:rPr>
                <w:rFonts w:ascii="Trebuchet MS" w:hAnsi="Trebuchet MS"/>
                <w:i/>
              </w:rPr>
              <w:t>Nu este cazul</w:t>
            </w:r>
          </w:p>
        </w:tc>
      </w:tr>
    </w:tbl>
    <w:p w14:paraId="774C236F" w14:textId="77777777" w:rsidR="003A6819" w:rsidRPr="00DC5C5A" w:rsidRDefault="003A6819" w:rsidP="003A6819">
      <w:pPr>
        <w:spacing w:before="120" w:after="120"/>
        <w:rPr>
          <w:rFonts w:ascii="Trebuchet MS" w:hAnsi="Trebuchet MS"/>
        </w:rPr>
      </w:pPr>
    </w:p>
    <w:p w14:paraId="3141CBB9" w14:textId="741288F2" w:rsidR="00A34AAA" w:rsidRPr="00DC5C5A" w:rsidRDefault="003A6819" w:rsidP="00652704">
      <w:pPr>
        <w:pStyle w:val="Heading2"/>
        <w:rPr>
          <w:rFonts w:ascii="Trebuchet MS" w:hAnsi="Trebuchet MS"/>
          <w:b/>
          <w:bCs/>
          <w:sz w:val="22"/>
          <w:szCs w:val="22"/>
        </w:rPr>
      </w:pPr>
      <w:bookmarkStart w:id="37" w:name="_Toc161648355"/>
      <w:r w:rsidRPr="00DC5C5A">
        <w:rPr>
          <w:rFonts w:ascii="Trebuchet MS" w:hAnsi="Trebuchet MS"/>
          <w:b/>
          <w:bCs/>
          <w:sz w:val="22"/>
          <w:szCs w:val="22"/>
        </w:rPr>
        <w:t xml:space="preserve">3.11 </w:t>
      </w:r>
      <w:r w:rsidR="00A34AAA" w:rsidRPr="00DC5C5A">
        <w:rPr>
          <w:rFonts w:ascii="Trebuchet MS" w:hAnsi="Trebuchet MS"/>
          <w:b/>
          <w:bCs/>
          <w:sz w:val="22"/>
          <w:szCs w:val="22"/>
        </w:rPr>
        <w:t>Investiții teritoriale integrate</w:t>
      </w:r>
      <w:bookmarkEnd w:id="37"/>
      <w:r w:rsidR="00A34AAA" w:rsidRPr="00DC5C5A">
        <w:rPr>
          <w:rFonts w:ascii="Trebuchet MS" w:hAnsi="Trebuchet MS"/>
          <w:b/>
          <w:bCs/>
          <w:sz w:val="22"/>
          <w:szCs w:val="22"/>
        </w:rPr>
        <w:t xml:space="preserve"> </w:t>
      </w:r>
      <w:r w:rsidR="00A34AAA" w:rsidRPr="00DC5C5A">
        <w:rPr>
          <w:rFonts w:ascii="Trebuchet MS" w:hAnsi="Trebuchet MS"/>
          <w:b/>
          <w:bCs/>
          <w:sz w:val="22"/>
          <w:szCs w:val="22"/>
        </w:rPr>
        <w:tab/>
      </w:r>
    </w:p>
    <w:tbl>
      <w:tblPr>
        <w:tblStyle w:val="TableGrid"/>
        <w:tblW w:w="0" w:type="auto"/>
        <w:tblLook w:val="04A0" w:firstRow="1" w:lastRow="0" w:firstColumn="1" w:lastColumn="0" w:noHBand="0" w:noVBand="1"/>
      </w:tblPr>
      <w:tblGrid>
        <w:gridCol w:w="9396"/>
      </w:tblGrid>
      <w:tr w:rsidR="00B63863" w:rsidRPr="00DC5C5A" w14:paraId="67ADF5DA" w14:textId="77777777" w:rsidTr="00B558B3">
        <w:tc>
          <w:tcPr>
            <w:tcW w:w="9396" w:type="dxa"/>
          </w:tcPr>
          <w:p w14:paraId="44CF81A8" w14:textId="098CB1EE" w:rsidR="00A34AAA" w:rsidRPr="00DC5C5A" w:rsidRDefault="002A51E3" w:rsidP="00D84C69">
            <w:pPr>
              <w:spacing w:before="120" w:after="120"/>
              <w:rPr>
                <w:rFonts w:ascii="Trebuchet MS" w:hAnsi="Trebuchet MS"/>
                <w:i/>
              </w:rPr>
            </w:pPr>
            <w:r w:rsidRPr="00DC5C5A">
              <w:rPr>
                <w:rFonts w:ascii="Trebuchet MS" w:hAnsi="Trebuchet MS"/>
                <w:i/>
              </w:rPr>
              <w:t>Nu este cazul.</w:t>
            </w:r>
          </w:p>
        </w:tc>
      </w:tr>
    </w:tbl>
    <w:p w14:paraId="1BDE6E24" w14:textId="77777777" w:rsidR="003A6819" w:rsidRPr="00DC5C5A" w:rsidRDefault="003A6819" w:rsidP="003A6819">
      <w:pPr>
        <w:spacing w:before="120" w:after="120"/>
        <w:rPr>
          <w:rFonts w:ascii="Trebuchet MS" w:hAnsi="Trebuchet MS"/>
        </w:rPr>
      </w:pPr>
    </w:p>
    <w:p w14:paraId="0E7AABC3" w14:textId="2D82380F" w:rsidR="008F4B56" w:rsidRPr="00DC5C5A" w:rsidRDefault="003A6819" w:rsidP="00652704">
      <w:pPr>
        <w:pStyle w:val="Heading2"/>
        <w:rPr>
          <w:rFonts w:ascii="Trebuchet MS" w:hAnsi="Trebuchet MS"/>
          <w:b/>
          <w:bCs/>
          <w:sz w:val="22"/>
          <w:szCs w:val="22"/>
        </w:rPr>
      </w:pPr>
      <w:bookmarkStart w:id="38" w:name="_Toc161648356"/>
      <w:r w:rsidRPr="00DC5C5A">
        <w:rPr>
          <w:rFonts w:ascii="Trebuchet MS" w:hAnsi="Trebuchet MS"/>
          <w:b/>
          <w:bCs/>
          <w:sz w:val="22"/>
          <w:szCs w:val="22"/>
        </w:rPr>
        <w:t xml:space="preserve">3.12 </w:t>
      </w:r>
      <w:r w:rsidR="008F4B56" w:rsidRPr="00DC5C5A">
        <w:rPr>
          <w:rFonts w:ascii="Trebuchet MS" w:hAnsi="Trebuchet MS"/>
          <w:b/>
          <w:bCs/>
          <w:sz w:val="22"/>
          <w:szCs w:val="22"/>
        </w:rPr>
        <w:t xml:space="preserve">Dezvoltare locală </w:t>
      </w:r>
      <w:r w:rsidR="007431D9" w:rsidRPr="00DC5C5A">
        <w:rPr>
          <w:rFonts w:ascii="Trebuchet MS" w:hAnsi="Trebuchet MS"/>
          <w:b/>
          <w:bCs/>
          <w:sz w:val="22"/>
          <w:szCs w:val="22"/>
        </w:rPr>
        <w:t xml:space="preserve">plasată </w:t>
      </w:r>
      <w:r w:rsidR="008F4B56" w:rsidRPr="00DC5C5A">
        <w:rPr>
          <w:rFonts w:ascii="Trebuchet MS" w:hAnsi="Trebuchet MS"/>
          <w:b/>
          <w:bCs/>
          <w:sz w:val="22"/>
          <w:szCs w:val="22"/>
        </w:rPr>
        <w:t>sub responsabilitatea comunității</w:t>
      </w:r>
      <w:bookmarkEnd w:id="38"/>
    </w:p>
    <w:tbl>
      <w:tblPr>
        <w:tblStyle w:val="TableGrid"/>
        <w:tblW w:w="0" w:type="auto"/>
        <w:tblLook w:val="04A0" w:firstRow="1" w:lastRow="0" w:firstColumn="1" w:lastColumn="0" w:noHBand="0" w:noVBand="1"/>
      </w:tblPr>
      <w:tblGrid>
        <w:gridCol w:w="9396"/>
      </w:tblGrid>
      <w:tr w:rsidR="00B63863" w:rsidRPr="00DC5C5A" w14:paraId="1C8D2996" w14:textId="77777777" w:rsidTr="00B558B3">
        <w:tc>
          <w:tcPr>
            <w:tcW w:w="9396" w:type="dxa"/>
          </w:tcPr>
          <w:p w14:paraId="0785369F" w14:textId="7592B2CD" w:rsidR="008F4B56" w:rsidRPr="00DC5C5A" w:rsidRDefault="002A51E3" w:rsidP="00D84C69">
            <w:pPr>
              <w:spacing w:before="120" w:after="120"/>
              <w:rPr>
                <w:rFonts w:ascii="Trebuchet MS" w:hAnsi="Trebuchet MS"/>
                <w:i/>
              </w:rPr>
            </w:pPr>
            <w:r w:rsidRPr="00DC5C5A">
              <w:rPr>
                <w:rFonts w:ascii="Trebuchet MS" w:hAnsi="Trebuchet MS"/>
                <w:i/>
              </w:rPr>
              <w:t>Nu este cazul.</w:t>
            </w:r>
          </w:p>
        </w:tc>
      </w:tr>
    </w:tbl>
    <w:p w14:paraId="4DCA4233" w14:textId="77777777" w:rsidR="003A6819" w:rsidRPr="00DC5C5A" w:rsidRDefault="003A6819" w:rsidP="003A6819">
      <w:pPr>
        <w:spacing w:before="120" w:after="120"/>
        <w:rPr>
          <w:rFonts w:ascii="Trebuchet MS" w:hAnsi="Trebuchet MS"/>
        </w:rPr>
      </w:pPr>
    </w:p>
    <w:p w14:paraId="63AD0FB7" w14:textId="10EFE661" w:rsidR="00F51C65" w:rsidRPr="00DC5C5A" w:rsidRDefault="003A6819" w:rsidP="00652704">
      <w:pPr>
        <w:pStyle w:val="Heading2"/>
        <w:rPr>
          <w:rFonts w:ascii="Trebuchet MS" w:hAnsi="Trebuchet MS"/>
          <w:b/>
          <w:bCs/>
          <w:sz w:val="22"/>
          <w:szCs w:val="22"/>
        </w:rPr>
      </w:pPr>
      <w:bookmarkStart w:id="39" w:name="_Toc161648357"/>
      <w:r w:rsidRPr="00DC5C5A">
        <w:rPr>
          <w:rFonts w:ascii="Trebuchet MS" w:hAnsi="Trebuchet MS"/>
          <w:b/>
          <w:bCs/>
          <w:sz w:val="22"/>
          <w:szCs w:val="22"/>
        </w:rPr>
        <w:t xml:space="preserve">3.13 </w:t>
      </w:r>
      <w:r w:rsidR="00F51C65" w:rsidRPr="00DC5C5A">
        <w:rPr>
          <w:rFonts w:ascii="Trebuchet MS" w:hAnsi="Trebuchet MS"/>
          <w:b/>
          <w:bCs/>
          <w:sz w:val="22"/>
          <w:szCs w:val="22"/>
        </w:rPr>
        <w:t>Reguli privind ajutorul de stat</w:t>
      </w:r>
      <w:bookmarkEnd w:id="39"/>
      <w:r w:rsidR="00F51C65" w:rsidRPr="00DC5C5A">
        <w:rPr>
          <w:rFonts w:ascii="Trebuchet MS" w:hAnsi="Trebuchet MS"/>
          <w:b/>
          <w:bCs/>
          <w:sz w:val="22"/>
          <w:szCs w:val="22"/>
        </w:rPr>
        <w:t xml:space="preserve"> </w:t>
      </w:r>
    </w:p>
    <w:tbl>
      <w:tblPr>
        <w:tblStyle w:val="TableGrid"/>
        <w:tblW w:w="0" w:type="auto"/>
        <w:tblLook w:val="04A0" w:firstRow="1" w:lastRow="0" w:firstColumn="1" w:lastColumn="0" w:noHBand="0" w:noVBand="1"/>
      </w:tblPr>
      <w:tblGrid>
        <w:gridCol w:w="9396"/>
      </w:tblGrid>
      <w:tr w:rsidR="00B63863" w:rsidRPr="00DC5C5A" w14:paraId="6554B34E" w14:textId="77777777" w:rsidTr="00B558B3">
        <w:tc>
          <w:tcPr>
            <w:tcW w:w="9396" w:type="dxa"/>
          </w:tcPr>
          <w:p w14:paraId="5CCDFC4B" w14:textId="0359A99C" w:rsidR="00F51C65" w:rsidRPr="00DC5C5A" w:rsidRDefault="0050259A" w:rsidP="0011545A">
            <w:pPr>
              <w:spacing w:line="360" w:lineRule="auto"/>
              <w:jc w:val="both"/>
              <w:rPr>
                <w:rFonts w:ascii="Trebuchet MS" w:hAnsi="Trebuchet MS"/>
                <w:i/>
              </w:rPr>
            </w:pPr>
            <w:r w:rsidRPr="00DC5C5A">
              <w:rPr>
                <w:rFonts w:ascii="Trebuchet MS" w:hAnsi="Trebuchet MS"/>
                <w:i/>
              </w:rPr>
              <w:t>Nu este cazul.</w:t>
            </w:r>
          </w:p>
        </w:tc>
      </w:tr>
    </w:tbl>
    <w:p w14:paraId="28B7AA18" w14:textId="77777777" w:rsidR="003A6819" w:rsidRPr="00DC5C5A" w:rsidRDefault="003A6819" w:rsidP="003A6819">
      <w:pPr>
        <w:spacing w:before="120" w:after="120"/>
        <w:rPr>
          <w:rFonts w:ascii="Trebuchet MS" w:hAnsi="Trebuchet MS"/>
        </w:rPr>
      </w:pPr>
    </w:p>
    <w:p w14:paraId="6BBE5515" w14:textId="41633FB0" w:rsidR="001F48A8" w:rsidRPr="00DC5C5A" w:rsidRDefault="003A6819" w:rsidP="00652704">
      <w:pPr>
        <w:pStyle w:val="Heading2"/>
        <w:rPr>
          <w:rFonts w:ascii="Trebuchet MS" w:hAnsi="Trebuchet MS"/>
          <w:b/>
          <w:bCs/>
          <w:sz w:val="22"/>
          <w:szCs w:val="22"/>
        </w:rPr>
      </w:pPr>
      <w:bookmarkStart w:id="40" w:name="_Toc161648358"/>
      <w:r w:rsidRPr="00DC5C5A">
        <w:rPr>
          <w:rFonts w:ascii="Trebuchet MS" w:hAnsi="Trebuchet MS"/>
          <w:b/>
          <w:bCs/>
          <w:sz w:val="22"/>
          <w:szCs w:val="22"/>
        </w:rPr>
        <w:t xml:space="preserve">3.14 </w:t>
      </w:r>
      <w:r w:rsidR="001F48A8" w:rsidRPr="00DC5C5A">
        <w:rPr>
          <w:rFonts w:ascii="Trebuchet MS" w:hAnsi="Trebuchet MS"/>
          <w:b/>
          <w:bCs/>
          <w:sz w:val="22"/>
          <w:szCs w:val="22"/>
        </w:rPr>
        <w:t>Reguli privind instrumentele financiare</w:t>
      </w:r>
      <w:bookmarkEnd w:id="40"/>
      <w:r w:rsidR="001F48A8" w:rsidRPr="00DC5C5A">
        <w:rPr>
          <w:rFonts w:ascii="Trebuchet MS" w:hAnsi="Trebuchet MS"/>
          <w:b/>
          <w:bCs/>
          <w:sz w:val="22"/>
          <w:szCs w:val="22"/>
        </w:rPr>
        <w:t xml:space="preserve"> </w:t>
      </w:r>
    </w:p>
    <w:tbl>
      <w:tblPr>
        <w:tblStyle w:val="TableGrid"/>
        <w:tblW w:w="0" w:type="auto"/>
        <w:tblLook w:val="04A0" w:firstRow="1" w:lastRow="0" w:firstColumn="1" w:lastColumn="0" w:noHBand="0" w:noVBand="1"/>
      </w:tblPr>
      <w:tblGrid>
        <w:gridCol w:w="9396"/>
      </w:tblGrid>
      <w:tr w:rsidR="00B63863" w:rsidRPr="00DC5C5A" w14:paraId="5CB456D1" w14:textId="77777777" w:rsidTr="00B558B3">
        <w:tc>
          <w:tcPr>
            <w:tcW w:w="9396" w:type="dxa"/>
          </w:tcPr>
          <w:p w14:paraId="7FD30002" w14:textId="49A074DB" w:rsidR="001F48A8" w:rsidRPr="00DC5C5A" w:rsidRDefault="00E036DF" w:rsidP="00B558B3">
            <w:pPr>
              <w:spacing w:before="120" w:after="120"/>
              <w:rPr>
                <w:rFonts w:ascii="Trebuchet MS" w:hAnsi="Trebuchet MS"/>
                <w:i/>
              </w:rPr>
            </w:pPr>
            <w:r w:rsidRPr="00DC5C5A">
              <w:rPr>
                <w:rFonts w:ascii="Trebuchet MS" w:hAnsi="Trebuchet MS"/>
                <w:iCs/>
              </w:rPr>
              <w:t>Prin prezentul apel nu se vizează utilizarea unor instrumente financiare, singura formă de sprijin vizată fiind granturile.</w:t>
            </w:r>
          </w:p>
        </w:tc>
      </w:tr>
    </w:tbl>
    <w:p w14:paraId="47BEE9B8" w14:textId="77777777" w:rsidR="003A6819" w:rsidRPr="00DC5C5A" w:rsidRDefault="003A6819" w:rsidP="003A6819">
      <w:pPr>
        <w:spacing w:before="120" w:after="120"/>
        <w:rPr>
          <w:rFonts w:ascii="Trebuchet MS" w:hAnsi="Trebuchet MS"/>
        </w:rPr>
      </w:pPr>
    </w:p>
    <w:p w14:paraId="3078D71E" w14:textId="1FAA71C9" w:rsidR="008174A5" w:rsidRPr="00DC5C5A" w:rsidRDefault="003A6819">
      <w:pPr>
        <w:pStyle w:val="Heading2"/>
        <w:rPr>
          <w:rFonts w:ascii="Trebuchet MS" w:hAnsi="Trebuchet MS"/>
          <w:b/>
          <w:bCs/>
          <w:sz w:val="22"/>
          <w:szCs w:val="22"/>
        </w:rPr>
      </w:pPr>
      <w:bookmarkStart w:id="41" w:name="_Toc161648359"/>
      <w:r w:rsidRPr="00DC5C5A">
        <w:rPr>
          <w:rFonts w:ascii="Trebuchet MS" w:hAnsi="Trebuchet MS"/>
          <w:b/>
          <w:bCs/>
          <w:sz w:val="22"/>
          <w:szCs w:val="22"/>
        </w:rPr>
        <w:t xml:space="preserve">3.15 </w:t>
      </w:r>
      <w:r w:rsidR="008174A5" w:rsidRPr="00DC5C5A">
        <w:rPr>
          <w:rFonts w:ascii="Trebuchet MS" w:hAnsi="Trebuchet MS"/>
          <w:b/>
          <w:bCs/>
          <w:sz w:val="22"/>
          <w:szCs w:val="22"/>
        </w:rPr>
        <w:t>Acțiuni interregionale, transfrontaliere și transnaționale</w:t>
      </w:r>
      <w:bookmarkEnd w:id="41"/>
      <w:r w:rsidR="008174A5" w:rsidRPr="00DC5C5A">
        <w:rPr>
          <w:rFonts w:ascii="Trebuchet MS" w:hAnsi="Trebuchet MS"/>
          <w:b/>
          <w:bCs/>
          <w:sz w:val="22"/>
          <w:szCs w:val="22"/>
        </w:rPr>
        <w:t xml:space="preserve"> </w:t>
      </w:r>
    </w:p>
    <w:tbl>
      <w:tblPr>
        <w:tblStyle w:val="TableGrid"/>
        <w:tblW w:w="0" w:type="auto"/>
        <w:tblLook w:val="04A0" w:firstRow="1" w:lastRow="0" w:firstColumn="1" w:lastColumn="0" w:noHBand="0" w:noVBand="1"/>
      </w:tblPr>
      <w:tblGrid>
        <w:gridCol w:w="9396"/>
      </w:tblGrid>
      <w:tr w:rsidR="002A51E3" w:rsidRPr="00DC5C5A" w14:paraId="49FC4C0B" w14:textId="77777777" w:rsidTr="005075B8">
        <w:tc>
          <w:tcPr>
            <w:tcW w:w="9396" w:type="dxa"/>
          </w:tcPr>
          <w:p w14:paraId="5C5BD4B7" w14:textId="4D5A97FD" w:rsidR="002A51E3" w:rsidRPr="00DC5C5A" w:rsidRDefault="007C72B8" w:rsidP="001E2366">
            <w:pPr>
              <w:autoSpaceDE w:val="0"/>
              <w:autoSpaceDN w:val="0"/>
              <w:adjustRightInd w:val="0"/>
              <w:spacing w:line="360" w:lineRule="auto"/>
              <w:jc w:val="both"/>
              <w:rPr>
                <w:rFonts w:ascii="Trebuchet MS" w:hAnsi="Trebuchet MS" w:cs="Calibri"/>
              </w:rPr>
            </w:pPr>
            <w:r w:rsidRPr="00DC5C5A">
              <w:rPr>
                <w:rFonts w:ascii="Trebuchet MS" w:hAnsi="Trebuchet MS" w:cs="Calibri"/>
              </w:rPr>
              <w:t>În cadrul prezentului apel de proiecte nu sunt vizate acțiuni interregionale, transfrontaliere și transnaționale</w:t>
            </w:r>
            <w:r w:rsidR="009F3ACF" w:rsidRPr="00DC5C5A">
              <w:rPr>
                <w:rFonts w:ascii="Trebuchet MS" w:hAnsi="Trebuchet MS"/>
                <w:iCs/>
              </w:rPr>
              <w:t>,</w:t>
            </w:r>
            <w:r w:rsidR="009F3ACF" w:rsidRPr="00DC5C5A">
              <w:rPr>
                <w:rFonts w:ascii="Trebuchet MS" w:hAnsi="Trebuchet MS"/>
              </w:rPr>
              <w:t xml:space="preserve"> </w:t>
            </w:r>
            <w:r w:rsidR="009F3ACF" w:rsidRPr="00DC5C5A">
              <w:rPr>
                <w:rFonts w:ascii="Trebuchet MS" w:hAnsi="Trebuchet MS"/>
                <w:iCs/>
              </w:rPr>
              <w:t>în conformitate cu cele asumate la momentul contractării proiectelor pe POR 2014-2020.</w:t>
            </w:r>
          </w:p>
        </w:tc>
      </w:tr>
    </w:tbl>
    <w:p w14:paraId="6E3160D9" w14:textId="77777777" w:rsidR="003A6819" w:rsidRPr="00DC5C5A" w:rsidRDefault="003A6819" w:rsidP="003A6819">
      <w:pPr>
        <w:spacing w:before="120" w:after="120"/>
        <w:rPr>
          <w:rFonts w:ascii="Trebuchet MS" w:hAnsi="Trebuchet MS"/>
        </w:rPr>
      </w:pPr>
    </w:p>
    <w:p w14:paraId="388E9D34" w14:textId="553448E2" w:rsidR="00EF15DA" w:rsidRPr="00DC5C5A" w:rsidRDefault="003A6819" w:rsidP="00652704">
      <w:pPr>
        <w:pStyle w:val="Heading2"/>
        <w:rPr>
          <w:rFonts w:ascii="Trebuchet MS" w:hAnsi="Trebuchet MS"/>
          <w:b/>
          <w:bCs/>
          <w:sz w:val="22"/>
          <w:szCs w:val="22"/>
        </w:rPr>
      </w:pPr>
      <w:bookmarkStart w:id="42" w:name="_Toc161648360"/>
      <w:r w:rsidRPr="00DC5C5A">
        <w:rPr>
          <w:rFonts w:ascii="Trebuchet MS" w:hAnsi="Trebuchet MS"/>
          <w:b/>
          <w:bCs/>
          <w:sz w:val="22"/>
          <w:szCs w:val="22"/>
        </w:rPr>
        <w:t xml:space="preserve">3.16 </w:t>
      </w:r>
      <w:r w:rsidR="00C80415" w:rsidRPr="00DC5C5A">
        <w:rPr>
          <w:rFonts w:ascii="Trebuchet MS" w:hAnsi="Trebuchet MS"/>
          <w:b/>
          <w:bCs/>
          <w:sz w:val="22"/>
          <w:szCs w:val="22"/>
        </w:rPr>
        <w:t xml:space="preserve">Principii </w:t>
      </w:r>
      <w:r w:rsidR="00EF15DA" w:rsidRPr="00DC5C5A">
        <w:rPr>
          <w:rFonts w:ascii="Trebuchet MS" w:hAnsi="Trebuchet MS"/>
          <w:b/>
          <w:bCs/>
          <w:sz w:val="22"/>
          <w:szCs w:val="22"/>
        </w:rPr>
        <w:t>orizontale</w:t>
      </w:r>
      <w:bookmarkEnd w:id="42"/>
    </w:p>
    <w:tbl>
      <w:tblPr>
        <w:tblStyle w:val="TableGrid"/>
        <w:tblW w:w="0" w:type="auto"/>
        <w:tblLook w:val="04A0" w:firstRow="1" w:lastRow="0" w:firstColumn="1" w:lastColumn="0" w:noHBand="0" w:noVBand="1"/>
      </w:tblPr>
      <w:tblGrid>
        <w:gridCol w:w="9396"/>
      </w:tblGrid>
      <w:tr w:rsidR="00B63863" w:rsidRPr="00DC5C5A" w14:paraId="4BD679DB" w14:textId="77777777" w:rsidTr="00B558B3">
        <w:tc>
          <w:tcPr>
            <w:tcW w:w="9396" w:type="dxa"/>
          </w:tcPr>
          <w:p w14:paraId="3D8A3C7C" w14:textId="77777777" w:rsidR="00BB2F15" w:rsidRPr="00DC5C5A" w:rsidRDefault="00BB2F15" w:rsidP="00BB2F15">
            <w:pPr>
              <w:autoSpaceDE w:val="0"/>
              <w:autoSpaceDN w:val="0"/>
              <w:adjustRightInd w:val="0"/>
              <w:spacing w:line="360" w:lineRule="auto"/>
              <w:jc w:val="both"/>
              <w:rPr>
                <w:rFonts w:ascii="Trebuchet MS" w:hAnsi="Trebuchet MS" w:cs="Calibri"/>
              </w:rPr>
            </w:pPr>
          </w:p>
          <w:p w14:paraId="043FD757" w14:textId="15B03A22" w:rsidR="00934F65" w:rsidRPr="00DC5C5A" w:rsidRDefault="00934F65" w:rsidP="00010B17">
            <w:pPr>
              <w:autoSpaceDE w:val="0"/>
              <w:autoSpaceDN w:val="0"/>
              <w:adjustRightInd w:val="0"/>
              <w:spacing w:line="360" w:lineRule="auto"/>
              <w:jc w:val="both"/>
              <w:rPr>
                <w:rFonts w:ascii="Trebuchet MS" w:hAnsi="Trebuchet MS" w:cs="Calibri"/>
              </w:rPr>
            </w:pPr>
            <w:r w:rsidRPr="00DC5C5A">
              <w:rPr>
                <w:rFonts w:ascii="Trebuchet MS" w:hAnsi="Trebuchet MS" w:cs="Calibri"/>
              </w:rPr>
              <w:t xml:space="preserve">Investițiile se vor realiza cu respectarea drepturilor fundamentale și vor fi în conformitate cu Carta Drepturilor Fundamentale a Uniunii Europene și Convenția ONU privind Drepturile Persoanelor cu </w:t>
            </w:r>
            <w:r w:rsidR="008F10EA" w:rsidRPr="00DC5C5A">
              <w:rPr>
                <w:rFonts w:ascii="Trebuchet MS" w:hAnsi="Trebuchet MS" w:cs="Calibri"/>
              </w:rPr>
              <w:t>Dizabilități</w:t>
            </w:r>
            <w:r w:rsidRPr="00DC5C5A">
              <w:rPr>
                <w:rFonts w:ascii="Trebuchet MS" w:hAnsi="Trebuchet MS" w:cs="Calibri"/>
              </w:rPr>
              <w:t xml:space="preserve">, precum și cu principiile orizontale privind egalitatea de șanse, gen, nediscriminarea (pe bază de sex, origine rasială sau etnică, religie sau convingeri, </w:t>
            </w:r>
            <w:r w:rsidRPr="00DC5C5A">
              <w:rPr>
                <w:rFonts w:ascii="Trebuchet MS" w:hAnsi="Trebuchet MS" w:cs="Calibri"/>
              </w:rPr>
              <w:lastRenderedPageBreak/>
              <w:t>dizabilitate, vârstă sau orientare sexuală), accesibilitatea</w:t>
            </w:r>
            <w:r w:rsidR="00E81293" w:rsidRPr="00DC5C5A">
              <w:rPr>
                <w:rFonts w:ascii="Trebuchet MS" w:hAnsi="Trebuchet MS" w:cs="Calibri"/>
              </w:rPr>
              <w:t xml:space="preserve"> pentru persoanele cu dizabilități</w:t>
            </w:r>
            <w:r w:rsidR="00010B17" w:rsidRPr="00DC5C5A">
              <w:rPr>
                <w:rFonts w:ascii="Trebuchet MS" w:hAnsi="Trebuchet MS" w:cs="Calibri"/>
              </w:rPr>
              <w:t>,</w:t>
            </w:r>
            <w:r w:rsidRPr="00DC5C5A">
              <w:rPr>
                <w:rFonts w:ascii="Trebuchet MS" w:hAnsi="Trebuchet MS" w:cs="Calibri"/>
              </w:rPr>
              <w:t xml:space="preserve"> dezvoltarea durabilă</w:t>
            </w:r>
            <w:r w:rsidR="00010B17" w:rsidRPr="00DC5C5A">
              <w:rPr>
                <w:rFonts w:ascii="Trebuchet MS" w:hAnsi="Trebuchet MS" w:cs="Calibri"/>
              </w:rPr>
              <w:t xml:space="preserve"> și principiul de ”a nu prejudicia în mod semnificativ” (DNSH).</w:t>
            </w:r>
          </w:p>
          <w:p w14:paraId="17401122" w14:textId="77777777" w:rsidR="00934F65" w:rsidRPr="00DC5C5A" w:rsidRDefault="00934F65" w:rsidP="00BB2F15">
            <w:pPr>
              <w:autoSpaceDE w:val="0"/>
              <w:autoSpaceDN w:val="0"/>
              <w:adjustRightInd w:val="0"/>
              <w:spacing w:line="360" w:lineRule="auto"/>
              <w:jc w:val="both"/>
              <w:rPr>
                <w:rFonts w:ascii="Trebuchet MS" w:hAnsi="Trebuchet MS" w:cs="Calibri"/>
              </w:rPr>
            </w:pPr>
          </w:p>
          <w:p w14:paraId="5F4FC9FD" w14:textId="77777777" w:rsidR="00C73240" w:rsidRPr="00DC5C5A" w:rsidRDefault="00C73240" w:rsidP="00C73240">
            <w:pPr>
              <w:autoSpaceDE w:val="0"/>
              <w:autoSpaceDN w:val="0"/>
              <w:adjustRightInd w:val="0"/>
              <w:spacing w:line="360" w:lineRule="auto"/>
              <w:jc w:val="both"/>
              <w:rPr>
                <w:rFonts w:ascii="Trebuchet MS" w:hAnsi="Trebuchet MS"/>
                <w:iCs/>
              </w:rPr>
            </w:pPr>
            <w:r w:rsidRPr="00DC5C5A">
              <w:rPr>
                <w:rFonts w:ascii="Trebuchet MS" w:hAnsi="Trebuchet MS"/>
                <w:iCs/>
              </w:rPr>
              <w:t>Solicitanții au obligaţia să demonstreze că proiectele propuse nu contravin acestor principii. Astfel, vor detalia în proiecte modalitatea de respectare a principiilor de mai sus.</w:t>
            </w:r>
          </w:p>
          <w:p w14:paraId="1304E72C" w14:textId="11DEF9D9" w:rsidR="00C73240" w:rsidRPr="00DC5C5A" w:rsidRDefault="00C73240" w:rsidP="00C73240">
            <w:pPr>
              <w:autoSpaceDE w:val="0"/>
              <w:autoSpaceDN w:val="0"/>
              <w:adjustRightInd w:val="0"/>
              <w:spacing w:line="360" w:lineRule="auto"/>
              <w:jc w:val="both"/>
              <w:rPr>
                <w:rFonts w:ascii="Trebuchet MS" w:hAnsi="Trebuchet MS"/>
                <w:iCs/>
              </w:rPr>
            </w:pPr>
            <w:r w:rsidRPr="00DC5C5A">
              <w:rPr>
                <w:rFonts w:ascii="Trebuchet MS" w:hAnsi="Trebuchet MS"/>
                <w:iCs/>
              </w:rPr>
              <w:t>În secțiunea relevantă din cererea de finanțare va fi descris modul în care sunt respectate obligațiile prevăzute de legislația specifică aplicabilă și se vor evidenția elementele relevante în raport cu asigurarea accesibilității</w:t>
            </w:r>
            <w:r w:rsidR="00E81293" w:rsidRPr="00DC5C5A">
              <w:rPr>
                <w:rFonts w:ascii="Trebuchet MS" w:hAnsi="Trebuchet MS"/>
                <w:iCs/>
              </w:rPr>
              <w:t xml:space="preserve"> pentru persoanele cu dizabilități</w:t>
            </w:r>
            <w:r w:rsidRPr="00DC5C5A">
              <w:rPr>
                <w:rFonts w:ascii="Trebuchet MS" w:hAnsi="Trebuchet MS"/>
                <w:iCs/>
              </w:rPr>
              <w:t>.</w:t>
            </w:r>
          </w:p>
          <w:p w14:paraId="3C16A576" w14:textId="403A97E8" w:rsidR="00EF15DA" w:rsidRPr="00DC5C5A" w:rsidRDefault="00C73240" w:rsidP="00C73240">
            <w:pPr>
              <w:autoSpaceDE w:val="0"/>
              <w:autoSpaceDN w:val="0"/>
              <w:adjustRightInd w:val="0"/>
              <w:spacing w:line="360" w:lineRule="auto"/>
              <w:jc w:val="both"/>
              <w:rPr>
                <w:rFonts w:ascii="Trebuchet MS" w:hAnsi="Trebuchet MS"/>
                <w:iCs/>
              </w:rPr>
            </w:pPr>
            <w:r w:rsidRPr="00DC5C5A">
              <w:rPr>
                <w:rFonts w:ascii="Trebuchet MS" w:hAnsi="Trebuchet MS"/>
                <w:iCs/>
              </w:rPr>
              <w:t>În cadrul Declarației unice, solicitantul își va asuma că va respecta, pe durata pregătirii şi implementării proiectului, prevederile legislaţiei europene şi naţionale în domeniul dezvoltării durabile, inclusiv DNSH, egalităţii de şanse şi nediscriminării, egalităţii de gen, Carta drepturilor fundamentale a Uniunii Europene, Convenția ONU privind Drepturile Persoanelor cu Dizabilități.</w:t>
            </w:r>
          </w:p>
        </w:tc>
      </w:tr>
    </w:tbl>
    <w:p w14:paraId="3B26527B" w14:textId="77777777" w:rsidR="000A7E2D" w:rsidRPr="00DC5C5A" w:rsidRDefault="000A7E2D" w:rsidP="003A6819">
      <w:pPr>
        <w:spacing w:before="120" w:after="120"/>
        <w:rPr>
          <w:rFonts w:ascii="Trebuchet MS" w:hAnsi="Trebuchet MS"/>
        </w:rPr>
      </w:pPr>
    </w:p>
    <w:p w14:paraId="19032B38" w14:textId="39D1AE1A" w:rsidR="00C56104" w:rsidRPr="00DC5C5A" w:rsidRDefault="003A6819" w:rsidP="00652704">
      <w:pPr>
        <w:pStyle w:val="Heading2"/>
        <w:rPr>
          <w:rFonts w:ascii="Trebuchet MS" w:hAnsi="Trebuchet MS"/>
          <w:b/>
          <w:bCs/>
          <w:sz w:val="22"/>
          <w:szCs w:val="22"/>
        </w:rPr>
      </w:pPr>
      <w:bookmarkStart w:id="43" w:name="_Toc161648361"/>
      <w:r w:rsidRPr="00DC5C5A">
        <w:rPr>
          <w:rFonts w:ascii="Trebuchet MS" w:hAnsi="Trebuchet MS"/>
          <w:b/>
          <w:bCs/>
          <w:sz w:val="22"/>
          <w:szCs w:val="22"/>
        </w:rPr>
        <w:t xml:space="preserve">3.17 </w:t>
      </w:r>
      <w:r w:rsidR="00C56104" w:rsidRPr="00DC5C5A">
        <w:rPr>
          <w:rFonts w:ascii="Trebuchet MS" w:hAnsi="Trebuchet MS"/>
          <w:b/>
          <w:bCs/>
          <w:sz w:val="22"/>
          <w:szCs w:val="22"/>
        </w:rPr>
        <w:t>Aspecte de mediu</w:t>
      </w:r>
      <w:r w:rsidR="006464F5" w:rsidRPr="00DC5C5A">
        <w:rPr>
          <w:rFonts w:ascii="Trebuchet MS" w:hAnsi="Trebuchet MS"/>
          <w:b/>
          <w:bCs/>
          <w:sz w:val="22"/>
          <w:szCs w:val="22"/>
        </w:rPr>
        <w:t xml:space="preserve"> (inclusiv aplicarea Directivei 2011/92/UE a Parlamentului</w:t>
      </w:r>
      <w:r w:rsidR="006464F5" w:rsidRPr="00DC5C5A">
        <w:rPr>
          <w:rFonts w:ascii="Trebuchet MS" w:hAnsi="Trebuchet MS"/>
          <w:sz w:val="22"/>
          <w:szCs w:val="22"/>
        </w:rPr>
        <w:t xml:space="preserve"> </w:t>
      </w:r>
      <w:r w:rsidR="006464F5" w:rsidRPr="00DC5C5A">
        <w:rPr>
          <w:rFonts w:ascii="Trebuchet MS" w:hAnsi="Trebuchet MS"/>
          <w:b/>
          <w:bCs/>
          <w:sz w:val="22"/>
          <w:szCs w:val="22"/>
        </w:rPr>
        <w:t>European și a Consiliului). Aplicarea principiului  DNSH. Imunizarea la schimbările climatice</w:t>
      </w:r>
      <w:bookmarkEnd w:id="43"/>
    </w:p>
    <w:tbl>
      <w:tblPr>
        <w:tblStyle w:val="TableGrid"/>
        <w:tblW w:w="0" w:type="auto"/>
        <w:tblLook w:val="04A0" w:firstRow="1" w:lastRow="0" w:firstColumn="1" w:lastColumn="0" w:noHBand="0" w:noVBand="1"/>
      </w:tblPr>
      <w:tblGrid>
        <w:gridCol w:w="9396"/>
      </w:tblGrid>
      <w:tr w:rsidR="00B63863" w:rsidRPr="00DC5C5A" w14:paraId="768A1670" w14:textId="77777777" w:rsidTr="00B558B3">
        <w:tc>
          <w:tcPr>
            <w:tcW w:w="9396" w:type="dxa"/>
          </w:tcPr>
          <w:p w14:paraId="2DAB8014" w14:textId="35F506B8" w:rsidR="00773E73" w:rsidRPr="00DC5C5A" w:rsidRDefault="00223613" w:rsidP="00E036DF">
            <w:pPr>
              <w:spacing w:line="360" w:lineRule="auto"/>
              <w:jc w:val="both"/>
              <w:rPr>
                <w:rFonts w:ascii="Trebuchet MS" w:hAnsi="Trebuchet MS"/>
                <w:b/>
                <w:bCs/>
                <w:iCs/>
              </w:rPr>
            </w:pPr>
            <w:r w:rsidRPr="00DC5C5A">
              <w:rPr>
                <w:rFonts w:ascii="Trebuchet MS" w:hAnsi="Trebuchet MS" w:cs="Calibri"/>
              </w:rPr>
              <w:t xml:space="preserve">Potrivit prevederilor art.118a din Regulamentul (UE) nr. 2039/2022 al Parlamentului European și al Consiliului din 19 octombrie 2022 de modificare a Regulamentelor (UE) nr. 1303/2013 și (UE) 2021/1060 în ceea ce privește o flexibilitate suplimentară FAST (Asistență flexibilă pentru teritorii) – CARE pentru a aborda consecințele agresiunii militare a Federației Ruse, prin derogare de la articolul prevederile art. 73 alineatele (1) și (2) din Regulamentul UE nr.1060/2021 şi în conformitate cu prevederilor art.9, alin.4 din Regulamentul UE nr.1060/2021, </w:t>
            </w:r>
            <w:r w:rsidRPr="00DC5C5A">
              <w:rPr>
                <w:rFonts w:ascii="Trebuchet MS" w:hAnsi="Trebuchet MS" w:cs="Calibri"/>
                <w:b/>
                <w:bCs/>
              </w:rPr>
              <w:t>în cadrul prezentului apel proiectele trebuie să respecte princpiul de ”a nu prejudicia în mod semnificativ” (”do no significant harm” – DNSH)</w:t>
            </w:r>
            <w:r w:rsidR="00773E73" w:rsidRPr="00DC5C5A">
              <w:rPr>
                <w:rFonts w:ascii="Trebuchet MS" w:hAnsi="Trebuchet MS"/>
                <w:b/>
                <w:bCs/>
                <w:iCs/>
              </w:rPr>
              <w:t>.</w:t>
            </w:r>
          </w:p>
          <w:p w14:paraId="3B1DD0E8" w14:textId="77777777" w:rsidR="00595FEF" w:rsidRPr="00DC5C5A" w:rsidRDefault="00595FEF" w:rsidP="00773E73">
            <w:pPr>
              <w:spacing w:line="360" w:lineRule="auto"/>
              <w:jc w:val="both"/>
              <w:rPr>
                <w:rFonts w:ascii="Trebuchet MS" w:hAnsi="Trebuchet MS"/>
                <w:iCs/>
              </w:rPr>
            </w:pPr>
          </w:p>
          <w:p w14:paraId="275D4A58" w14:textId="0F75F3FC" w:rsidR="00773E73" w:rsidRPr="00DC5C5A" w:rsidRDefault="00773E73" w:rsidP="00773E73">
            <w:pPr>
              <w:spacing w:line="360" w:lineRule="auto"/>
              <w:jc w:val="both"/>
              <w:rPr>
                <w:rFonts w:ascii="Trebuchet MS" w:hAnsi="Trebuchet MS"/>
                <w:iCs/>
              </w:rPr>
            </w:pPr>
            <w:r w:rsidRPr="00DC5C5A">
              <w:rPr>
                <w:rFonts w:ascii="Trebuchet MS" w:hAnsi="Trebuchet MS"/>
                <w:iCs/>
              </w:rPr>
              <w:t>Proiectele vor avea în vedere respectarea obligațiilor pentru implementarea principiului ”a nu prejudicia în mod semnificativ” (”do no significant harm” – DNSH), așa cum acesta este definit prin Regulamentul (UE) nr. 852/2020 privind instituirea unui cadru care să faciliteze investițiile durabile.</w:t>
            </w:r>
          </w:p>
          <w:p w14:paraId="40F9EBF5" w14:textId="670E919F" w:rsidR="00773E73" w:rsidRPr="00DC5C5A" w:rsidRDefault="00773E73" w:rsidP="00773E73">
            <w:pPr>
              <w:spacing w:line="360" w:lineRule="auto"/>
              <w:jc w:val="both"/>
              <w:rPr>
                <w:rFonts w:ascii="Trebuchet MS" w:hAnsi="Trebuchet MS"/>
                <w:iCs/>
              </w:rPr>
            </w:pPr>
            <w:r w:rsidRPr="00DC5C5A">
              <w:rPr>
                <w:rFonts w:ascii="Trebuchet MS" w:hAnsi="Trebuchet MS"/>
                <w:iCs/>
              </w:rPr>
              <w:t>Solicitanții vor descrie în cadrul secțiunii relevante din cererea de finanțare si anexele sale, inclusiv documentația tehnică, modul în care sunt respectate obligațiile minime prevăzute de legislația specifică aplicabilă, acțiunile suplimentare propuse</w:t>
            </w:r>
            <w:r w:rsidR="00595FEF" w:rsidRPr="00DC5C5A">
              <w:rPr>
                <w:rFonts w:ascii="Trebuchet MS" w:hAnsi="Trebuchet MS"/>
                <w:iCs/>
              </w:rPr>
              <w:t>, dacă sunt prevăzute astfel de acțiuni</w:t>
            </w:r>
            <w:r w:rsidRPr="00DC5C5A">
              <w:rPr>
                <w:rFonts w:ascii="Trebuchet MS" w:hAnsi="Trebuchet MS"/>
                <w:iCs/>
              </w:rPr>
              <w:t>.</w:t>
            </w:r>
          </w:p>
          <w:p w14:paraId="4EDDF59D" w14:textId="7EDDAD41" w:rsidR="00773E73" w:rsidRPr="00DC5C5A" w:rsidRDefault="00773E73" w:rsidP="00773E73">
            <w:pPr>
              <w:spacing w:line="360" w:lineRule="auto"/>
              <w:jc w:val="both"/>
              <w:rPr>
                <w:rFonts w:ascii="Trebuchet MS" w:hAnsi="Trebuchet MS"/>
                <w:iCs/>
              </w:rPr>
            </w:pPr>
            <w:r w:rsidRPr="00DC5C5A">
              <w:rPr>
                <w:rFonts w:ascii="Trebuchet MS" w:hAnsi="Trebuchet MS"/>
                <w:iCs/>
              </w:rPr>
              <w:lastRenderedPageBreak/>
              <w:t>Pentru acest lucru, solicitanții vor avea în vedere analiza principiului DNSH efectuată la nivelul Programului Regional Sud</w:t>
            </w:r>
            <w:r w:rsidR="005E455F" w:rsidRPr="00DC5C5A">
              <w:rPr>
                <w:rFonts w:ascii="Trebuchet MS" w:hAnsi="Trebuchet MS"/>
                <w:iCs/>
              </w:rPr>
              <w:t>-</w:t>
            </w:r>
            <w:r w:rsidRPr="00DC5C5A">
              <w:rPr>
                <w:rFonts w:ascii="Trebuchet MS" w:hAnsi="Trebuchet MS"/>
                <w:iCs/>
              </w:rPr>
              <w:t xml:space="preserve">Muntenia 2021-2027, disponibilă accesând link-ul </w:t>
            </w:r>
            <w:hyperlink r:id="rId12" w:history="1">
              <w:r w:rsidR="005F4911" w:rsidRPr="00DC5C5A">
                <w:rPr>
                  <w:rStyle w:val="Hyperlink"/>
                  <w:rFonts w:ascii="Trebuchet MS" w:hAnsi="Trebuchet MS"/>
                  <w:iCs/>
                </w:rPr>
                <w:t>https://2021-2027.adrmuntenia.ro/download_file/article/16/DNSH-PRSM-21-27-20_09_2022.pdf</w:t>
              </w:r>
            </w:hyperlink>
            <w:r w:rsidRPr="00DC5C5A">
              <w:rPr>
                <w:rFonts w:ascii="Trebuchet MS" w:hAnsi="Trebuchet MS"/>
                <w:iCs/>
              </w:rPr>
              <w:t xml:space="preserve"> (paginile</w:t>
            </w:r>
            <w:r w:rsidR="005E455F" w:rsidRPr="00DC5C5A">
              <w:rPr>
                <w:rFonts w:ascii="Trebuchet MS" w:hAnsi="Trebuchet MS"/>
                <w:iCs/>
              </w:rPr>
              <w:t xml:space="preserve"> </w:t>
            </w:r>
            <w:r w:rsidR="006B1758" w:rsidRPr="00DC5C5A">
              <w:rPr>
                <w:rFonts w:ascii="Trebuchet MS" w:hAnsi="Trebuchet MS"/>
                <w:iCs/>
              </w:rPr>
              <w:t>167-172, 179-184, 209-215</w:t>
            </w:r>
            <w:r w:rsidRPr="00DC5C5A">
              <w:rPr>
                <w:rFonts w:ascii="Trebuchet MS" w:hAnsi="Trebuchet MS"/>
                <w:iCs/>
              </w:rPr>
              <w:t>).</w:t>
            </w:r>
          </w:p>
          <w:p w14:paraId="00DE986C" w14:textId="6ED58881" w:rsidR="00C56104" w:rsidRPr="00DC5C5A" w:rsidRDefault="00E168C2" w:rsidP="00773E73">
            <w:pPr>
              <w:spacing w:line="360" w:lineRule="auto"/>
              <w:jc w:val="both"/>
              <w:rPr>
                <w:rFonts w:ascii="Trebuchet MS" w:hAnsi="Trebuchet MS"/>
                <w:iCs/>
                <w:color w:val="000000" w:themeColor="text1"/>
              </w:rPr>
            </w:pPr>
            <w:r w:rsidRPr="00DC5C5A">
              <w:rPr>
                <w:rFonts w:ascii="Trebuchet MS" w:hAnsi="Trebuchet MS"/>
                <w:color w:val="000000" w:themeColor="text1"/>
              </w:rPr>
              <w:t>Solicitanţii vor întocmi, asuma și transmite un document suport în care vor prezenta modalitatea de respectare a obiectivelor de mediu asociate principiului DNSH și vor indica secțiunile din documentație unde acest aspect poate fi verificat</w:t>
            </w:r>
            <w:r w:rsidR="00773E73" w:rsidRPr="00DC5C5A">
              <w:rPr>
                <w:rFonts w:ascii="Trebuchet MS" w:hAnsi="Trebuchet MS"/>
                <w:iCs/>
                <w:color w:val="000000" w:themeColor="text1"/>
              </w:rPr>
              <w:t>.</w:t>
            </w:r>
          </w:p>
        </w:tc>
      </w:tr>
    </w:tbl>
    <w:p w14:paraId="56D60088" w14:textId="77777777" w:rsidR="00C2697C" w:rsidRPr="00DC5C5A" w:rsidRDefault="00C2697C" w:rsidP="003A6819">
      <w:pPr>
        <w:spacing w:before="120" w:after="120"/>
        <w:rPr>
          <w:rFonts w:ascii="Trebuchet MS" w:hAnsi="Trebuchet MS"/>
        </w:rPr>
      </w:pPr>
    </w:p>
    <w:p w14:paraId="36A2CEBC" w14:textId="32885253" w:rsidR="003048E0" w:rsidRPr="00DC5C5A" w:rsidRDefault="003A6819" w:rsidP="00652704">
      <w:pPr>
        <w:pStyle w:val="Heading2"/>
        <w:rPr>
          <w:rFonts w:ascii="Trebuchet MS" w:hAnsi="Trebuchet MS"/>
          <w:b/>
          <w:bCs/>
          <w:sz w:val="22"/>
          <w:szCs w:val="22"/>
        </w:rPr>
      </w:pPr>
      <w:bookmarkStart w:id="44" w:name="_Toc161648362"/>
      <w:r w:rsidRPr="00DC5C5A">
        <w:rPr>
          <w:rFonts w:ascii="Trebuchet MS" w:hAnsi="Trebuchet MS"/>
          <w:b/>
          <w:bCs/>
          <w:sz w:val="22"/>
          <w:szCs w:val="22"/>
        </w:rPr>
        <w:t xml:space="preserve">3.18 </w:t>
      </w:r>
      <w:r w:rsidR="003048E0" w:rsidRPr="00DC5C5A">
        <w:rPr>
          <w:rFonts w:ascii="Trebuchet MS" w:hAnsi="Trebuchet MS"/>
          <w:b/>
          <w:bCs/>
          <w:sz w:val="22"/>
          <w:szCs w:val="22"/>
        </w:rPr>
        <w:t>Caracterul durabil al proiectului</w:t>
      </w:r>
      <w:bookmarkEnd w:id="44"/>
    </w:p>
    <w:tbl>
      <w:tblPr>
        <w:tblStyle w:val="TableGrid"/>
        <w:tblW w:w="0" w:type="auto"/>
        <w:tblLook w:val="04A0" w:firstRow="1" w:lastRow="0" w:firstColumn="1" w:lastColumn="0" w:noHBand="0" w:noVBand="1"/>
      </w:tblPr>
      <w:tblGrid>
        <w:gridCol w:w="9396"/>
      </w:tblGrid>
      <w:tr w:rsidR="00B63863" w:rsidRPr="00DC5C5A" w14:paraId="55E46922" w14:textId="77777777" w:rsidTr="00B558B3">
        <w:tc>
          <w:tcPr>
            <w:tcW w:w="9396" w:type="dxa"/>
          </w:tcPr>
          <w:p w14:paraId="664DC696" w14:textId="15743C18" w:rsidR="00026370" w:rsidRPr="00DC5C5A" w:rsidRDefault="00026370" w:rsidP="00026370">
            <w:pPr>
              <w:spacing w:line="360" w:lineRule="auto"/>
              <w:jc w:val="both"/>
              <w:rPr>
                <w:rFonts w:ascii="Trebuchet MS" w:hAnsi="Trebuchet MS"/>
                <w:iCs/>
              </w:rPr>
            </w:pPr>
            <w:r w:rsidRPr="00DC5C5A">
              <w:rPr>
                <w:rFonts w:ascii="Trebuchet MS" w:hAnsi="Trebuchet MS"/>
                <w:b/>
                <w:bCs/>
                <w:iCs/>
                <w:u w:val="single"/>
              </w:rPr>
              <w:t xml:space="preserve">În conformitate cu </w:t>
            </w:r>
            <w:r w:rsidR="005D209A" w:rsidRPr="00DC5C5A">
              <w:rPr>
                <w:rFonts w:ascii="Trebuchet MS" w:hAnsi="Trebuchet MS"/>
                <w:b/>
                <w:bCs/>
                <w:iCs/>
                <w:u w:val="single"/>
              </w:rPr>
              <w:t xml:space="preserve">prevederile </w:t>
            </w:r>
            <w:r w:rsidRPr="00DC5C5A">
              <w:rPr>
                <w:rFonts w:ascii="Trebuchet MS" w:hAnsi="Trebuchet MS"/>
                <w:b/>
                <w:bCs/>
                <w:iCs/>
                <w:u w:val="single"/>
              </w:rPr>
              <w:t>art. 65 al Regulamentului (UE) 1060/ 2021</w:t>
            </w:r>
            <w:r w:rsidRPr="00DC5C5A">
              <w:rPr>
                <w:rFonts w:ascii="Trebuchet MS" w:hAnsi="Trebuchet MS"/>
                <w:iCs/>
              </w:rPr>
              <w:t>, solicitantul, în cazul în care va primi finanțare din Programul Regional Sud</w:t>
            </w:r>
            <w:r w:rsidR="005D209A" w:rsidRPr="00DC5C5A">
              <w:rPr>
                <w:rFonts w:ascii="Trebuchet MS" w:hAnsi="Trebuchet MS"/>
                <w:iCs/>
              </w:rPr>
              <w:t>-</w:t>
            </w:r>
            <w:r w:rsidRPr="00DC5C5A">
              <w:rPr>
                <w:rFonts w:ascii="Trebuchet MS" w:hAnsi="Trebuchet MS"/>
                <w:iCs/>
              </w:rPr>
              <w:t xml:space="preserve">Muntenia 2021-2027, pe termenul de 5 ani </w:t>
            </w:r>
            <w:r w:rsidR="00B215A2" w:rsidRPr="00DC5C5A">
              <w:rPr>
                <w:rFonts w:ascii="Trebuchet MS" w:hAnsi="Trebuchet MS"/>
                <w:iCs/>
              </w:rPr>
              <w:t>de la data plății finale</w:t>
            </w:r>
            <w:r w:rsidRPr="00DC5C5A">
              <w:rPr>
                <w:rFonts w:ascii="Trebuchet MS" w:hAnsi="Trebuchet MS"/>
                <w:iCs/>
              </w:rPr>
              <w:t xml:space="preserve">, nu trebuie să : </w:t>
            </w:r>
          </w:p>
          <w:p w14:paraId="50C8507E" w14:textId="0E13FD89" w:rsidR="00026370" w:rsidRPr="00DC5C5A" w:rsidRDefault="00026370" w:rsidP="00026370">
            <w:pPr>
              <w:spacing w:line="360" w:lineRule="auto"/>
              <w:jc w:val="both"/>
              <w:rPr>
                <w:rFonts w:ascii="Trebuchet MS" w:hAnsi="Trebuchet MS"/>
                <w:iCs/>
              </w:rPr>
            </w:pPr>
            <w:r w:rsidRPr="00DC5C5A">
              <w:rPr>
                <w:rFonts w:ascii="Trebuchet MS" w:hAnsi="Trebuchet MS"/>
                <w:iCs/>
              </w:rPr>
              <w:t>•</w:t>
            </w:r>
            <w:r w:rsidRPr="00DC5C5A">
              <w:rPr>
                <w:rFonts w:ascii="Trebuchet MS" w:hAnsi="Trebuchet MS"/>
                <w:iCs/>
              </w:rPr>
              <w:tab/>
              <w:t xml:space="preserve">înceteze sau </w:t>
            </w:r>
            <w:r w:rsidR="005D209A" w:rsidRPr="00DC5C5A">
              <w:rPr>
                <w:rFonts w:ascii="Trebuchet MS" w:hAnsi="Trebuchet MS"/>
                <w:iCs/>
              </w:rPr>
              <w:t>să transfere</w:t>
            </w:r>
            <w:r w:rsidRPr="00DC5C5A">
              <w:rPr>
                <w:rFonts w:ascii="Trebuchet MS" w:hAnsi="Trebuchet MS"/>
                <w:iCs/>
              </w:rPr>
              <w:t xml:space="preserve"> activitatea prevăzută în afara regiunii vizate de program; </w:t>
            </w:r>
          </w:p>
          <w:p w14:paraId="2FC4DB93" w14:textId="19465DAB" w:rsidR="00026370" w:rsidRPr="00DC5C5A" w:rsidRDefault="00026370" w:rsidP="00026370">
            <w:pPr>
              <w:spacing w:line="360" w:lineRule="auto"/>
              <w:jc w:val="both"/>
              <w:rPr>
                <w:rFonts w:ascii="Trebuchet MS" w:hAnsi="Trebuchet MS"/>
                <w:iCs/>
              </w:rPr>
            </w:pPr>
            <w:r w:rsidRPr="00DC5C5A">
              <w:rPr>
                <w:rFonts w:ascii="Trebuchet MS" w:hAnsi="Trebuchet MS"/>
                <w:iCs/>
              </w:rPr>
              <w:t>•</w:t>
            </w:r>
            <w:r w:rsidRPr="00DC5C5A">
              <w:rPr>
                <w:rFonts w:ascii="Trebuchet MS" w:hAnsi="Trebuchet MS"/>
                <w:iCs/>
              </w:rPr>
              <w:tab/>
              <w:t xml:space="preserve">realizeze o modificare a proprietății asupra unui element de infrastructură care dă un avantaj nejustificat unei întreprinderi sau unui organism public; </w:t>
            </w:r>
          </w:p>
          <w:p w14:paraId="2E285C29" w14:textId="25510C08" w:rsidR="00026370" w:rsidRPr="00DC5C5A" w:rsidRDefault="00026370" w:rsidP="00026370">
            <w:pPr>
              <w:spacing w:line="360" w:lineRule="auto"/>
              <w:jc w:val="both"/>
              <w:rPr>
                <w:rFonts w:ascii="Trebuchet MS" w:hAnsi="Trebuchet MS"/>
                <w:iCs/>
              </w:rPr>
            </w:pPr>
            <w:r w:rsidRPr="00DC5C5A">
              <w:rPr>
                <w:rFonts w:ascii="Trebuchet MS" w:hAnsi="Trebuchet MS"/>
                <w:iCs/>
              </w:rPr>
              <w:t>•</w:t>
            </w:r>
            <w:r w:rsidRPr="00DC5C5A">
              <w:rPr>
                <w:rFonts w:ascii="Trebuchet MS" w:hAnsi="Trebuchet MS"/>
                <w:iCs/>
              </w:rPr>
              <w:tab/>
              <w:t>realizeze o modificare substanțială care afectează natura, obiectivele sau condițiile de implementare a operațiunii și care ar conduce la subminarea obiectivelor inițiale ale acesteia.</w:t>
            </w:r>
          </w:p>
          <w:p w14:paraId="5D646EDA" w14:textId="77777777" w:rsidR="00026370" w:rsidRPr="00DC5C5A" w:rsidRDefault="00026370" w:rsidP="00026370">
            <w:pPr>
              <w:spacing w:line="360" w:lineRule="auto"/>
              <w:jc w:val="both"/>
              <w:rPr>
                <w:rFonts w:ascii="Trebuchet MS" w:hAnsi="Trebuchet MS"/>
                <w:iCs/>
              </w:rPr>
            </w:pPr>
          </w:p>
          <w:p w14:paraId="1EE1C237" w14:textId="3BD92A88" w:rsidR="003048E0" w:rsidRPr="00DC5C5A" w:rsidRDefault="00026370" w:rsidP="00402D12">
            <w:pPr>
              <w:spacing w:line="360" w:lineRule="auto"/>
              <w:jc w:val="both"/>
              <w:rPr>
                <w:rFonts w:ascii="Trebuchet MS" w:hAnsi="Trebuchet MS"/>
                <w:iCs/>
              </w:rPr>
            </w:pPr>
            <w:r w:rsidRPr="00DC5C5A">
              <w:rPr>
                <w:rFonts w:ascii="Trebuchet MS" w:hAnsi="Trebuchet MS"/>
                <w:iCs/>
              </w:rPr>
              <w:t>Aceste elemente sunt asumate de către solicitant prin Declarația Unică, iar în etapa de contractare, solicitantul va trebui să dovedească că poate să asigure caracterul durabil al investiţiei în conformitate cu prevederile art.65 al Regulamentului (UE) 1060/ 2021.</w:t>
            </w:r>
          </w:p>
        </w:tc>
      </w:tr>
    </w:tbl>
    <w:p w14:paraId="0442E77C" w14:textId="77777777" w:rsidR="003A6819" w:rsidRPr="00DC5C5A" w:rsidRDefault="003A6819" w:rsidP="003A6819">
      <w:pPr>
        <w:spacing w:before="120" w:after="120"/>
        <w:rPr>
          <w:rFonts w:ascii="Trebuchet MS" w:hAnsi="Trebuchet MS"/>
        </w:rPr>
      </w:pPr>
      <w:bookmarkStart w:id="45" w:name="_Hlk132976018"/>
    </w:p>
    <w:p w14:paraId="753AA605" w14:textId="7A70A462" w:rsidR="00E7551B" w:rsidRPr="00DC5C5A" w:rsidRDefault="003A6819">
      <w:pPr>
        <w:pStyle w:val="Heading2"/>
        <w:rPr>
          <w:rFonts w:ascii="Trebuchet MS" w:hAnsi="Trebuchet MS"/>
          <w:b/>
          <w:bCs/>
          <w:sz w:val="22"/>
          <w:szCs w:val="22"/>
        </w:rPr>
      </w:pPr>
      <w:bookmarkStart w:id="46" w:name="_Toc161648363"/>
      <w:r w:rsidRPr="00DC5C5A">
        <w:rPr>
          <w:rFonts w:ascii="Trebuchet MS" w:hAnsi="Trebuchet MS"/>
          <w:b/>
          <w:bCs/>
          <w:sz w:val="22"/>
          <w:szCs w:val="22"/>
        </w:rPr>
        <w:t xml:space="preserve">3.19 </w:t>
      </w:r>
      <w:r w:rsidR="00E7551B" w:rsidRPr="00DC5C5A">
        <w:rPr>
          <w:rFonts w:ascii="Trebuchet MS" w:hAnsi="Trebuchet MS"/>
          <w:b/>
          <w:bCs/>
          <w:sz w:val="22"/>
          <w:szCs w:val="22"/>
        </w:rPr>
        <w:t>Acțiuni menite să garanteze egalitatea de șanse, de gen, incluziunea și</w:t>
      </w:r>
      <w:r w:rsidR="00E7551B" w:rsidRPr="00DC5C5A">
        <w:rPr>
          <w:rFonts w:ascii="Trebuchet MS" w:hAnsi="Trebuchet MS"/>
          <w:sz w:val="22"/>
          <w:szCs w:val="22"/>
        </w:rPr>
        <w:t xml:space="preserve"> </w:t>
      </w:r>
      <w:r w:rsidR="00E7551B" w:rsidRPr="00DC5C5A">
        <w:rPr>
          <w:rFonts w:ascii="Trebuchet MS" w:hAnsi="Trebuchet MS"/>
          <w:b/>
          <w:bCs/>
          <w:sz w:val="22"/>
          <w:szCs w:val="22"/>
        </w:rPr>
        <w:t>nediscriminarea</w:t>
      </w:r>
      <w:bookmarkEnd w:id="46"/>
      <w:r w:rsidR="00E7551B" w:rsidRPr="00DC5C5A">
        <w:rPr>
          <w:rFonts w:ascii="Trebuchet MS" w:hAnsi="Trebuchet MS"/>
          <w:b/>
          <w:bCs/>
          <w:sz w:val="22"/>
          <w:szCs w:val="22"/>
        </w:rPr>
        <w:t xml:space="preserve"> </w:t>
      </w:r>
    </w:p>
    <w:tbl>
      <w:tblPr>
        <w:tblStyle w:val="TableGrid"/>
        <w:tblW w:w="0" w:type="auto"/>
        <w:tblLook w:val="04A0" w:firstRow="1" w:lastRow="0" w:firstColumn="1" w:lastColumn="0" w:noHBand="0" w:noVBand="1"/>
      </w:tblPr>
      <w:tblGrid>
        <w:gridCol w:w="9396"/>
      </w:tblGrid>
      <w:tr w:rsidR="00026370" w:rsidRPr="00DC5C5A" w14:paraId="677A7AE6" w14:textId="77777777" w:rsidTr="005075B8">
        <w:tc>
          <w:tcPr>
            <w:tcW w:w="9396" w:type="dxa"/>
          </w:tcPr>
          <w:p w14:paraId="6F40F3E5" w14:textId="00E92746" w:rsidR="009D582D" w:rsidRPr="00DC5C5A" w:rsidRDefault="009D582D" w:rsidP="009D582D">
            <w:pPr>
              <w:spacing w:line="360" w:lineRule="auto"/>
              <w:jc w:val="both"/>
              <w:rPr>
                <w:rFonts w:ascii="Trebuchet MS" w:hAnsi="Trebuchet MS"/>
                <w:iCs/>
                <w:color w:val="000000" w:themeColor="text1"/>
              </w:rPr>
            </w:pPr>
            <w:r w:rsidRPr="00DC5C5A">
              <w:rPr>
                <w:rFonts w:ascii="Trebuchet MS" w:hAnsi="Trebuchet MS"/>
                <w:iCs/>
                <w:color w:val="000000" w:themeColor="text1"/>
              </w:rPr>
              <w:t xml:space="preserve">Investițiile se vor realiza cu respectarea drepturilor fundamentale și vor fi în conformitate cu Carta Drepturilor Fundamentale a Uniunii Europene și Convenția ONU privind Drepturile Persoanelor cu Dizabilități, inclusiv observațiile generale ale CDPH, precum și cu principiile orizontale privind egalitatea de gen, </w:t>
            </w:r>
            <w:r w:rsidR="00925C0C" w:rsidRPr="00DC5C5A">
              <w:rPr>
                <w:rFonts w:ascii="Trebuchet MS" w:hAnsi="Trebuchet MS"/>
                <w:iCs/>
                <w:color w:val="000000" w:themeColor="text1"/>
              </w:rPr>
              <w:t xml:space="preserve">șanse, </w:t>
            </w:r>
            <w:r w:rsidRPr="00DC5C5A">
              <w:rPr>
                <w:rFonts w:ascii="Trebuchet MS" w:hAnsi="Trebuchet MS"/>
                <w:iCs/>
                <w:color w:val="000000" w:themeColor="text1"/>
              </w:rPr>
              <w:t>nediscriminarea (pe bază de sex, origine rasială sau etnică, religie sau convingeri, dizabilitate, vârstă sau orientare sexuală) și accesibilitatea</w:t>
            </w:r>
            <w:r w:rsidR="007B68D6" w:rsidRPr="00DC5C5A">
              <w:rPr>
                <w:rFonts w:ascii="Trebuchet MS" w:hAnsi="Trebuchet MS"/>
                <w:iCs/>
                <w:color w:val="000000" w:themeColor="text1"/>
              </w:rPr>
              <w:t xml:space="preserve"> pentru persoanele cu dizabilități</w:t>
            </w:r>
            <w:r w:rsidRPr="00DC5C5A">
              <w:rPr>
                <w:rFonts w:ascii="Trebuchet MS" w:hAnsi="Trebuchet MS"/>
                <w:iCs/>
                <w:color w:val="000000" w:themeColor="text1"/>
              </w:rPr>
              <w:t>.</w:t>
            </w:r>
          </w:p>
          <w:p w14:paraId="55C45194" w14:textId="2785A725" w:rsidR="00026370" w:rsidRPr="00DC5C5A" w:rsidRDefault="009D582D" w:rsidP="00A95603">
            <w:pPr>
              <w:spacing w:line="360" w:lineRule="auto"/>
              <w:jc w:val="both"/>
              <w:rPr>
                <w:rFonts w:ascii="Trebuchet MS" w:hAnsi="Trebuchet MS"/>
                <w:iCs/>
                <w:color w:val="000000" w:themeColor="text1"/>
              </w:rPr>
            </w:pPr>
            <w:r w:rsidRPr="00DC5C5A">
              <w:rPr>
                <w:rFonts w:ascii="Trebuchet MS" w:hAnsi="Trebuchet MS"/>
                <w:iCs/>
                <w:color w:val="000000" w:themeColor="text1"/>
              </w:rPr>
              <w:t>Astfel, în cadrul prezentului apel de proiecte respectarea obligațiilor prevăzute în legislația comunitară și națională în domeniul accesibilității pentru persoanele cu dizabilități, egalității de gen, șanse, nediscriminării reprezintă o condiție de eligibilitate, înțelegând prin aceasta respectarea standardelor minime privind designul universal și adaptarea rezonabilă.</w:t>
            </w:r>
          </w:p>
        </w:tc>
      </w:tr>
    </w:tbl>
    <w:p w14:paraId="11FE9484" w14:textId="77777777" w:rsidR="003A6819" w:rsidRPr="00DC5C5A" w:rsidRDefault="003A6819" w:rsidP="003A6819">
      <w:pPr>
        <w:spacing w:before="120" w:after="120"/>
        <w:rPr>
          <w:rFonts w:ascii="Trebuchet MS" w:hAnsi="Trebuchet MS"/>
        </w:rPr>
      </w:pPr>
    </w:p>
    <w:p w14:paraId="4D9B10A1" w14:textId="11FC4783" w:rsidR="0074287F" w:rsidRPr="00DC5C5A" w:rsidRDefault="003A6819" w:rsidP="00652704">
      <w:pPr>
        <w:pStyle w:val="Heading2"/>
        <w:rPr>
          <w:rFonts w:ascii="Trebuchet MS" w:hAnsi="Trebuchet MS"/>
          <w:b/>
          <w:bCs/>
          <w:sz w:val="22"/>
          <w:szCs w:val="22"/>
        </w:rPr>
      </w:pPr>
      <w:bookmarkStart w:id="47" w:name="_Toc161648364"/>
      <w:r w:rsidRPr="00DC5C5A">
        <w:rPr>
          <w:rFonts w:ascii="Trebuchet MS" w:hAnsi="Trebuchet MS"/>
          <w:b/>
          <w:bCs/>
          <w:sz w:val="22"/>
          <w:szCs w:val="22"/>
        </w:rPr>
        <w:t xml:space="preserve">3.20 </w:t>
      </w:r>
      <w:r w:rsidR="0074287F" w:rsidRPr="00DC5C5A">
        <w:rPr>
          <w:rFonts w:ascii="Trebuchet MS" w:hAnsi="Trebuchet MS"/>
          <w:b/>
          <w:bCs/>
          <w:sz w:val="22"/>
          <w:szCs w:val="22"/>
        </w:rPr>
        <w:t>Teme secundare</w:t>
      </w:r>
      <w:bookmarkEnd w:id="47"/>
    </w:p>
    <w:tbl>
      <w:tblPr>
        <w:tblStyle w:val="TableGrid"/>
        <w:tblW w:w="0" w:type="auto"/>
        <w:tblLook w:val="04A0" w:firstRow="1" w:lastRow="0" w:firstColumn="1" w:lastColumn="0" w:noHBand="0" w:noVBand="1"/>
      </w:tblPr>
      <w:tblGrid>
        <w:gridCol w:w="9396"/>
      </w:tblGrid>
      <w:tr w:rsidR="00B63863" w:rsidRPr="00DC5C5A" w14:paraId="4C0EC2E3" w14:textId="77777777" w:rsidTr="00B558B3">
        <w:tc>
          <w:tcPr>
            <w:tcW w:w="9396" w:type="dxa"/>
          </w:tcPr>
          <w:p w14:paraId="50D9BC04" w14:textId="3FE564D4" w:rsidR="0074287F" w:rsidRPr="00DC5C5A" w:rsidRDefault="004A70B8" w:rsidP="00B558B3">
            <w:pPr>
              <w:spacing w:before="120" w:after="120"/>
              <w:rPr>
                <w:rFonts w:ascii="Trebuchet MS" w:hAnsi="Trebuchet MS"/>
                <w:i/>
              </w:rPr>
            </w:pPr>
            <w:r w:rsidRPr="00DC5C5A">
              <w:rPr>
                <w:rFonts w:ascii="Trebuchet MS" w:hAnsi="Trebuchet MS"/>
                <w:i/>
              </w:rPr>
              <w:t>Nu este cazul.</w:t>
            </w:r>
          </w:p>
        </w:tc>
      </w:tr>
      <w:bookmarkEnd w:id="45"/>
    </w:tbl>
    <w:p w14:paraId="6CBF6C0D" w14:textId="77777777" w:rsidR="00BB2F15" w:rsidRPr="00DC5C5A" w:rsidRDefault="00BB2F15" w:rsidP="003A6819">
      <w:pPr>
        <w:spacing w:before="120" w:after="120"/>
        <w:rPr>
          <w:rFonts w:ascii="Trebuchet MS" w:hAnsi="Trebuchet MS"/>
        </w:rPr>
      </w:pPr>
    </w:p>
    <w:p w14:paraId="7DDCC39F" w14:textId="38150F8A" w:rsidR="0074287F" w:rsidRPr="00DC5C5A" w:rsidRDefault="003A6819">
      <w:pPr>
        <w:pStyle w:val="Heading2"/>
        <w:rPr>
          <w:rFonts w:ascii="Trebuchet MS" w:hAnsi="Trebuchet MS"/>
          <w:b/>
          <w:bCs/>
          <w:sz w:val="22"/>
          <w:szCs w:val="22"/>
        </w:rPr>
      </w:pPr>
      <w:bookmarkStart w:id="48" w:name="_Toc161648365"/>
      <w:r w:rsidRPr="00DC5C5A">
        <w:rPr>
          <w:rFonts w:ascii="Trebuchet MS" w:hAnsi="Trebuchet MS"/>
          <w:b/>
          <w:bCs/>
          <w:sz w:val="22"/>
          <w:szCs w:val="22"/>
        </w:rPr>
        <w:t xml:space="preserve">3.21 </w:t>
      </w:r>
      <w:r w:rsidR="0074287F" w:rsidRPr="00DC5C5A">
        <w:rPr>
          <w:rFonts w:ascii="Trebuchet MS" w:hAnsi="Trebuchet MS"/>
          <w:b/>
          <w:bCs/>
          <w:sz w:val="22"/>
          <w:szCs w:val="22"/>
        </w:rPr>
        <w:t>Informare</w:t>
      </w:r>
      <w:r w:rsidR="00EE0F16" w:rsidRPr="00DC5C5A">
        <w:rPr>
          <w:rFonts w:ascii="Trebuchet MS" w:hAnsi="Trebuchet MS"/>
          <w:b/>
          <w:bCs/>
          <w:sz w:val="22"/>
          <w:szCs w:val="22"/>
        </w:rPr>
        <w:t>a</w:t>
      </w:r>
      <w:r w:rsidR="00E7551B" w:rsidRPr="00DC5C5A">
        <w:rPr>
          <w:rFonts w:ascii="Trebuchet MS" w:hAnsi="Trebuchet MS"/>
          <w:b/>
          <w:bCs/>
          <w:sz w:val="22"/>
          <w:szCs w:val="22"/>
        </w:rPr>
        <w:t xml:space="preserve"> și vizibilitatea sprijinului din fonduri</w:t>
      </w:r>
      <w:bookmarkEnd w:id="48"/>
    </w:p>
    <w:p w14:paraId="3179F0DF" w14:textId="525A613C" w:rsidR="00BB2F15" w:rsidRPr="00DC5C5A" w:rsidRDefault="00BB2F15" w:rsidP="00BB2F15">
      <w:pPr>
        <w:pStyle w:val="Heading2"/>
        <w:rPr>
          <w:rFonts w:ascii="Trebuchet MS" w:hAnsi="Trebuchet MS"/>
          <w:b/>
          <w:bCs/>
          <w:sz w:val="22"/>
          <w:szCs w:val="22"/>
        </w:rPr>
      </w:pPr>
    </w:p>
    <w:tbl>
      <w:tblPr>
        <w:tblStyle w:val="TableGrid"/>
        <w:tblW w:w="0" w:type="auto"/>
        <w:tblLook w:val="04A0" w:firstRow="1" w:lastRow="0" w:firstColumn="1" w:lastColumn="0" w:noHBand="0" w:noVBand="1"/>
      </w:tblPr>
      <w:tblGrid>
        <w:gridCol w:w="9396"/>
      </w:tblGrid>
      <w:tr w:rsidR="00BB2F15" w:rsidRPr="00DC5C5A" w14:paraId="0EEF86D4" w14:textId="77777777" w:rsidTr="005075B8">
        <w:tc>
          <w:tcPr>
            <w:tcW w:w="9396" w:type="dxa"/>
          </w:tcPr>
          <w:p w14:paraId="1AF19631" w14:textId="05E35DCE" w:rsidR="004130A3" w:rsidRPr="00DC5C5A" w:rsidRDefault="006E72C5" w:rsidP="00BB2F15">
            <w:pPr>
              <w:spacing w:line="360" w:lineRule="auto"/>
              <w:ind w:left="33"/>
              <w:jc w:val="both"/>
              <w:rPr>
                <w:rFonts w:ascii="Trebuchet MS" w:hAnsi="Trebuchet MS"/>
              </w:rPr>
            </w:pPr>
            <w:r w:rsidRPr="00DC5C5A">
              <w:rPr>
                <w:rFonts w:ascii="Trebuchet MS" w:hAnsi="Trebuchet MS"/>
              </w:rPr>
              <w:t xml:space="preserve">Activitățile de comunicare și vizibilitate aferente proiectului sunt obligatorii și vor fi în conformitate cu prevederile contractului de finanţare și cu prevederile Ghidului de Identitate Vizuală care va fi pus la dispoziție, în format electronic, pe site-ul dedicat programului </w:t>
            </w:r>
            <w:r w:rsidR="004130A3" w:rsidRPr="00DC5C5A">
              <w:rPr>
                <w:rFonts w:ascii="Trebuchet MS" w:hAnsi="Trebuchet MS"/>
              </w:rPr>
              <w:t>(</w:t>
            </w:r>
            <w:hyperlink r:id="rId13" w:history="1">
              <w:r w:rsidR="004130A3" w:rsidRPr="00DC5C5A">
                <w:rPr>
                  <w:rStyle w:val="Hyperlink"/>
                  <w:rFonts w:ascii="Trebuchet MS" w:hAnsi="Trebuchet MS"/>
                </w:rPr>
                <w:t>https://2021-2027.adrmuntenia.ro/download_file/article/84/2023-12-15-giv-2021-2027.pdf</w:t>
              </w:r>
            </w:hyperlink>
            <w:r w:rsidR="004130A3" w:rsidRPr="00DC5C5A">
              <w:rPr>
                <w:rFonts w:ascii="Trebuchet MS" w:hAnsi="Trebuchet MS"/>
              </w:rPr>
              <w:t>).</w:t>
            </w:r>
          </w:p>
          <w:p w14:paraId="0E4560C4" w14:textId="5F31F785" w:rsidR="00BB2F15" w:rsidRPr="00DC5C5A" w:rsidRDefault="006E72C5" w:rsidP="00BB2F15">
            <w:pPr>
              <w:spacing w:line="360" w:lineRule="auto"/>
              <w:ind w:left="33"/>
              <w:jc w:val="both"/>
              <w:rPr>
                <w:rFonts w:ascii="Trebuchet MS" w:hAnsi="Trebuchet MS"/>
              </w:rPr>
            </w:pPr>
            <w:r w:rsidRPr="00DC5C5A">
              <w:rPr>
                <w:rFonts w:ascii="Trebuchet MS" w:hAnsi="Trebuchet MS"/>
              </w:rPr>
              <w:t>Beneficiarii sunt obligați să utilizeze, pentru toate materialele de comunicare și vizibilitate realizate în cadrul proiectelor finanțate prin PR Sud-Muntenia 2021-2027, indicațiile tehnice din Ghidul de Identitate Vizuală.</w:t>
            </w:r>
          </w:p>
          <w:p w14:paraId="0062CB84" w14:textId="0837BC2F" w:rsidR="009F3ACF" w:rsidRPr="00DC5C5A" w:rsidRDefault="009F3ACF" w:rsidP="00BB2F15">
            <w:pPr>
              <w:spacing w:line="360" w:lineRule="auto"/>
              <w:ind w:left="33"/>
              <w:jc w:val="both"/>
              <w:rPr>
                <w:rFonts w:ascii="Trebuchet MS" w:hAnsi="Trebuchet MS"/>
              </w:rPr>
            </w:pPr>
            <w:r w:rsidRPr="00DC5C5A">
              <w:rPr>
                <w:rFonts w:ascii="Trebuchet MS" w:hAnsi="Trebuchet MS"/>
              </w:rPr>
              <w:t>Pentru proiectele etapizate se instalează un panou sau o placă unică, iar în cadrul acesteia vor fi integrate elementele de design specifice atât pentru perioada de programare 2014-2020, cât și pentru 2021-2027, conform Articolului 50(c), 118, 118a și Anexei IX din Regulamentul (EU) 2021/1060 (CPR 2021-2027) și Articolului 115(3) și Anexei XII, 2.2 din Regulamentul (EU) 1303/2013 (CPR 2014-2020). Modelul de design și informațiile obligatorii ce vor fi inserate în cadrul plăcii/panoului vor fi detaliate și exemplificate în prevederile Ghidului de Identitate Vizuală pus la dispoziție, în format electronic, pe site-ul dedicat programului (2021-2027.adrmuntenia.ro.</w:t>
            </w:r>
          </w:p>
          <w:p w14:paraId="38680A33" w14:textId="77777777" w:rsidR="006E72C5" w:rsidRPr="00DC5C5A" w:rsidRDefault="006E72C5" w:rsidP="00BB2F15">
            <w:pPr>
              <w:spacing w:line="360" w:lineRule="auto"/>
              <w:ind w:left="33"/>
              <w:jc w:val="both"/>
              <w:rPr>
                <w:rFonts w:ascii="Trebuchet MS" w:hAnsi="Trebuchet MS"/>
              </w:rPr>
            </w:pPr>
          </w:p>
          <w:p w14:paraId="58BABCF2" w14:textId="4DE42F9B" w:rsidR="009F3ACF" w:rsidRPr="00DC5C5A" w:rsidRDefault="006E72C5" w:rsidP="004130A3">
            <w:pPr>
              <w:spacing w:line="360" w:lineRule="auto"/>
              <w:ind w:left="33"/>
              <w:jc w:val="both"/>
              <w:rPr>
                <w:rFonts w:ascii="Trebuchet MS" w:hAnsi="Trebuchet MS"/>
              </w:rPr>
            </w:pPr>
            <w:r w:rsidRPr="00DC5C5A">
              <w:rPr>
                <w:rFonts w:ascii="Trebuchet MS" w:hAnsi="Trebuchet MS"/>
              </w:rPr>
              <w:t>Î</w:t>
            </w:r>
            <w:r w:rsidR="00BB2F15" w:rsidRPr="00DC5C5A">
              <w:rPr>
                <w:rFonts w:ascii="Trebuchet MS" w:hAnsi="Trebuchet MS"/>
              </w:rPr>
              <w:t xml:space="preserve">n cazul prezentului apel se va avea în vedere conformitatea cu prevederile art.50, punctul 1(e) din Regulamentul 1060/ 2021: ”în cazul operațiunilor de importanță strategică și al operațiunilor al căror cost total depășește 10 000 000 EUR </w:t>
            </w:r>
            <w:r w:rsidR="00BB2F15" w:rsidRPr="00DC5C5A">
              <w:rPr>
                <w:rFonts w:ascii="Trebuchet MS" w:hAnsi="Trebuchet MS"/>
                <w:b/>
                <w:bCs/>
              </w:rPr>
              <w:t>este</w:t>
            </w:r>
            <w:r w:rsidR="00BB2F15" w:rsidRPr="00DC5C5A">
              <w:rPr>
                <w:rFonts w:ascii="Trebuchet MS" w:hAnsi="Trebuchet MS"/>
                <w:b/>
                <w:bCs/>
                <w:i/>
              </w:rPr>
              <w:t xml:space="preserve"> </w:t>
            </w:r>
            <w:r w:rsidR="00BB2F15" w:rsidRPr="00DC5C5A">
              <w:rPr>
                <w:rFonts w:ascii="Trebuchet MS" w:hAnsi="Trebuchet MS"/>
                <w:b/>
                <w:bCs/>
              </w:rPr>
              <w:t>obligatori</w:t>
            </w:r>
            <w:r w:rsidR="004C18A9" w:rsidRPr="00DC5C5A">
              <w:rPr>
                <w:rFonts w:ascii="Trebuchet MS" w:hAnsi="Trebuchet MS"/>
                <w:b/>
                <w:bCs/>
              </w:rPr>
              <w:t>e</w:t>
            </w:r>
            <w:r w:rsidR="00BB2F15" w:rsidRPr="00DC5C5A">
              <w:rPr>
                <w:rFonts w:ascii="Trebuchet MS" w:hAnsi="Trebuchet MS"/>
                <w:b/>
                <w:bCs/>
              </w:rPr>
              <w:t xml:space="preserve"> organizarea unui eveniment sau a unei activități de comunicare, după caz, cu implicarea Comisiei</w:t>
            </w:r>
            <w:r w:rsidR="00BB2F15" w:rsidRPr="00DC5C5A">
              <w:rPr>
                <w:rFonts w:ascii="Trebuchet MS" w:hAnsi="Trebuchet MS"/>
              </w:rPr>
              <w:t xml:space="preserve"> și a autorității de management competente”.</w:t>
            </w:r>
          </w:p>
        </w:tc>
      </w:tr>
    </w:tbl>
    <w:p w14:paraId="15464A93" w14:textId="77777777" w:rsidR="00B315C3" w:rsidRPr="00DC5C5A" w:rsidRDefault="00B315C3" w:rsidP="00D84C69">
      <w:pPr>
        <w:spacing w:before="120" w:after="120"/>
        <w:rPr>
          <w:rFonts w:ascii="Trebuchet MS" w:hAnsi="Trebuchet MS"/>
          <w:i/>
        </w:rPr>
      </w:pPr>
    </w:p>
    <w:p w14:paraId="61F10A80" w14:textId="3366D4D3" w:rsidR="00566CCA" w:rsidRPr="00DC5C5A" w:rsidRDefault="00B315C3" w:rsidP="00652704">
      <w:pPr>
        <w:pStyle w:val="Heading1"/>
        <w:rPr>
          <w:rFonts w:ascii="Trebuchet MS" w:hAnsi="Trebuchet MS"/>
          <w:b/>
          <w:bCs/>
          <w:sz w:val="22"/>
          <w:szCs w:val="22"/>
        </w:rPr>
      </w:pPr>
      <w:bookmarkStart w:id="49" w:name="_Toc161648366"/>
      <w:r w:rsidRPr="00DC5C5A">
        <w:rPr>
          <w:rFonts w:ascii="Trebuchet MS" w:hAnsi="Trebuchet MS"/>
          <w:b/>
          <w:bCs/>
          <w:sz w:val="22"/>
          <w:szCs w:val="22"/>
        </w:rPr>
        <w:t xml:space="preserve">4.  </w:t>
      </w:r>
      <w:r w:rsidR="00566CCA" w:rsidRPr="00DC5C5A">
        <w:rPr>
          <w:rFonts w:ascii="Trebuchet MS" w:hAnsi="Trebuchet MS"/>
          <w:b/>
          <w:bCs/>
          <w:sz w:val="22"/>
          <w:szCs w:val="22"/>
        </w:rPr>
        <w:t xml:space="preserve">INFORMAȚII </w:t>
      </w:r>
      <w:r w:rsidR="00927483" w:rsidRPr="00DC5C5A">
        <w:rPr>
          <w:rFonts w:ascii="Trebuchet MS" w:hAnsi="Trebuchet MS"/>
          <w:b/>
          <w:bCs/>
          <w:sz w:val="22"/>
          <w:szCs w:val="22"/>
        </w:rPr>
        <w:t xml:space="preserve">ADMINISTRATIVE </w:t>
      </w:r>
      <w:r w:rsidR="00566CCA" w:rsidRPr="00DC5C5A">
        <w:rPr>
          <w:rFonts w:ascii="Trebuchet MS" w:hAnsi="Trebuchet MS"/>
          <w:b/>
          <w:bCs/>
          <w:sz w:val="22"/>
          <w:szCs w:val="22"/>
        </w:rPr>
        <w:t>DESPRE APELUL DE PROIECTE</w:t>
      </w:r>
      <w:bookmarkEnd w:id="49"/>
      <w:r w:rsidR="00566CCA" w:rsidRPr="00DC5C5A">
        <w:rPr>
          <w:rFonts w:ascii="Trebuchet MS" w:hAnsi="Trebuchet MS"/>
          <w:b/>
          <w:bCs/>
          <w:sz w:val="22"/>
          <w:szCs w:val="22"/>
        </w:rPr>
        <w:tab/>
      </w:r>
    </w:p>
    <w:p w14:paraId="6584B203" w14:textId="77777777" w:rsidR="00D87653" w:rsidRPr="00DC5C5A" w:rsidRDefault="00D87653" w:rsidP="00B63863">
      <w:pPr>
        <w:pStyle w:val="ListParagraph"/>
        <w:spacing w:before="120" w:after="120"/>
        <w:ind w:left="1065"/>
        <w:rPr>
          <w:rFonts w:ascii="Trebuchet MS" w:hAnsi="Trebuchet MS"/>
          <w:b/>
          <w:bCs/>
          <w:i/>
        </w:rPr>
      </w:pPr>
    </w:p>
    <w:p w14:paraId="4C9B5A98" w14:textId="1E9B0019" w:rsidR="001D30C5" w:rsidRPr="00DC5C5A" w:rsidRDefault="002A785B">
      <w:pPr>
        <w:pStyle w:val="Heading2"/>
        <w:rPr>
          <w:rFonts w:ascii="Trebuchet MS" w:hAnsi="Trebuchet MS"/>
          <w:b/>
          <w:bCs/>
          <w:sz w:val="22"/>
          <w:szCs w:val="22"/>
        </w:rPr>
      </w:pPr>
      <w:bookmarkStart w:id="50" w:name="_Toc161648367"/>
      <w:r w:rsidRPr="00DC5C5A">
        <w:rPr>
          <w:rFonts w:ascii="Trebuchet MS" w:hAnsi="Trebuchet MS"/>
          <w:b/>
          <w:bCs/>
          <w:sz w:val="22"/>
          <w:szCs w:val="22"/>
        </w:rPr>
        <w:t xml:space="preserve">4.1 </w:t>
      </w:r>
      <w:r w:rsidR="001D30C5" w:rsidRPr="00DC5C5A">
        <w:rPr>
          <w:rFonts w:ascii="Trebuchet MS" w:hAnsi="Trebuchet MS"/>
          <w:b/>
          <w:bCs/>
          <w:sz w:val="22"/>
          <w:szCs w:val="22"/>
        </w:rPr>
        <w:t>Data deschiderii apelului de proiecte</w:t>
      </w:r>
      <w:bookmarkEnd w:id="50"/>
    </w:p>
    <w:p w14:paraId="76A4D729" w14:textId="3C7FC098" w:rsidR="004130A3" w:rsidRPr="00DC5C5A" w:rsidRDefault="004130A3" w:rsidP="004130A3">
      <w:pPr>
        <w:pBdr>
          <w:top w:val="single" w:sz="4" w:space="1" w:color="auto"/>
          <w:left w:val="single" w:sz="4" w:space="4" w:color="auto"/>
          <w:bottom w:val="single" w:sz="4" w:space="1" w:color="auto"/>
          <w:right w:val="single" w:sz="4" w:space="4" w:color="auto"/>
        </w:pBdr>
        <w:spacing w:before="120" w:after="120"/>
        <w:rPr>
          <w:rFonts w:ascii="Trebuchet MS" w:hAnsi="Trebuchet MS"/>
          <w:iCs/>
          <w:sz w:val="24"/>
          <w:szCs w:val="24"/>
        </w:rPr>
      </w:pPr>
      <w:r w:rsidRPr="00DC5C5A">
        <w:rPr>
          <w:rFonts w:ascii="Trebuchet MS" w:hAnsi="Trebuchet MS"/>
          <w:iCs/>
          <w:sz w:val="24"/>
          <w:szCs w:val="24"/>
        </w:rPr>
        <w:t>Data lansării apelului de proiecte: 1</w:t>
      </w:r>
      <w:r w:rsidR="00EB3176">
        <w:rPr>
          <w:rFonts w:ascii="Trebuchet MS" w:hAnsi="Trebuchet MS"/>
          <w:iCs/>
          <w:sz w:val="24"/>
          <w:szCs w:val="24"/>
        </w:rPr>
        <w:t>8</w:t>
      </w:r>
      <w:r w:rsidRPr="00DC5C5A">
        <w:rPr>
          <w:rFonts w:ascii="Trebuchet MS" w:hAnsi="Trebuchet MS"/>
          <w:iCs/>
          <w:sz w:val="24"/>
          <w:szCs w:val="24"/>
        </w:rPr>
        <w:t xml:space="preserve"> iunie 2024.</w:t>
      </w:r>
    </w:p>
    <w:p w14:paraId="2CFFB4B1" w14:textId="77777777" w:rsidR="0078756E" w:rsidRPr="00DC5C5A" w:rsidRDefault="0078756E" w:rsidP="0078756E">
      <w:pPr>
        <w:spacing w:before="120" w:after="120"/>
        <w:rPr>
          <w:rFonts w:ascii="Trebuchet MS" w:hAnsi="Trebuchet MS"/>
        </w:rPr>
      </w:pPr>
    </w:p>
    <w:p w14:paraId="200294A1" w14:textId="4789BB32" w:rsidR="001D30C5" w:rsidRPr="00DC5C5A" w:rsidRDefault="002A785B">
      <w:pPr>
        <w:pStyle w:val="Heading2"/>
        <w:rPr>
          <w:rFonts w:ascii="Trebuchet MS" w:hAnsi="Trebuchet MS"/>
          <w:b/>
          <w:bCs/>
          <w:sz w:val="22"/>
          <w:szCs w:val="22"/>
        </w:rPr>
      </w:pPr>
      <w:bookmarkStart w:id="51" w:name="_Toc161648368"/>
      <w:r w:rsidRPr="00DC5C5A">
        <w:rPr>
          <w:rFonts w:ascii="Trebuchet MS" w:hAnsi="Trebuchet MS"/>
          <w:b/>
          <w:bCs/>
          <w:sz w:val="22"/>
          <w:szCs w:val="22"/>
        </w:rPr>
        <w:lastRenderedPageBreak/>
        <w:t xml:space="preserve">4.2 </w:t>
      </w:r>
      <w:r w:rsidR="001D30C5" w:rsidRPr="00DC5C5A">
        <w:rPr>
          <w:rFonts w:ascii="Trebuchet MS" w:hAnsi="Trebuchet MS"/>
          <w:b/>
          <w:bCs/>
          <w:sz w:val="22"/>
          <w:szCs w:val="22"/>
        </w:rPr>
        <w:t>Perioada de pregătire a proiectelor</w:t>
      </w:r>
      <w:bookmarkEnd w:id="51"/>
    </w:p>
    <w:p w14:paraId="610FE454" w14:textId="7086A1BD" w:rsidR="004130A3" w:rsidRPr="00DC5C5A" w:rsidRDefault="004130A3" w:rsidP="004130A3">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DC5C5A">
        <w:rPr>
          <w:rFonts w:ascii="Trebuchet MS" w:hAnsi="Trebuchet MS"/>
        </w:rPr>
        <w:t>Perioada de pregătire a proiectelor: 1</w:t>
      </w:r>
      <w:r w:rsidR="00EB3176">
        <w:rPr>
          <w:rFonts w:ascii="Trebuchet MS" w:hAnsi="Trebuchet MS"/>
        </w:rPr>
        <w:t>8</w:t>
      </w:r>
      <w:r w:rsidRPr="00DC5C5A">
        <w:rPr>
          <w:rFonts w:ascii="Trebuchet MS" w:hAnsi="Trebuchet MS"/>
        </w:rPr>
        <w:t xml:space="preserve"> iunie 2024 – 2</w:t>
      </w:r>
      <w:r w:rsidR="00EB3176">
        <w:rPr>
          <w:rFonts w:ascii="Trebuchet MS" w:hAnsi="Trebuchet MS"/>
        </w:rPr>
        <w:t>5</w:t>
      </w:r>
      <w:r w:rsidRPr="00DC5C5A">
        <w:rPr>
          <w:rFonts w:ascii="Trebuchet MS" w:hAnsi="Trebuchet MS"/>
        </w:rPr>
        <w:t xml:space="preserve"> iunie 2024.</w:t>
      </w:r>
    </w:p>
    <w:p w14:paraId="4AE6DE5D" w14:textId="77777777" w:rsidR="004130A3" w:rsidRPr="00DC5C5A" w:rsidRDefault="004130A3" w:rsidP="0078756E">
      <w:pPr>
        <w:pStyle w:val="Heading2"/>
        <w:rPr>
          <w:rFonts w:ascii="Trebuchet MS" w:hAnsi="Trebuchet MS"/>
          <w:b/>
          <w:bCs/>
          <w:sz w:val="22"/>
          <w:szCs w:val="22"/>
        </w:rPr>
      </w:pPr>
      <w:bookmarkStart w:id="52" w:name="_Toc161648369"/>
    </w:p>
    <w:p w14:paraId="5FC20CD9" w14:textId="7B10B46E" w:rsidR="0078756E" w:rsidRPr="00DC5C5A" w:rsidRDefault="0078756E" w:rsidP="0078756E">
      <w:pPr>
        <w:pStyle w:val="Heading2"/>
        <w:rPr>
          <w:rFonts w:ascii="Trebuchet MS" w:hAnsi="Trebuchet MS"/>
          <w:b/>
          <w:bCs/>
          <w:sz w:val="22"/>
          <w:szCs w:val="22"/>
        </w:rPr>
      </w:pPr>
      <w:r w:rsidRPr="00DC5C5A">
        <w:rPr>
          <w:rFonts w:ascii="Trebuchet MS" w:hAnsi="Trebuchet MS"/>
          <w:b/>
          <w:bCs/>
          <w:sz w:val="22"/>
          <w:szCs w:val="22"/>
        </w:rPr>
        <w:t>4.3 Perioada de depunere a proiectelor</w:t>
      </w:r>
      <w:bookmarkEnd w:id="52"/>
      <w:r w:rsidRPr="00DC5C5A">
        <w:rPr>
          <w:rFonts w:ascii="Trebuchet MS" w:hAnsi="Trebuchet MS"/>
          <w:b/>
          <w:bCs/>
          <w:sz w:val="22"/>
          <w:szCs w:val="22"/>
        </w:rPr>
        <w:tab/>
      </w:r>
    </w:p>
    <w:p w14:paraId="4A7159F3" w14:textId="77777777" w:rsidR="0078756E" w:rsidRPr="00DC5C5A" w:rsidRDefault="0078756E" w:rsidP="00652704">
      <w:pPr>
        <w:rPr>
          <w:rFonts w:ascii="Trebuchet MS" w:hAnsi="Trebuchet MS"/>
        </w:rPr>
      </w:pPr>
    </w:p>
    <w:p w14:paraId="0A79CBAF" w14:textId="01150772" w:rsidR="00566CCA" w:rsidRPr="00DC5C5A" w:rsidRDefault="002A785B" w:rsidP="00652704">
      <w:pPr>
        <w:pStyle w:val="Heading3"/>
        <w:rPr>
          <w:rFonts w:ascii="Trebuchet MS" w:hAnsi="Trebuchet MS"/>
          <w:b/>
          <w:bCs/>
          <w:i/>
          <w:iCs/>
          <w:sz w:val="22"/>
          <w:szCs w:val="22"/>
        </w:rPr>
      </w:pPr>
      <w:bookmarkStart w:id="53" w:name="_Toc161648370"/>
      <w:r w:rsidRPr="00DC5C5A">
        <w:rPr>
          <w:rFonts w:ascii="Trebuchet MS" w:hAnsi="Trebuchet MS"/>
          <w:b/>
          <w:bCs/>
          <w:i/>
          <w:iCs/>
          <w:sz w:val="22"/>
          <w:szCs w:val="22"/>
        </w:rPr>
        <w:t xml:space="preserve">4.3.1 </w:t>
      </w:r>
      <w:bookmarkStart w:id="54" w:name="_Hlk153523720"/>
      <w:r w:rsidR="00CF5E11" w:rsidRPr="00DC5C5A">
        <w:rPr>
          <w:rFonts w:ascii="Trebuchet MS" w:hAnsi="Trebuchet MS"/>
          <w:b/>
          <w:bCs/>
          <w:i/>
          <w:iCs/>
          <w:sz w:val="22"/>
          <w:szCs w:val="22"/>
        </w:rPr>
        <w:t>D</w:t>
      </w:r>
      <w:r w:rsidR="00566CCA" w:rsidRPr="00DC5C5A">
        <w:rPr>
          <w:rFonts w:ascii="Trebuchet MS" w:hAnsi="Trebuchet MS"/>
          <w:b/>
          <w:bCs/>
          <w:i/>
          <w:iCs/>
          <w:sz w:val="22"/>
          <w:szCs w:val="22"/>
        </w:rPr>
        <w:t xml:space="preserve">ata și ora </w:t>
      </w:r>
      <w:r w:rsidR="00BA02CA" w:rsidRPr="00DC5C5A">
        <w:rPr>
          <w:rFonts w:ascii="Trebuchet MS" w:hAnsi="Trebuchet MS"/>
          <w:b/>
          <w:bCs/>
          <w:i/>
          <w:iCs/>
          <w:sz w:val="22"/>
          <w:szCs w:val="22"/>
        </w:rPr>
        <w:t xml:space="preserve">pentru </w:t>
      </w:r>
      <w:r w:rsidR="00566CCA" w:rsidRPr="00DC5C5A">
        <w:rPr>
          <w:rFonts w:ascii="Trebuchet MS" w:hAnsi="Trebuchet MS"/>
          <w:b/>
          <w:bCs/>
          <w:i/>
          <w:iCs/>
          <w:sz w:val="22"/>
          <w:szCs w:val="22"/>
        </w:rPr>
        <w:t>începere</w:t>
      </w:r>
      <w:r w:rsidR="00BA02CA" w:rsidRPr="00DC5C5A">
        <w:rPr>
          <w:rFonts w:ascii="Trebuchet MS" w:hAnsi="Trebuchet MS"/>
          <w:b/>
          <w:bCs/>
          <w:i/>
          <w:iCs/>
          <w:sz w:val="22"/>
          <w:szCs w:val="22"/>
        </w:rPr>
        <w:t>a</w:t>
      </w:r>
      <w:r w:rsidR="00566CCA" w:rsidRPr="00DC5C5A">
        <w:rPr>
          <w:rFonts w:ascii="Trebuchet MS" w:hAnsi="Trebuchet MS"/>
          <w:b/>
          <w:bCs/>
          <w:i/>
          <w:iCs/>
          <w:sz w:val="22"/>
          <w:szCs w:val="22"/>
        </w:rPr>
        <w:t xml:space="preserve"> depuner</w:t>
      </w:r>
      <w:r w:rsidR="00BA02CA" w:rsidRPr="00DC5C5A">
        <w:rPr>
          <w:rFonts w:ascii="Trebuchet MS" w:hAnsi="Trebuchet MS"/>
          <w:b/>
          <w:bCs/>
          <w:i/>
          <w:iCs/>
          <w:sz w:val="22"/>
          <w:szCs w:val="22"/>
        </w:rPr>
        <w:t>ii</w:t>
      </w:r>
      <w:r w:rsidR="00566CCA" w:rsidRPr="00DC5C5A">
        <w:rPr>
          <w:rFonts w:ascii="Trebuchet MS" w:hAnsi="Trebuchet MS"/>
          <w:b/>
          <w:bCs/>
          <w:i/>
          <w:iCs/>
          <w:sz w:val="22"/>
          <w:szCs w:val="22"/>
        </w:rPr>
        <w:t xml:space="preserve"> de proiecte</w:t>
      </w:r>
      <w:bookmarkEnd w:id="53"/>
      <w:bookmarkEnd w:id="54"/>
    </w:p>
    <w:tbl>
      <w:tblPr>
        <w:tblStyle w:val="TableGrid"/>
        <w:tblW w:w="0" w:type="auto"/>
        <w:tblLook w:val="04A0" w:firstRow="1" w:lastRow="0" w:firstColumn="1" w:lastColumn="0" w:noHBand="0" w:noVBand="1"/>
      </w:tblPr>
      <w:tblGrid>
        <w:gridCol w:w="9396"/>
      </w:tblGrid>
      <w:tr w:rsidR="00B63863" w:rsidRPr="00DC5C5A" w14:paraId="5F2D9816" w14:textId="77777777" w:rsidTr="00B558B3">
        <w:tc>
          <w:tcPr>
            <w:tcW w:w="9396" w:type="dxa"/>
          </w:tcPr>
          <w:p w14:paraId="6016A10F" w14:textId="76A3BD69" w:rsidR="002209DD" w:rsidRPr="00DC5C5A" w:rsidRDefault="004130A3" w:rsidP="002209DD">
            <w:pPr>
              <w:rPr>
                <w:rFonts w:ascii="Trebuchet MS" w:hAnsi="Trebuchet MS" w:cs="Arial"/>
                <w:b/>
                <w:bCs/>
                <w:shd w:val="clear" w:color="auto" w:fill="DEEAF6" w:themeFill="accent1" w:themeFillTint="33"/>
              </w:rPr>
            </w:pPr>
            <w:r w:rsidRPr="00DC5C5A">
              <w:rPr>
                <w:rFonts w:ascii="Trebuchet MS" w:hAnsi="Trebuchet MS"/>
                <w:iCs/>
                <w:sz w:val="24"/>
                <w:szCs w:val="24"/>
              </w:rPr>
              <w:t>Data şi ora de începere a depunerii de proiecte: 2</w:t>
            </w:r>
            <w:r w:rsidR="00EB3176">
              <w:rPr>
                <w:rFonts w:ascii="Trebuchet MS" w:hAnsi="Trebuchet MS"/>
                <w:iCs/>
                <w:sz w:val="24"/>
                <w:szCs w:val="24"/>
              </w:rPr>
              <w:t>6</w:t>
            </w:r>
            <w:r w:rsidRPr="00DC5C5A">
              <w:rPr>
                <w:rFonts w:ascii="Trebuchet MS" w:hAnsi="Trebuchet MS"/>
                <w:iCs/>
                <w:sz w:val="24"/>
                <w:szCs w:val="24"/>
              </w:rPr>
              <w:t xml:space="preserve"> iunie 2024, ora 08:00.</w:t>
            </w:r>
          </w:p>
        </w:tc>
      </w:tr>
    </w:tbl>
    <w:p w14:paraId="458F7781" w14:textId="77777777" w:rsidR="0078756E" w:rsidRPr="00DC5C5A" w:rsidRDefault="0078756E" w:rsidP="0078756E">
      <w:pPr>
        <w:spacing w:before="120" w:after="120"/>
        <w:rPr>
          <w:rFonts w:ascii="Trebuchet MS" w:hAnsi="Trebuchet MS"/>
        </w:rPr>
      </w:pPr>
    </w:p>
    <w:p w14:paraId="7D87B2A4" w14:textId="68BCAA17" w:rsidR="00566CCA" w:rsidRPr="00DC5C5A" w:rsidRDefault="002A785B" w:rsidP="00652704">
      <w:pPr>
        <w:pStyle w:val="Heading3"/>
        <w:rPr>
          <w:rFonts w:ascii="Trebuchet MS" w:hAnsi="Trebuchet MS"/>
          <w:b/>
          <w:bCs/>
          <w:i/>
          <w:iCs/>
          <w:sz w:val="22"/>
          <w:szCs w:val="22"/>
        </w:rPr>
      </w:pPr>
      <w:bookmarkStart w:id="55" w:name="_Toc161648371"/>
      <w:r w:rsidRPr="00DC5C5A">
        <w:rPr>
          <w:rFonts w:ascii="Trebuchet MS" w:hAnsi="Trebuchet MS"/>
          <w:b/>
          <w:bCs/>
          <w:i/>
          <w:iCs/>
          <w:sz w:val="22"/>
          <w:szCs w:val="22"/>
        </w:rPr>
        <w:t xml:space="preserve">4.3.2 </w:t>
      </w:r>
      <w:bookmarkStart w:id="56" w:name="_Hlk153523753"/>
      <w:r w:rsidR="00566CCA" w:rsidRPr="00DC5C5A">
        <w:rPr>
          <w:rFonts w:ascii="Trebuchet MS" w:hAnsi="Trebuchet MS"/>
          <w:b/>
          <w:bCs/>
          <w:i/>
          <w:iCs/>
          <w:sz w:val="22"/>
          <w:szCs w:val="22"/>
        </w:rPr>
        <w:t>Data și ora închiderii apelului de proiecte</w:t>
      </w:r>
      <w:bookmarkEnd w:id="55"/>
      <w:bookmarkEnd w:id="56"/>
    </w:p>
    <w:tbl>
      <w:tblPr>
        <w:tblStyle w:val="TableGrid"/>
        <w:tblW w:w="0" w:type="auto"/>
        <w:tblLook w:val="04A0" w:firstRow="1" w:lastRow="0" w:firstColumn="1" w:lastColumn="0" w:noHBand="0" w:noVBand="1"/>
      </w:tblPr>
      <w:tblGrid>
        <w:gridCol w:w="9396"/>
      </w:tblGrid>
      <w:tr w:rsidR="00B63863" w:rsidRPr="00DC5C5A" w14:paraId="295AD7D7" w14:textId="77777777" w:rsidTr="00B558B3">
        <w:tc>
          <w:tcPr>
            <w:tcW w:w="9396" w:type="dxa"/>
          </w:tcPr>
          <w:p w14:paraId="75A07FFC" w14:textId="45095363" w:rsidR="00DA693E" w:rsidRPr="00DC5C5A" w:rsidRDefault="004130A3" w:rsidP="002F0DFB">
            <w:pPr>
              <w:jc w:val="both"/>
              <w:rPr>
                <w:rFonts w:ascii="Trebuchet MS" w:hAnsi="Trebuchet MS"/>
                <w:iCs/>
              </w:rPr>
            </w:pPr>
            <w:r w:rsidRPr="00DC5C5A">
              <w:rPr>
                <w:rFonts w:ascii="Trebuchet MS" w:hAnsi="Trebuchet MS"/>
                <w:iCs/>
                <w:sz w:val="24"/>
                <w:szCs w:val="24"/>
              </w:rPr>
              <w:t>Data şi ora de închidere a depunerii de proiecte: 1</w:t>
            </w:r>
            <w:r w:rsidR="00EB3176">
              <w:rPr>
                <w:rFonts w:ascii="Trebuchet MS" w:hAnsi="Trebuchet MS"/>
                <w:iCs/>
                <w:sz w:val="24"/>
                <w:szCs w:val="24"/>
              </w:rPr>
              <w:t>7</w:t>
            </w:r>
            <w:r w:rsidRPr="00DC5C5A">
              <w:rPr>
                <w:rFonts w:ascii="Trebuchet MS" w:hAnsi="Trebuchet MS"/>
                <w:iCs/>
                <w:sz w:val="24"/>
                <w:szCs w:val="24"/>
              </w:rPr>
              <w:t xml:space="preserve"> iulie 2024, ora 14.00.</w:t>
            </w:r>
          </w:p>
        </w:tc>
      </w:tr>
    </w:tbl>
    <w:p w14:paraId="10A5D445" w14:textId="77777777" w:rsidR="006945BC" w:rsidRPr="00DC5C5A" w:rsidRDefault="006945BC" w:rsidP="0078756E">
      <w:pPr>
        <w:spacing w:before="120" w:after="120"/>
        <w:rPr>
          <w:rFonts w:ascii="Trebuchet MS" w:hAnsi="Trebuchet MS"/>
        </w:rPr>
      </w:pPr>
    </w:p>
    <w:p w14:paraId="59DD4C02" w14:textId="6A18D567" w:rsidR="00566CCA" w:rsidRPr="00DC5C5A" w:rsidRDefault="002A785B" w:rsidP="00652704">
      <w:pPr>
        <w:pStyle w:val="Heading2"/>
        <w:rPr>
          <w:rFonts w:ascii="Trebuchet MS" w:hAnsi="Trebuchet MS"/>
          <w:b/>
          <w:bCs/>
          <w:sz w:val="22"/>
          <w:szCs w:val="22"/>
        </w:rPr>
      </w:pPr>
      <w:bookmarkStart w:id="57" w:name="_Toc161648372"/>
      <w:r w:rsidRPr="00DC5C5A">
        <w:rPr>
          <w:rFonts w:ascii="Trebuchet MS" w:hAnsi="Trebuchet MS"/>
          <w:b/>
          <w:bCs/>
          <w:sz w:val="22"/>
          <w:szCs w:val="22"/>
        </w:rPr>
        <w:t xml:space="preserve">4.4 </w:t>
      </w:r>
      <w:r w:rsidR="00566CCA" w:rsidRPr="00DC5C5A">
        <w:rPr>
          <w:rFonts w:ascii="Trebuchet MS" w:hAnsi="Trebuchet MS"/>
          <w:b/>
          <w:bCs/>
          <w:sz w:val="22"/>
          <w:szCs w:val="22"/>
        </w:rPr>
        <w:t>Modalitatea de depunere a proiectelor</w:t>
      </w:r>
      <w:bookmarkEnd w:id="57"/>
      <w:r w:rsidR="00566CCA" w:rsidRPr="00DC5C5A">
        <w:rPr>
          <w:rFonts w:ascii="Trebuchet MS" w:hAnsi="Trebuchet MS"/>
          <w:b/>
          <w:bCs/>
          <w:sz w:val="22"/>
          <w:szCs w:val="22"/>
        </w:rPr>
        <w:t xml:space="preserve"> </w:t>
      </w:r>
      <w:r w:rsidR="00566CCA" w:rsidRPr="00DC5C5A">
        <w:rPr>
          <w:rFonts w:ascii="Trebuchet MS" w:hAnsi="Trebuchet MS"/>
          <w:b/>
          <w:bCs/>
          <w:sz w:val="22"/>
          <w:szCs w:val="22"/>
        </w:rPr>
        <w:tab/>
      </w:r>
    </w:p>
    <w:tbl>
      <w:tblPr>
        <w:tblStyle w:val="TableGrid"/>
        <w:tblW w:w="0" w:type="auto"/>
        <w:tblLook w:val="04A0" w:firstRow="1" w:lastRow="0" w:firstColumn="1" w:lastColumn="0" w:noHBand="0" w:noVBand="1"/>
      </w:tblPr>
      <w:tblGrid>
        <w:gridCol w:w="9396"/>
      </w:tblGrid>
      <w:tr w:rsidR="00B63863" w:rsidRPr="00DC5C5A" w14:paraId="075A8705" w14:textId="77777777" w:rsidTr="00B558B3">
        <w:tc>
          <w:tcPr>
            <w:tcW w:w="9396" w:type="dxa"/>
          </w:tcPr>
          <w:p w14:paraId="186ACB95" w14:textId="77777777" w:rsidR="00E8198E" w:rsidRPr="00DC5C5A" w:rsidRDefault="00E8198E" w:rsidP="00E8198E">
            <w:pPr>
              <w:spacing w:line="360" w:lineRule="auto"/>
              <w:jc w:val="both"/>
              <w:rPr>
                <w:rFonts w:ascii="Trebuchet MS" w:hAnsi="Trebuchet MS"/>
                <w:iCs/>
              </w:rPr>
            </w:pPr>
            <w:r w:rsidRPr="00DC5C5A">
              <w:rPr>
                <w:rFonts w:ascii="Trebuchet MS" w:hAnsi="Trebuchet MS"/>
                <w:iCs/>
              </w:rPr>
              <w:t>În cadrul apelurilor de proiecte etapizate, cererile de finanțare se vor depune prin sistemul informatic MySMIS2021/SMIS2021+, disponibil la adresa web https://mysmis2021.gov.ro.</w:t>
            </w:r>
          </w:p>
          <w:p w14:paraId="5410BF30" w14:textId="77777777" w:rsidR="00E8198E" w:rsidRPr="00DC5C5A" w:rsidRDefault="00E8198E" w:rsidP="00E8198E">
            <w:pPr>
              <w:spacing w:line="360" w:lineRule="auto"/>
              <w:jc w:val="both"/>
              <w:rPr>
                <w:rFonts w:ascii="Trebuchet MS" w:hAnsi="Trebuchet MS"/>
                <w:iCs/>
              </w:rPr>
            </w:pPr>
            <w:r w:rsidRPr="00DC5C5A">
              <w:rPr>
                <w:rFonts w:ascii="Trebuchet MS" w:hAnsi="Trebuchet MS"/>
                <w:iCs/>
              </w:rPr>
              <w:t>Data depunerii cererii de finanțare este considerată data transmiterii acesteia prin sistemul informatic MySMIS2021/SMIS2021+.</w:t>
            </w:r>
          </w:p>
          <w:p w14:paraId="218366C9" w14:textId="77777777" w:rsidR="00E8198E" w:rsidRPr="00DC5C5A" w:rsidRDefault="00E8198E" w:rsidP="00E8198E">
            <w:pPr>
              <w:spacing w:line="360" w:lineRule="auto"/>
              <w:jc w:val="both"/>
              <w:rPr>
                <w:rFonts w:ascii="Trebuchet MS" w:hAnsi="Trebuchet MS"/>
                <w:iCs/>
              </w:rPr>
            </w:pPr>
            <w:r w:rsidRPr="00DC5C5A">
              <w:rPr>
                <w:rFonts w:ascii="Trebuchet MS" w:hAnsi="Trebuchet MS"/>
                <w:iCs/>
              </w:rPr>
              <w:t>Cererile de finanțare se vor transmite electronic cu semnătură electronică extinsă, bazată pe un certificat calificat valabil, nesuspendat sau nerevocat, conform legislației în vigoare, a reprezentantului legal al solicitantului sau a persoanei împuternicite expres de către acesta, dacă este cazul.</w:t>
            </w:r>
          </w:p>
          <w:p w14:paraId="49276500" w14:textId="4D69EEF0" w:rsidR="00DA693E" w:rsidRPr="00DC5C5A" w:rsidRDefault="00E8198E" w:rsidP="00EE70D2">
            <w:pPr>
              <w:spacing w:line="360" w:lineRule="auto"/>
              <w:jc w:val="both"/>
              <w:rPr>
                <w:rFonts w:ascii="Trebuchet MS" w:hAnsi="Trebuchet MS"/>
                <w:iCs/>
              </w:rPr>
            </w:pPr>
            <w:r w:rsidRPr="00DC5C5A">
              <w:rPr>
                <w:rFonts w:ascii="Trebuchet MS" w:hAnsi="Trebuchet MS"/>
                <w:iCs/>
              </w:rPr>
              <w:t>Documentele anexate la cererea de finanțare vor fi încărcate în copie/original (dacă este eliberat în format electronic de autoritățile emitente), format pdf. sub semnătură electronică extinsă bazată pe un certificat calificat valabil, nesuspendat sau nerevocat, conform legislației în vigoare a reprezentantului legal al solicitantului/persoanei împuternicite, după caz. Documentele anexate vor fi denumite corespunzător, ușor de identificat și lizibile.</w:t>
            </w:r>
          </w:p>
        </w:tc>
      </w:tr>
    </w:tbl>
    <w:p w14:paraId="7800DF2F" w14:textId="77777777" w:rsidR="00615FAA" w:rsidRPr="00DC5C5A" w:rsidRDefault="00615FAA" w:rsidP="00D84C69">
      <w:pPr>
        <w:spacing w:before="120" w:after="120"/>
        <w:rPr>
          <w:rFonts w:ascii="Trebuchet MS" w:hAnsi="Trebuchet MS"/>
          <w:i/>
        </w:rPr>
      </w:pPr>
    </w:p>
    <w:p w14:paraId="4C98E7ED" w14:textId="1A4A8E31" w:rsidR="00566CCA" w:rsidRPr="00DC5C5A" w:rsidRDefault="005B776F" w:rsidP="005B776F">
      <w:pPr>
        <w:pStyle w:val="Heading1"/>
        <w:rPr>
          <w:rFonts w:ascii="Trebuchet MS" w:hAnsi="Trebuchet MS"/>
          <w:b/>
          <w:bCs/>
          <w:sz w:val="22"/>
          <w:szCs w:val="22"/>
        </w:rPr>
      </w:pPr>
      <w:bookmarkStart w:id="58" w:name="_Toc161648373"/>
      <w:r w:rsidRPr="00DC5C5A">
        <w:rPr>
          <w:rFonts w:ascii="Trebuchet MS" w:hAnsi="Trebuchet MS"/>
          <w:b/>
          <w:bCs/>
          <w:sz w:val="22"/>
          <w:szCs w:val="22"/>
        </w:rPr>
        <w:t xml:space="preserve">5.  </w:t>
      </w:r>
      <w:r w:rsidR="007A5DAD" w:rsidRPr="00DC5C5A">
        <w:rPr>
          <w:rFonts w:ascii="Trebuchet MS" w:hAnsi="Trebuchet MS"/>
          <w:b/>
          <w:bCs/>
          <w:sz w:val="22"/>
          <w:szCs w:val="22"/>
        </w:rPr>
        <w:t xml:space="preserve">CONDIȚII DE </w:t>
      </w:r>
      <w:r w:rsidR="00566CCA" w:rsidRPr="00DC5C5A">
        <w:rPr>
          <w:rFonts w:ascii="Trebuchet MS" w:hAnsi="Trebuchet MS"/>
          <w:b/>
          <w:bCs/>
          <w:sz w:val="22"/>
          <w:szCs w:val="22"/>
        </w:rPr>
        <w:t xml:space="preserve"> ELIGIBILITATE</w:t>
      </w:r>
      <w:bookmarkEnd w:id="58"/>
      <w:r w:rsidR="00566CCA" w:rsidRPr="00DC5C5A">
        <w:rPr>
          <w:rFonts w:ascii="Trebuchet MS" w:hAnsi="Trebuchet MS"/>
          <w:b/>
          <w:bCs/>
          <w:sz w:val="22"/>
          <w:szCs w:val="22"/>
        </w:rPr>
        <w:tab/>
      </w:r>
    </w:p>
    <w:p w14:paraId="3FDBB2AC" w14:textId="77777777" w:rsidR="005B776F" w:rsidRPr="00DC5C5A" w:rsidRDefault="005B776F" w:rsidP="00652704">
      <w:pPr>
        <w:rPr>
          <w:rFonts w:ascii="Trebuchet MS" w:hAnsi="Trebuchet MS"/>
        </w:rPr>
      </w:pPr>
    </w:p>
    <w:p w14:paraId="63822877" w14:textId="16F1FA34" w:rsidR="0078756E" w:rsidRPr="00DC5C5A" w:rsidRDefault="00BD70A6" w:rsidP="00C80B17">
      <w:pPr>
        <w:pStyle w:val="Heading2"/>
        <w:rPr>
          <w:rFonts w:ascii="Trebuchet MS" w:hAnsi="Trebuchet MS"/>
          <w:b/>
          <w:bCs/>
          <w:sz w:val="22"/>
          <w:szCs w:val="22"/>
        </w:rPr>
      </w:pPr>
      <w:bookmarkStart w:id="59" w:name="_Toc161648374"/>
      <w:r w:rsidRPr="00DC5C5A">
        <w:rPr>
          <w:rFonts w:ascii="Trebuchet MS" w:hAnsi="Trebuchet MS"/>
          <w:b/>
          <w:bCs/>
          <w:sz w:val="22"/>
          <w:szCs w:val="22"/>
        </w:rPr>
        <w:t xml:space="preserve">5.1 </w:t>
      </w:r>
      <w:r w:rsidR="00566CCA" w:rsidRPr="00DC5C5A">
        <w:rPr>
          <w:rFonts w:ascii="Trebuchet MS" w:hAnsi="Trebuchet MS"/>
          <w:b/>
          <w:bCs/>
          <w:sz w:val="22"/>
          <w:szCs w:val="22"/>
        </w:rPr>
        <w:t xml:space="preserve">Eligibilitatea solicitanților </w:t>
      </w:r>
      <w:r w:rsidR="00A25D92" w:rsidRPr="00DC5C5A">
        <w:rPr>
          <w:rFonts w:ascii="Trebuchet MS" w:hAnsi="Trebuchet MS"/>
          <w:b/>
          <w:bCs/>
          <w:sz w:val="22"/>
          <w:szCs w:val="22"/>
        </w:rPr>
        <w:t>și partenerilor</w:t>
      </w:r>
      <w:bookmarkEnd w:id="59"/>
      <w:r w:rsidR="00A25D92" w:rsidRPr="00DC5C5A">
        <w:rPr>
          <w:rFonts w:ascii="Trebuchet MS" w:hAnsi="Trebuchet MS"/>
          <w:b/>
          <w:bCs/>
          <w:sz w:val="22"/>
          <w:szCs w:val="22"/>
        </w:rPr>
        <w:t xml:space="preserve"> </w:t>
      </w:r>
    </w:p>
    <w:p w14:paraId="06245406" w14:textId="37B7FDEF" w:rsidR="00AB1091" w:rsidRPr="00DC5C5A" w:rsidRDefault="00BD70A6" w:rsidP="00652704">
      <w:pPr>
        <w:pStyle w:val="Heading3"/>
        <w:rPr>
          <w:rFonts w:ascii="Trebuchet MS" w:hAnsi="Trebuchet MS"/>
          <w:b/>
          <w:bCs/>
          <w:i/>
          <w:iCs/>
          <w:sz w:val="22"/>
          <w:szCs w:val="22"/>
        </w:rPr>
      </w:pPr>
      <w:bookmarkStart w:id="60" w:name="_Toc161648375"/>
      <w:r w:rsidRPr="00DC5C5A">
        <w:rPr>
          <w:rFonts w:ascii="Trebuchet MS" w:hAnsi="Trebuchet MS"/>
          <w:b/>
          <w:bCs/>
          <w:i/>
          <w:iCs/>
          <w:sz w:val="22"/>
          <w:szCs w:val="22"/>
        </w:rPr>
        <w:t xml:space="preserve">5.1.1 </w:t>
      </w:r>
      <w:r w:rsidR="00AB1091" w:rsidRPr="00DC5C5A">
        <w:rPr>
          <w:rFonts w:ascii="Trebuchet MS" w:hAnsi="Trebuchet MS"/>
          <w:b/>
          <w:bCs/>
          <w:i/>
          <w:iCs/>
          <w:sz w:val="22"/>
          <w:szCs w:val="22"/>
        </w:rPr>
        <w:t>Cerințe privind elibigilitatea solicitanților și partenerilor</w:t>
      </w:r>
      <w:bookmarkEnd w:id="60"/>
    </w:p>
    <w:tbl>
      <w:tblPr>
        <w:tblStyle w:val="TableGrid"/>
        <w:tblW w:w="0" w:type="auto"/>
        <w:tblLook w:val="04A0" w:firstRow="1" w:lastRow="0" w:firstColumn="1" w:lastColumn="0" w:noHBand="0" w:noVBand="1"/>
      </w:tblPr>
      <w:tblGrid>
        <w:gridCol w:w="9396"/>
      </w:tblGrid>
      <w:tr w:rsidR="00B63863" w:rsidRPr="00DC5C5A" w14:paraId="13AE140D" w14:textId="77777777" w:rsidTr="00B558B3">
        <w:tc>
          <w:tcPr>
            <w:tcW w:w="9396" w:type="dxa"/>
          </w:tcPr>
          <w:p w14:paraId="032A558A" w14:textId="77777777" w:rsidR="00F47617" w:rsidRPr="00DC5C5A" w:rsidRDefault="00F47617" w:rsidP="005D18BD">
            <w:pPr>
              <w:spacing w:line="360" w:lineRule="auto"/>
              <w:jc w:val="both"/>
              <w:rPr>
                <w:rFonts w:ascii="Trebuchet MS" w:hAnsi="Trebuchet MS" w:cs="Calibri"/>
                <w:b/>
                <w:bCs/>
              </w:rPr>
            </w:pPr>
            <w:r w:rsidRPr="00DC5C5A">
              <w:rPr>
                <w:rFonts w:ascii="Trebuchet MS" w:hAnsi="Trebuchet MS" w:cs="Calibri"/>
                <w:b/>
                <w:bCs/>
              </w:rPr>
              <w:t>Solicitantul eligibil, în sensul prezentului ghid, reprezintă entitatea care îndeplineşte cumulativ criteriile enumerate si prezentate în cadrul prezentei secțiuni.</w:t>
            </w:r>
          </w:p>
          <w:p w14:paraId="0A125DEA" w14:textId="77777777" w:rsidR="00600B5D" w:rsidRPr="00DC5C5A" w:rsidRDefault="00F47617" w:rsidP="00600B5D">
            <w:pPr>
              <w:spacing w:line="360" w:lineRule="auto"/>
              <w:jc w:val="both"/>
              <w:rPr>
                <w:rFonts w:ascii="Trebuchet MS" w:hAnsi="Trebuchet MS" w:cs="Calibri"/>
              </w:rPr>
            </w:pPr>
            <w:r w:rsidRPr="00DC5C5A">
              <w:rPr>
                <w:rFonts w:ascii="Trebuchet MS" w:hAnsi="Trebuchet MS" w:cs="Calibri"/>
              </w:rPr>
              <w:t>1. Solicitantul se încadrează în categoria solicitanților eligibili pentru depunere proiecte etapizate</w:t>
            </w:r>
            <w:r w:rsidR="00600B5D" w:rsidRPr="00DC5C5A">
              <w:rPr>
                <w:rFonts w:ascii="Trebuchet MS" w:hAnsi="Trebuchet MS" w:cs="Calibri"/>
              </w:rPr>
              <w:t>, în conformitate cu Lista operaţiunilor etapizate, anexată ghidului.</w:t>
            </w:r>
          </w:p>
          <w:p w14:paraId="0A203606" w14:textId="7DA9A24F" w:rsidR="00F47617" w:rsidRPr="00DC5C5A" w:rsidRDefault="00F47617" w:rsidP="005D18BD">
            <w:pPr>
              <w:spacing w:line="360" w:lineRule="auto"/>
              <w:jc w:val="both"/>
              <w:rPr>
                <w:rFonts w:ascii="Trebuchet MS" w:hAnsi="Trebuchet MS" w:cs="Calibri"/>
              </w:rPr>
            </w:pPr>
          </w:p>
          <w:p w14:paraId="21D75AA3" w14:textId="77777777" w:rsidR="00C80B17" w:rsidRPr="00DC5C5A" w:rsidRDefault="00F47617" w:rsidP="005D18BD">
            <w:pPr>
              <w:spacing w:line="360" w:lineRule="auto"/>
              <w:jc w:val="both"/>
              <w:rPr>
                <w:rFonts w:ascii="Trebuchet MS" w:hAnsi="Trebuchet MS" w:cs="Calibri"/>
              </w:rPr>
            </w:pPr>
            <w:r w:rsidRPr="00DC5C5A">
              <w:rPr>
                <w:rFonts w:ascii="Trebuchet MS" w:hAnsi="Trebuchet MS" w:cs="Calibri"/>
              </w:rPr>
              <w:lastRenderedPageBreak/>
              <w:t>Solicitantul se încadrează în categoria solicitanților eligibili pentru depunere proiecte etapizate, având emisă Nota privind etapizarea proiectului din partea OI POR (conform Instrucțiune MIPE nr.207/31.10.2023)</w:t>
            </w:r>
            <w:r w:rsidR="00C80B17" w:rsidRPr="00DC5C5A">
              <w:rPr>
                <w:rFonts w:ascii="Trebuchet MS" w:hAnsi="Trebuchet MS" w:cs="Calibri"/>
              </w:rPr>
              <w:t>.</w:t>
            </w:r>
          </w:p>
          <w:p w14:paraId="10C54213" w14:textId="6BFE9CEF" w:rsidR="00F47617" w:rsidRPr="00DC5C5A" w:rsidRDefault="00F47617" w:rsidP="005D18BD">
            <w:pPr>
              <w:spacing w:line="360" w:lineRule="auto"/>
              <w:jc w:val="both"/>
              <w:rPr>
                <w:rFonts w:ascii="Trebuchet MS" w:hAnsi="Trebuchet MS" w:cs="Calibri"/>
              </w:rPr>
            </w:pPr>
            <w:r w:rsidRPr="00DC5C5A">
              <w:rPr>
                <w:rFonts w:ascii="Trebuchet MS" w:hAnsi="Trebuchet MS" w:cs="Calibri"/>
              </w:rPr>
              <w:t>Solicitanții eligibili în cadrul prezentului apel sunt cei menționați în Lista operaţiunilor etapizate, anexată ghidului</w:t>
            </w:r>
            <w:r w:rsidR="00692F4F" w:rsidRPr="00DC5C5A">
              <w:rPr>
                <w:rFonts w:ascii="Trebuchet MS" w:hAnsi="Trebuchet MS" w:cs="Calibri"/>
              </w:rPr>
              <w:t>.</w:t>
            </w:r>
          </w:p>
          <w:p w14:paraId="4CC9E2E7" w14:textId="77777777" w:rsidR="00F47617" w:rsidRPr="00DC5C5A" w:rsidRDefault="00F47617" w:rsidP="005D18BD">
            <w:pPr>
              <w:spacing w:line="360" w:lineRule="auto"/>
              <w:jc w:val="both"/>
              <w:rPr>
                <w:rFonts w:ascii="Trebuchet MS" w:hAnsi="Trebuchet MS" w:cs="Calibri"/>
              </w:rPr>
            </w:pPr>
          </w:p>
          <w:p w14:paraId="7812A948" w14:textId="77777777" w:rsidR="00F47617" w:rsidRPr="00DC5C5A" w:rsidRDefault="00F47617" w:rsidP="005D18BD">
            <w:pPr>
              <w:spacing w:line="360" w:lineRule="auto"/>
              <w:jc w:val="both"/>
              <w:rPr>
                <w:rFonts w:ascii="Trebuchet MS" w:hAnsi="Trebuchet MS" w:cs="Calibri"/>
                <w:b/>
                <w:bCs/>
              </w:rPr>
            </w:pPr>
            <w:r w:rsidRPr="00DC5C5A">
              <w:rPr>
                <w:rFonts w:ascii="Trebuchet MS" w:hAnsi="Trebuchet MS" w:cs="Calibri"/>
                <w:b/>
                <w:bCs/>
              </w:rPr>
              <w:t xml:space="preserve">Atenție! </w:t>
            </w:r>
          </w:p>
          <w:p w14:paraId="7EF52889" w14:textId="77777777" w:rsidR="00F47617" w:rsidRPr="00DC5C5A" w:rsidRDefault="00F47617" w:rsidP="005D18BD">
            <w:pPr>
              <w:spacing w:line="360" w:lineRule="auto"/>
              <w:jc w:val="both"/>
              <w:rPr>
                <w:rFonts w:ascii="Trebuchet MS" w:hAnsi="Trebuchet MS" w:cs="Calibri"/>
              </w:rPr>
            </w:pPr>
            <w:r w:rsidRPr="00DC5C5A">
              <w:rPr>
                <w:rFonts w:ascii="Trebuchet MS" w:hAnsi="Trebuchet MS" w:cs="Calibri"/>
              </w:rPr>
              <w:t xml:space="preserve">Forma de constituire a solicitanților/partenerilor va fi identică cu cea din proiectele sprijinite din POR 2014-2020. </w:t>
            </w:r>
          </w:p>
          <w:p w14:paraId="76EA0421" w14:textId="77777777" w:rsidR="00F47617" w:rsidRPr="00DC5C5A" w:rsidRDefault="00F47617" w:rsidP="005D18BD">
            <w:pPr>
              <w:spacing w:line="360" w:lineRule="auto"/>
              <w:jc w:val="both"/>
              <w:rPr>
                <w:rFonts w:ascii="Trebuchet MS" w:hAnsi="Trebuchet MS" w:cs="Calibri"/>
              </w:rPr>
            </w:pPr>
          </w:p>
          <w:p w14:paraId="0AAD65D2" w14:textId="77777777" w:rsidR="00F47617" w:rsidRPr="00DC5C5A" w:rsidRDefault="00F47617" w:rsidP="005D18BD">
            <w:pPr>
              <w:spacing w:line="360" w:lineRule="auto"/>
              <w:jc w:val="both"/>
              <w:rPr>
                <w:rFonts w:ascii="Trebuchet MS" w:hAnsi="Trebuchet MS" w:cs="Calibri"/>
              </w:rPr>
            </w:pPr>
            <w:r w:rsidRPr="00DC5C5A">
              <w:rPr>
                <w:rFonts w:ascii="Trebuchet MS" w:hAnsi="Trebuchet MS" w:cs="Calibri"/>
              </w:rPr>
              <w:t xml:space="preserve">2. În conformitate cu art. 65 al Regulamentului (UE) 1060/ 2021 și art.73, alin.2, lit. (h), pentru etapa a doua, solicitantul, în cazul în care va primi finanțare din Programul Regional Sud-Muntenia 2021-2027, în termen de cinci ani de la efectuarea plății finale către beneficiar, nu trebuie să: </w:t>
            </w:r>
          </w:p>
          <w:p w14:paraId="3927D845" w14:textId="77777777" w:rsidR="00F47617" w:rsidRPr="00DC5C5A" w:rsidRDefault="00F47617" w:rsidP="005D18BD">
            <w:pPr>
              <w:spacing w:line="360" w:lineRule="auto"/>
              <w:jc w:val="both"/>
              <w:rPr>
                <w:rFonts w:ascii="Trebuchet MS" w:hAnsi="Trebuchet MS" w:cs="Calibri"/>
              </w:rPr>
            </w:pPr>
            <w:r w:rsidRPr="00DC5C5A">
              <w:rPr>
                <w:rFonts w:ascii="Trebuchet MS" w:hAnsi="Trebuchet MS" w:cs="Calibri"/>
              </w:rPr>
              <w:t>•</w:t>
            </w:r>
            <w:r w:rsidRPr="00DC5C5A">
              <w:rPr>
                <w:rFonts w:ascii="Trebuchet MS" w:hAnsi="Trebuchet MS" w:cs="Calibri"/>
              </w:rPr>
              <w:tab/>
              <w:t xml:space="preserve">înceteze sau să transfere activitatea prevăzută în afara regiunii Sud-Muntenia; </w:t>
            </w:r>
          </w:p>
          <w:p w14:paraId="48A0A4A2" w14:textId="77777777" w:rsidR="00F47617" w:rsidRPr="00DC5C5A" w:rsidRDefault="00F47617" w:rsidP="005D18BD">
            <w:pPr>
              <w:spacing w:line="360" w:lineRule="auto"/>
              <w:jc w:val="both"/>
              <w:rPr>
                <w:rFonts w:ascii="Trebuchet MS" w:hAnsi="Trebuchet MS" w:cs="Calibri"/>
              </w:rPr>
            </w:pPr>
            <w:r w:rsidRPr="00DC5C5A">
              <w:rPr>
                <w:rFonts w:ascii="Trebuchet MS" w:hAnsi="Trebuchet MS" w:cs="Calibri"/>
              </w:rPr>
              <w:t>•</w:t>
            </w:r>
            <w:r w:rsidRPr="00DC5C5A">
              <w:rPr>
                <w:rFonts w:ascii="Trebuchet MS" w:hAnsi="Trebuchet MS" w:cs="Calibri"/>
              </w:rPr>
              <w:tab/>
              <w:t xml:space="preserve">realizeze o modificare a proprietății asupra unui element de infrastructură care dă un avantaj nejustificat unei întreprinderi sau unui organism public; </w:t>
            </w:r>
          </w:p>
          <w:p w14:paraId="55D8C553" w14:textId="77777777" w:rsidR="00F47617" w:rsidRPr="00DC5C5A" w:rsidRDefault="00F47617" w:rsidP="005D18BD">
            <w:pPr>
              <w:spacing w:line="360" w:lineRule="auto"/>
              <w:jc w:val="both"/>
              <w:rPr>
                <w:rFonts w:ascii="Trebuchet MS" w:hAnsi="Trebuchet MS" w:cs="Calibri"/>
              </w:rPr>
            </w:pPr>
            <w:r w:rsidRPr="00DC5C5A">
              <w:rPr>
                <w:rFonts w:ascii="Trebuchet MS" w:hAnsi="Trebuchet MS" w:cs="Calibri"/>
              </w:rPr>
              <w:t>•</w:t>
            </w:r>
            <w:r w:rsidRPr="00DC5C5A">
              <w:rPr>
                <w:rFonts w:ascii="Trebuchet MS" w:hAnsi="Trebuchet MS" w:cs="Calibri"/>
              </w:rPr>
              <w:tab/>
              <w:t>realizeze o modificare substanțială care afectează natura, obiectivele sau condițiile de implementare a operațiunii și care ar conduce la subminarea obiectivelor inițiale ale acesteia.</w:t>
            </w:r>
          </w:p>
          <w:p w14:paraId="7816DF42" w14:textId="77777777" w:rsidR="00F47617" w:rsidRPr="00DC5C5A" w:rsidRDefault="00F47617" w:rsidP="005D18BD">
            <w:pPr>
              <w:spacing w:line="360" w:lineRule="auto"/>
              <w:jc w:val="both"/>
              <w:rPr>
                <w:rFonts w:ascii="Trebuchet MS" w:hAnsi="Trebuchet MS" w:cs="Calibri"/>
              </w:rPr>
            </w:pPr>
            <w:r w:rsidRPr="00DC5C5A">
              <w:rPr>
                <w:rFonts w:ascii="Trebuchet MS" w:hAnsi="Trebuchet MS" w:cs="Calibri"/>
              </w:rPr>
              <w:t>Această cerinţă este asumată prin Declaraţia Unică.</w:t>
            </w:r>
          </w:p>
          <w:p w14:paraId="207FEC93" w14:textId="77777777" w:rsidR="00F47617" w:rsidRPr="00DC5C5A" w:rsidRDefault="00F47617" w:rsidP="005D18BD">
            <w:pPr>
              <w:spacing w:line="360" w:lineRule="auto"/>
              <w:jc w:val="both"/>
              <w:rPr>
                <w:rFonts w:ascii="Trebuchet MS" w:hAnsi="Trebuchet MS" w:cs="Calibri"/>
              </w:rPr>
            </w:pPr>
          </w:p>
          <w:p w14:paraId="66A39825" w14:textId="797F173D" w:rsidR="00F47617" w:rsidRPr="00DC5C5A" w:rsidRDefault="00F47617" w:rsidP="005D18BD">
            <w:pPr>
              <w:spacing w:line="360" w:lineRule="auto"/>
              <w:jc w:val="both"/>
              <w:rPr>
                <w:rFonts w:ascii="Trebuchet MS" w:hAnsi="Trebuchet MS" w:cs="Calibri"/>
              </w:rPr>
            </w:pPr>
            <w:r w:rsidRPr="00DC5C5A">
              <w:rPr>
                <w:rFonts w:ascii="Trebuchet MS" w:hAnsi="Trebuchet MS" w:cs="Calibri"/>
              </w:rPr>
              <w:t>3. Solicitantul şi reprezentantul său legal, inclusiv partenerul şi reprezentantul său legal, dacă este cazul, pentru etapa a doua a proiectului, NU se încadrează în niciuna din situațiile de excludere prezentate mai jos:</w:t>
            </w:r>
          </w:p>
          <w:p w14:paraId="2D10ADFE" w14:textId="77777777" w:rsidR="00F47617" w:rsidRPr="00DC5C5A" w:rsidRDefault="00F47617">
            <w:pPr>
              <w:pStyle w:val="ListParagraph"/>
              <w:numPr>
                <w:ilvl w:val="0"/>
                <w:numId w:val="18"/>
              </w:numPr>
              <w:spacing w:line="360" w:lineRule="auto"/>
              <w:jc w:val="both"/>
              <w:rPr>
                <w:rFonts w:ascii="Trebuchet MS" w:hAnsi="Trebuchet MS" w:cs="Calibri"/>
              </w:rPr>
            </w:pPr>
            <w:r w:rsidRPr="00DC5C5A">
              <w:rPr>
                <w:rFonts w:ascii="Trebuchet MS" w:hAnsi="Trebuchet MS" w:cs="Calibri"/>
              </w:rPr>
              <w:t>Solicitantul nu se află în următoarele situații începând cu data depunerii cererii de finanțare, pe perioada de evaluare, selecție și contractare:</w:t>
            </w:r>
          </w:p>
          <w:p w14:paraId="73EFA7FC" w14:textId="5DBCE293" w:rsidR="00F47617" w:rsidRPr="00DC5C5A" w:rsidRDefault="00F47617" w:rsidP="005D18BD">
            <w:pPr>
              <w:spacing w:line="360" w:lineRule="auto"/>
              <w:jc w:val="both"/>
              <w:rPr>
                <w:rFonts w:ascii="Trebuchet MS" w:hAnsi="Trebuchet MS" w:cs="Calibri"/>
              </w:rPr>
            </w:pPr>
            <w:r w:rsidRPr="00DC5C5A">
              <w:rPr>
                <w:rFonts w:ascii="Trebuchet MS" w:hAnsi="Trebuchet MS" w:cs="Calibri"/>
              </w:rPr>
              <w:t>a.    este în situație de criză financiară/ redresare financiară/ incapacitate de plată/ în stare de insolvenţă, conform Ordonanței de Urgență a Guvernului nr. 46/2013 privind criza financiară și insolvența unităților administrative teritoriale, respective conform Legii nr.85/2014 privind procedura insolvenței, cu modificările și completările ulterioare, după caz;</w:t>
            </w:r>
          </w:p>
          <w:p w14:paraId="4C0C7006" w14:textId="77777777" w:rsidR="00F47617" w:rsidRPr="00DC5C5A" w:rsidRDefault="00F47617" w:rsidP="005D18BD">
            <w:pPr>
              <w:spacing w:line="360" w:lineRule="auto"/>
              <w:jc w:val="both"/>
              <w:rPr>
                <w:rFonts w:ascii="Trebuchet MS" w:hAnsi="Trebuchet MS" w:cs="Calibri"/>
              </w:rPr>
            </w:pPr>
            <w:r w:rsidRPr="00DC5C5A">
              <w:rPr>
                <w:rFonts w:ascii="Trebuchet MS" w:hAnsi="Trebuchet MS" w:cs="Calibri"/>
              </w:rPr>
              <w:t>b.</w:t>
            </w:r>
            <w:r w:rsidRPr="00DC5C5A">
              <w:rPr>
                <w:rFonts w:ascii="Trebuchet MS" w:hAnsi="Trebuchet MS" w:cs="Calibri"/>
              </w:rPr>
              <w:tab/>
              <w:t>face obiectul unei proceduri legale pentru declararea sa într-una din situațiile de la punctul a;</w:t>
            </w:r>
          </w:p>
          <w:p w14:paraId="14326B3A" w14:textId="77777777" w:rsidR="00F47617" w:rsidRPr="00DC5C5A" w:rsidRDefault="00F47617" w:rsidP="005D18BD">
            <w:pPr>
              <w:spacing w:line="360" w:lineRule="auto"/>
              <w:jc w:val="both"/>
              <w:rPr>
                <w:rFonts w:ascii="Trebuchet MS" w:hAnsi="Trebuchet MS" w:cs="Calibri"/>
              </w:rPr>
            </w:pPr>
            <w:r w:rsidRPr="00DC5C5A">
              <w:rPr>
                <w:rFonts w:ascii="Trebuchet MS" w:hAnsi="Trebuchet MS" w:cs="Calibri"/>
              </w:rPr>
              <w:lastRenderedPageBreak/>
              <w:t>c.</w:t>
            </w:r>
            <w:r w:rsidRPr="00DC5C5A">
              <w:rPr>
                <w:rFonts w:ascii="Trebuchet MS" w:hAnsi="Trebuchet MS" w:cs="Calibri"/>
              </w:rPr>
              <w:tab/>
              <w:t>este găsit vinovat, printr-o hotărâre judecătorească definitivă, pentru comiterea unei fraude/ infracțiuni referitoare la obținerea și utilizarea fondurilor europene și/sau a fondurilor publice naționale aferente acestora, în conformitate cu prevederile Codului Penal aprobat prin Legea nr. 286/2009, cu modificările și completările ulterioare.</w:t>
            </w:r>
          </w:p>
          <w:p w14:paraId="6D4849C3" w14:textId="77777777" w:rsidR="00F47617" w:rsidRPr="00DC5C5A" w:rsidRDefault="00F47617">
            <w:pPr>
              <w:pStyle w:val="ListParagraph"/>
              <w:numPr>
                <w:ilvl w:val="0"/>
                <w:numId w:val="18"/>
              </w:numPr>
              <w:spacing w:line="360" w:lineRule="auto"/>
              <w:jc w:val="both"/>
              <w:rPr>
                <w:rFonts w:ascii="Trebuchet MS" w:hAnsi="Trebuchet MS" w:cs="Calibri"/>
              </w:rPr>
            </w:pPr>
            <w:r w:rsidRPr="00DC5C5A">
              <w:rPr>
                <w:rFonts w:ascii="Trebuchet MS" w:hAnsi="Trebuchet MS" w:cs="Calibri"/>
              </w:rPr>
              <w:t>Solicitantul trebuie să se regăsească în următoarele situații:</w:t>
            </w:r>
          </w:p>
          <w:p w14:paraId="0942B8CD" w14:textId="77777777" w:rsidR="00F47617" w:rsidRPr="00DC5C5A" w:rsidRDefault="00F47617" w:rsidP="005D18BD">
            <w:pPr>
              <w:spacing w:line="360" w:lineRule="auto"/>
              <w:jc w:val="both"/>
              <w:rPr>
                <w:rFonts w:ascii="Trebuchet MS" w:hAnsi="Trebuchet MS" w:cs="Calibri"/>
              </w:rPr>
            </w:pPr>
            <w:r w:rsidRPr="00DC5C5A">
              <w:rPr>
                <w:rFonts w:ascii="Trebuchet MS" w:hAnsi="Trebuchet MS" w:cs="Calibri"/>
              </w:rPr>
              <w:t>a. în cazul solicitantului pentru care au fost stabilite debite în sarcina sa ca urmare a măsurilor legale întreprinse de autoritatea de management, acesta va putea încheia contractul de finanțare în următoarele situații:</w:t>
            </w:r>
          </w:p>
          <w:p w14:paraId="5FB846CB" w14:textId="77777777" w:rsidR="00F47617" w:rsidRPr="00DC5C5A" w:rsidRDefault="00F47617" w:rsidP="005D18BD">
            <w:pPr>
              <w:spacing w:line="360" w:lineRule="auto"/>
              <w:jc w:val="both"/>
              <w:rPr>
                <w:rFonts w:ascii="Trebuchet MS" w:hAnsi="Trebuchet MS" w:cs="Calibri"/>
              </w:rPr>
            </w:pPr>
            <w:r w:rsidRPr="00DC5C5A">
              <w:rPr>
                <w:rFonts w:ascii="Trebuchet MS" w:hAnsi="Trebuchet MS" w:cs="Calibri"/>
              </w:rPr>
              <w:t>- recunoaște debitul stabilit în sarcina sa de AMPR Sud-Muntenia și îl achită integral, atașând dovezi în acest sens, cu excepția proiectelor aflate în implementare, pentru care recunoaște debitul stabilit și îl achită integral sau își exprimă acordul cu privire la stingerea acestuia din valoarea cererilor de rambursare ulterioare, aferente proiectului în cadrul căruia a fost constatat</w:t>
            </w:r>
          </w:p>
          <w:p w14:paraId="3B80CE09" w14:textId="77777777" w:rsidR="00F47617" w:rsidRPr="00DC5C5A" w:rsidRDefault="00F47617" w:rsidP="005D18BD">
            <w:pPr>
              <w:spacing w:line="360" w:lineRule="auto"/>
              <w:jc w:val="both"/>
              <w:rPr>
                <w:rFonts w:ascii="Trebuchet MS" w:hAnsi="Trebuchet MS" w:cs="Calibri"/>
              </w:rPr>
            </w:pPr>
            <w:r w:rsidRPr="00DC5C5A">
              <w:rPr>
                <w:rFonts w:ascii="Trebuchet MS" w:hAnsi="Trebuchet MS" w:cs="Calibri"/>
              </w:rPr>
              <w:t>- a contestat în instanța notificările/procesele verbale/notele de constatare a unor debite și prin decizie a instanțelor de judecată acestea au fost suspendate de la executare, anexând dovezi în acest sens.</w:t>
            </w:r>
          </w:p>
          <w:p w14:paraId="576D0583" w14:textId="77777777" w:rsidR="00F47617" w:rsidRPr="00DC5C5A" w:rsidRDefault="00F47617" w:rsidP="005D18BD">
            <w:pPr>
              <w:spacing w:line="360" w:lineRule="auto"/>
              <w:jc w:val="both"/>
              <w:rPr>
                <w:rFonts w:ascii="Trebuchet MS" w:hAnsi="Trebuchet MS" w:cs="Calibri"/>
              </w:rPr>
            </w:pPr>
            <w:r w:rsidRPr="00DC5C5A">
              <w:rPr>
                <w:rFonts w:ascii="Trebuchet MS" w:hAnsi="Trebuchet MS" w:cs="Calibri"/>
              </w:rPr>
              <w:t>b. a achitat obligațiile de plată nete către bugetul de stat și respectiv bugetul local în ultimul an calendaristic conform normelor legale în vigoare</w:t>
            </w:r>
          </w:p>
          <w:p w14:paraId="0C794F0E" w14:textId="77777777" w:rsidR="00F47617" w:rsidRPr="00DC5C5A" w:rsidRDefault="00F47617" w:rsidP="005D18BD">
            <w:pPr>
              <w:spacing w:line="360" w:lineRule="auto"/>
              <w:jc w:val="both"/>
              <w:rPr>
                <w:rFonts w:ascii="Trebuchet MS" w:hAnsi="Trebuchet MS" w:cs="Calibri"/>
              </w:rPr>
            </w:pPr>
            <w:r w:rsidRPr="00DC5C5A">
              <w:rPr>
                <w:rFonts w:ascii="Trebuchet MS" w:hAnsi="Trebuchet MS" w:cs="Calibri"/>
              </w:rPr>
              <w:t xml:space="preserve">c. deține dreptul legal de a desfășura activitățile prevăzute în cadrul proiectului </w:t>
            </w:r>
          </w:p>
          <w:p w14:paraId="24DA851C" w14:textId="77777777" w:rsidR="00F47617" w:rsidRPr="00DC5C5A" w:rsidRDefault="00F47617">
            <w:pPr>
              <w:pStyle w:val="ListParagraph"/>
              <w:numPr>
                <w:ilvl w:val="0"/>
                <w:numId w:val="18"/>
              </w:numPr>
              <w:spacing w:line="360" w:lineRule="auto"/>
              <w:jc w:val="both"/>
              <w:rPr>
                <w:rFonts w:ascii="Trebuchet MS" w:hAnsi="Trebuchet MS" w:cs="Calibri"/>
              </w:rPr>
            </w:pPr>
            <w:r w:rsidRPr="00DC5C5A">
              <w:rPr>
                <w:rFonts w:ascii="Trebuchet MS" w:hAnsi="Trebuchet MS" w:cs="Calibri"/>
              </w:rPr>
              <w:t>Reprezentantul legal care își exercită atribuțiile de drept pe perioada procesului de evaluare, selecție și contractare trebuie să nu se afle într-una din situațiile de mai jos:</w:t>
            </w:r>
          </w:p>
          <w:p w14:paraId="6E313F69" w14:textId="77777777" w:rsidR="00F47617" w:rsidRPr="00DC5C5A" w:rsidRDefault="00F47617" w:rsidP="005D18BD">
            <w:pPr>
              <w:spacing w:line="360" w:lineRule="auto"/>
              <w:jc w:val="both"/>
              <w:rPr>
                <w:rFonts w:ascii="Trebuchet MS" w:hAnsi="Trebuchet MS" w:cs="Calibri"/>
              </w:rPr>
            </w:pPr>
            <w:r w:rsidRPr="00DC5C5A">
              <w:rPr>
                <w:rFonts w:ascii="Trebuchet MS" w:hAnsi="Trebuchet MS" w:cs="Calibri"/>
              </w:rPr>
              <w:t xml:space="preserve">a. să fie subiectul unui conflict de interese definit în conformitate cu prevederile naționale/comunitare în vigoare sau să se afle într-o situație care are sau poate avea ca efect compromiterea obiectivității și imparțialității procesului de evaluare, selecție, contractare și implementare a proiectului; </w:t>
            </w:r>
          </w:p>
          <w:p w14:paraId="725AA0D8" w14:textId="77777777" w:rsidR="00F47617" w:rsidRPr="00DC5C5A" w:rsidRDefault="00F47617" w:rsidP="005D18BD">
            <w:pPr>
              <w:spacing w:line="360" w:lineRule="auto"/>
              <w:jc w:val="both"/>
              <w:rPr>
                <w:rFonts w:ascii="Trebuchet MS" w:hAnsi="Trebuchet MS" w:cs="Calibri"/>
              </w:rPr>
            </w:pPr>
            <w:r w:rsidRPr="00DC5C5A">
              <w:rPr>
                <w:rFonts w:ascii="Trebuchet MS" w:hAnsi="Trebuchet MS" w:cs="Calibri"/>
              </w:rPr>
              <w:t>b. să se afle în situația de a induce grav în eroare Autoritatea de Management  sau comisiile de evaluare și selecție, prin furnizarea de informații incorecte  în cadrul prezentelor apeluri de proiecte sau a altor apeluri de proiecte derulate în cadrul Programului Regional Sud-Muntenia 2021-2027;</w:t>
            </w:r>
          </w:p>
          <w:p w14:paraId="19D9687F" w14:textId="77777777" w:rsidR="00F47617" w:rsidRPr="00DC5C5A" w:rsidRDefault="00F47617" w:rsidP="005D18BD">
            <w:pPr>
              <w:spacing w:line="360" w:lineRule="auto"/>
              <w:jc w:val="both"/>
              <w:rPr>
                <w:rFonts w:ascii="Trebuchet MS" w:hAnsi="Trebuchet MS" w:cs="Calibri"/>
              </w:rPr>
            </w:pPr>
            <w:r w:rsidRPr="00DC5C5A">
              <w:rPr>
                <w:rFonts w:ascii="Trebuchet MS" w:hAnsi="Trebuchet MS" w:cs="Calibri"/>
              </w:rPr>
              <w:t>c. să se afle în situația de a încerca/de a fi încercat să obțină informații confidențiale sau să influențeze comisiile de evaluare și selecție sau Autoritatea de Management pe parcursul procesului de evaluare a prezentelor apeluri de proiecte sau a altor apeluri de proiecte derulate în cadrul Programului Regional Sud-Muntenia 2021-2027;</w:t>
            </w:r>
          </w:p>
          <w:p w14:paraId="110A6E29" w14:textId="037F04B2" w:rsidR="00F47617" w:rsidRPr="00DC5C5A" w:rsidRDefault="00F47617" w:rsidP="005D18BD">
            <w:pPr>
              <w:spacing w:line="360" w:lineRule="auto"/>
              <w:jc w:val="both"/>
              <w:rPr>
                <w:rFonts w:ascii="Trebuchet MS" w:hAnsi="Trebuchet MS" w:cs="Calibri"/>
              </w:rPr>
            </w:pPr>
            <w:r w:rsidRPr="00DC5C5A">
              <w:rPr>
                <w:rFonts w:ascii="Trebuchet MS" w:hAnsi="Trebuchet MS" w:cs="Calibri"/>
              </w:rPr>
              <w:lastRenderedPageBreak/>
              <w:t>d. să fi suferit condamnări definitive în cauze referitoare la obținerea și utilizarea   fondurilor europene și/sau a fondurilor publice naționale aferente acestora.</w:t>
            </w:r>
          </w:p>
          <w:p w14:paraId="5830C2D5" w14:textId="77777777" w:rsidR="00F47617" w:rsidRPr="00DC5C5A" w:rsidRDefault="00F47617" w:rsidP="005D18BD">
            <w:pPr>
              <w:spacing w:line="360" w:lineRule="auto"/>
              <w:jc w:val="both"/>
              <w:rPr>
                <w:rFonts w:ascii="Trebuchet MS" w:hAnsi="Trebuchet MS" w:cs="Calibri"/>
              </w:rPr>
            </w:pPr>
            <w:r w:rsidRPr="00DC5C5A">
              <w:rPr>
                <w:rFonts w:ascii="Trebuchet MS" w:hAnsi="Trebuchet MS" w:cs="Calibri"/>
              </w:rPr>
              <w:t>Această cerinţă este asumată prin Declaraţia Unică.</w:t>
            </w:r>
          </w:p>
          <w:p w14:paraId="61AF3819" w14:textId="77777777" w:rsidR="00F47617" w:rsidRPr="00DC5C5A" w:rsidRDefault="00F47617" w:rsidP="005D18BD">
            <w:pPr>
              <w:spacing w:line="360" w:lineRule="auto"/>
              <w:jc w:val="both"/>
              <w:rPr>
                <w:rFonts w:ascii="Trebuchet MS" w:hAnsi="Trebuchet MS" w:cs="Calibri"/>
              </w:rPr>
            </w:pPr>
          </w:p>
          <w:p w14:paraId="1A08054E" w14:textId="77777777" w:rsidR="00F47617" w:rsidRPr="00DC5C5A" w:rsidRDefault="00F47617" w:rsidP="005D18BD">
            <w:pPr>
              <w:spacing w:line="360" w:lineRule="auto"/>
              <w:jc w:val="both"/>
              <w:rPr>
                <w:rFonts w:ascii="Trebuchet MS" w:hAnsi="Trebuchet MS" w:cs="Calibri"/>
              </w:rPr>
            </w:pPr>
            <w:r w:rsidRPr="00DC5C5A">
              <w:rPr>
                <w:rFonts w:ascii="Trebuchet MS" w:hAnsi="Trebuchet MS" w:cs="Calibri"/>
              </w:rPr>
              <w:t xml:space="preserve">4. Capacitatea financiară a solicitantului </w:t>
            </w:r>
          </w:p>
          <w:p w14:paraId="40C03C3B" w14:textId="2E0D714B" w:rsidR="00F47617" w:rsidRPr="00DC5C5A" w:rsidRDefault="00F47617" w:rsidP="005D18BD">
            <w:pPr>
              <w:spacing w:line="360" w:lineRule="auto"/>
              <w:jc w:val="both"/>
              <w:rPr>
                <w:rFonts w:ascii="Trebuchet MS" w:hAnsi="Trebuchet MS" w:cs="Calibri"/>
              </w:rPr>
            </w:pPr>
            <w:r w:rsidRPr="00DC5C5A">
              <w:rPr>
                <w:rFonts w:ascii="Trebuchet MS" w:hAnsi="Trebuchet MS" w:cs="Calibri"/>
              </w:rPr>
              <w:t>Capacitatea financiară a solicitantului se referă la capacitatea acestuia de a asigura contribuția proprie la valoarea cheltuielilor eligibile, precum și acoperirea cheltuielilor neeligibile și asigurarea costurilor de funcționare și întreținere a investiției și serviciile asociate necesare, în vederea asigurării sustenabilității financiare a acesteia, pe perioada de durabilitate a contractului de finanțare</w:t>
            </w:r>
            <w:r w:rsidR="00DB65A1" w:rsidRPr="00DC5C5A">
              <w:rPr>
                <w:rFonts w:ascii="Trebuchet MS" w:hAnsi="Trebuchet MS" w:cs="Calibri"/>
              </w:rPr>
              <w:t>.</w:t>
            </w:r>
            <w:r w:rsidR="001D6B8D" w:rsidRPr="00DC5C5A">
              <w:rPr>
                <w:rFonts w:ascii="Trebuchet MS" w:hAnsi="Trebuchet MS" w:cs="Calibri"/>
              </w:rPr>
              <w:t xml:space="preserve"> </w:t>
            </w:r>
          </w:p>
          <w:p w14:paraId="49339FF4" w14:textId="77777777" w:rsidR="00F9132A" w:rsidRPr="00DC5C5A" w:rsidRDefault="00F9132A" w:rsidP="005D18BD">
            <w:pPr>
              <w:spacing w:line="360" w:lineRule="auto"/>
              <w:jc w:val="both"/>
              <w:rPr>
                <w:rFonts w:ascii="Trebuchet MS" w:hAnsi="Trebuchet MS" w:cs="Calibri"/>
              </w:rPr>
            </w:pPr>
          </w:p>
          <w:p w14:paraId="29D3746F" w14:textId="77777777" w:rsidR="00F47617" w:rsidRPr="00DC5C5A" w:rsidRDefault="00F47617" w:rsidP="005D18BD">
            <w:pPr>
              <w:spacing w:line="360" w:lineRule="auto"/>
              <w:jc w:val="both"/>
              <w:rPr>
                <w:rFonts w:ascii="Trebuchet MS" w:hAnsi="Trebuchet MS" w:cs="Calibri"/>
              </w:rPr>
            </w:pPr>
            <w:r w:rsidRPr="00DC5C5A">
              <w:rPr>
                <w:rFonts w:ascii="Trebuchet MS" w:hAnsi="Trebuchet MS" w:cs="Calibri"/>
              </w:rPr>
              <w:t>Pentru etapa a doua a proiectului, solicitantul se angajează prin Declarația Unică, în cazul în care va primi finanțare, în termen de cinci ani de la efectuarea plății finale către beneficiar, în conformitate cu prevederile art. 65 din Regulamentul (UE) nr. 2021/1060, să mențină investiția realizată, asigurând contribuția proprie la valoarea cheltuielilor eligibile, precum și acoperirea cheltuielilor neeligibile și asigurarea costurilor de funcționare și întreținere a investiției și serviciile asociate necesare, în vederea asigurării sustenabilității financiare a acestei, pe perioada de durabilitate a contractului de finanțare.</w:t>
            </w:r>
          </w:p>
          <w:p w14:paraId="4D0CA2F5" w14:textId="77777777" w:rsidR="00F9132A" w:rsidRPr="00DC5C5A" w:rsidRDefault="00F9132A" w:rsidP="005D18BD">
            <w:pPr>
              <w:spacing w:line="360" w:lineRule="auto"/>
              <w:jc w:val="both"/>
              <w:rPr>
                <w:rFonts w:ascii="Trebuchet MS" w:hAnsi="Trebuchet MS" w:cs="Calibri"/>
              </w:rPr>
            </w:pPr>
          </w:p>
          <w:p w14:paraId="7BA8BED6" w14:textId="23084DAD" w:rsidR="00237DE7" w:rsidRPr="00DC5C5A" w:rsidRDefault="00F47617" w:rsidP="00BE2069">
            <w:pPr>
              <w:spacing w:line="360" w:lineRule="auto"/>
              <w:jc w:val="both"/>
              <w:rPr>
                <w:rFonts w:ascii="Trebuchet MS" w:hAnsi="Trebuchet MS" w:cs="Calibri"/>
              </w:rPr>
            </w:pPr>
            <w:r w:rsidRPr="00DC5C5A">
              <w:rPr>
                <w:rFonts w:ascii="Trebuchet MS" w:hAnsi="Trebuchet MS" w:cs="Calibri"/>
              </w:rPr>
              <w:t>În cazul nerespectării condițiilor de eligibilitate conform ghidului solicitantului, oricând pe perioada procesului de evaluare, selecție și contractare, cererea de finanțare va fi respinsă. În acest sens, solicitantul va aduce la cunoștința AM, orice eveniment ori modificare care afectează sau ar putea afecta respectarea condițiilor de eligibilitate menționate în Ghidul solicitantului, în termen de 5 zile de la luarea la cunoștință a situației respective.</w:t>
            </w:r>
          </w:p>
        </w:tc>
      </w:tr>
    </w:tbl>
    <w:p w14:paraId="393203DE" w14:textId="77777777" w:rsidR="0078756E" w:rsidRPr="00DC5C5A" w:rsidRDefault="0078756E" w:rsidP="0078756E">
      <w:pPr>
        <w:spacing w:before="120" w:after="120"/>
        <w:rPr>
          <w:rFonts w:ascii="Trebuchet MS" w:hAnsi="Trebuchet MS"/>
        </w:rPr>
      </w:pPr>
    </w:p>
    <w:p w14:paraId="691E248A" w14:textId="1B6FF8E3" w:rsidR="00AB1091" w:rsidRPr="00DC5C5A" w:rsidRDefault="00BD70A6" w:rsidP="00652704">
      <w:pPr>
        <w:pStyle w:val="Heading3"/>
        <w:rPr>
          <w:rFonts w:ascii="Trebuchet MS" w:hAnsi="Trebuchet MS"/>
          <w:b/>
          <w:bCs/>
          <w:i/>
          <w:iCs/>
          <w:sz w:val="22"/>
          <w:szCs w:val="22"/>
        </w:rPr>
      </w:pPr>
      <w:bookmarkStart w:id="61" w:name="_Toc161648376"/>
      <w:r w:rsidRPr="00DC5C5A">
        <w:rPr>
          <w:rFonts w:ascii="Trebuchet MS" w:hAnsi="Trebuchet MS"/>
          <w:b/>
          <w:bCs/>
          <w:i/>
          <w:iCs/>
          <w:sz w:val="22"/>
          <w:szCs w:val="22"/>
        </w:rPr>
        <w:t xml:space="preserve">5.1.2 </w:t>
      </w:r>
      <w:r w:rsidR="00AB1091" w:rsidRPr="00DC5C5A">
        <w:rPr>
          <w:rFonts w:ascii="Trebuchet MS" w:hAnsi="Trebuchet MS"/>
          <w:b/>
          <w:bCs/>
          <w:i/>
          <w:iCs/>
          <w:sz w:val="22"/>
          <w:szCs w:val="22"/>
        </w:rPr>
        <w:t>Categorii de solicitanți eligibili</w:t>
      </w:r>
      <w:bookmarkEnd w:id="61"/>
    </w:p>
    <w:tbl>
      <w:tblPr>
        <w:tblStyle w:val="TableGrid"/>
        <w:tblW w:w="0" w:type="auto"/>
        <w:tblLook w:val="04A0" w:firstRow="1" w:lastRow="0" w:firstColumn="1" w:lastColumn="0" w:noHBand="0" w:noVBand="1"/>
      </w:tblPr>
      <w:tblGrid>
        <w:gridCol w:w="9396"/>
      </w:tblGrid>
      <w:tr w:rsidR="00B63863" w:rsidRPr="00DC5C5A" w14:paraId="004C3323" w14:textId="77777777" w:rsidTr="00B558B3">
        <w:tc>
          <w:tcPr>
            <w:tcW w:w="9396" w:type="dxa"/>
          </w:tcPr>
          <w:p w14:paraId="42B6F7C6" w14:textId="3AE3CC6C" w:rsidR="00252F9D" w:rsidRPr="00DC5C5A" w:rsidRDefault="005A5BFE" w:rsidP="00C80B17">
            <w:pPr>
              <w:tabs>
                <w:tab w:val="left" w:pos="180"/>
                <w:tab w:val="left" w:pos="720"/>
              </w:tabs>
              <w:spacing w:line="360" w:lineRule="auto"/>
              <w:jc w:val="both"/>
              <w:rPr>
                <w:rFonts w:ascii="Trebuchet MS" w:hAnsi="Trebuchet MS"/>
                <w:b/>
                <w:bCs/>
                <w:color w:val="000000" w:themeColor="text1"/>
              </w:rPr>
            </w:pPr>
            <w:r w:rsidRPr="00DC5C5A">
              <w:rPr>
                <w:rFonts w:ascii="Trebuchet MS" w:hAnsi="Trebuchet MS"/>
                <w:b/>
                <w:bCs/>
                <w:color w:val="000000" w:themeColor="text1"/>
              </w:rPr>
              <w:t xml:space="preserve">Solicitanții eligibili în cadrul prezentului apel sunt </w:t>
            </w:r>
            <w:r w:rsidR="002858B2" w:rsidRPr="00DC5C5A">
              <w:rPr>
                <w:rFonts w:ascii="Trebuchet MS" w:hAnsi="Trebuchet MS"/>
                <w:b/>
                <w:bCs/>
                <w:color w:val="000000" w:themeColor="text1"/>
              </w:rPr>
              <w:t>numai</w:t>
            </w:r>
            <w:r w:rsidRPr="00DC5C5A">
              <w:rPr>
                <w:rFonts w:ascii="Trebuchet MS" w:hAnsi="Trebuchet MS"/>
                <w:b/>
                <w:bCs/>
                <w:color w:val="000000" w:themeColor="text1"/>
              </w:rPr>
              <w:t xml:space="preserve"> cei menționați în Lista operaţiunilor etapizate, anexată ghidului.</w:t>
            </w:r>
            <w:r w:rsidR="004F4695" w:rsidRPr="00DC5C5A">
              <w:rPr>
                <w:rFonts w:ascii="Trebuchet MS" w:hAnsi="Trebuchet MS" w:cs="Calibri"/>
                <w:b/>
                <w:bCs/>
                <w:lang w:eastAsia="ro-RO"/>
              </w:rPr>
              <w:t xml:space="preserve"> </w:t>
            </w:r>
          </w:p>
        </w:tc>
      </w:tr>
    </w:tbl>
    <w:p w14:paraId="0009601B" w14:textId="77777777" w:rsidR="0078756E" w:rsidRPr="00DC5C5A" w:rsidRDefault="0078756E" w:rsidP="0078756E">
      <w:pPr>
        <w:spacing w:before="120" w:after="120"/>
        <w:rPr>
          <w:rFonts w:ascii="Trebuchet MS" w:hAnsi="Trebuchet MS"/>
        </w:rPr>
      </w:pPr>
    </w:p>
    <w:p w14:paraId="0431681F" w14:textId="35ECA22B" w:rsidR="006D3FD7" w:rsidRPr="00DC5C5A" w:rsidRDefault="00BD70A6" w:rsidP="00652704">
      <w:pPr>
        <w:pStyle w:val="Heading3"/>
        <w:rPr>
          <w:rFonts w:ascii="Trebuchet MS" w:hAnsi="Trebuchet MS"/>
          <w:b/>
          <w:bCs/>
          <w:i/>
          <w:iCs/>
          <w:sz w:val="22"/>
          <w:szCs w:val="22"/>
        </w:rPr>
      </w:pPr>
      <w:bookmarkStart w:id="62" w:name="_Toc161648377"/>
      <w:r w:rsidRPr="00DC5C5A">
        <w:rPr>
          <w:rFonts w:ascii="Trebuchet MS" w:hAnsi="Trebuchet MS"/>
          <w:b/>
          <w:bCs/>
          <w:i/>
          <w:iCs/>
          <w:sz w:val="22"/>
          <w:szCs w:val="22"/>
        </w:rPr>
        <w:t xml:space="preserve">5.1.3 </w:t>
      </w:r>
      <w:r w:rsidR="006D3FD7" w:rsidRPr="00DC5C5A">
        <w:rPr>
          <w:rFonts w:ascii="Trebuchet MS" w:hAnsi="Trebuchet MS"/>
          <w:b/>
          <w:bCs/>
          <w:i/>
          <w:iCs/>
          <w:sz w:val="22"/>
          <w:szCs w:val="22"/>
        </w:rPr>
        <w:t>Categorii de parteneri eligibili</w:t>
      </w:r>
      <w:bookmarkEnd w:id="62"/>
      <w:r w:rsidR="00C9340D" w:rsidRPr="00DC5C5A">
        <w:rPr>
          <w:rFonts w:ascii="Trebuchet MS" w:hAnsi="Trebuchet MS"/>
          <w:b/>
          <w:bCs/>
          <w:i/>
          <w:iCs/>
          <w:sz w:val="22"/>
          <w:szCs w:val="22"/>
        </w:rPr>
        <w:t xml:space="preserve"> </w:t>
      </w:r>
    </w:p>
    <w:tbl>
      <w:tblPr>
        <w:tblStyle w:val="TableGrid"/>
        <w:tblW w:w="0" w:type="auto"/>
        <w:tblLook w:val="04A0" w:firstRow="1" w:lastRow="0" w:firstColumn="1" w:lastColumn="0" w:noHBand="0" w:noVBand="1"/>
      </w:tblPr>
      <w:tblGrid>
        <w:gridCol w:w="9396"/>
      </w:tblGrid>
      <w:tr w:rsidR="00B63863" w:rsidRPr="00DC5C5A" w14:paraId="0C51FC7E" w14:textId="77777777" w:rsidTr="00B558B3">
        <w:tc>
          <w:tcPr>
            <w:tcW w:w="9396" w:type="dxa"/>
          </w:tcPr>
          <w:p w14:paraId="4AE3481A" w14:textId="78F57F3A" w:rsidR="0060255E" w:rsidRPr="00DC5C5A" w:rsidRDefault="008459DD" w:rsidP="0060255E">
            <w:pPr>
              <w:spacing w:line="360" w:lineRule="auto"/>
              <w:jc w:val="both"/>
              <w:rPr>
                <w:rFonts w:ascii="Trebuchet MS" w:hAnsi="Trebuchet MS"/>
                <w:b/>
                <w:bCs/>
                <w:color w:val="000000" w:themeColor="text1"/>
              </w:rPr>
            </w:pPr>
            <w:r w:rsidRPr="00DC5C5A">
              <w:rPr>
                <w:rFonts w:ascii="Trebuchet MS" w:hAnsi="Trebuchet MS"/>
                <w:b/>
                <w:bCs/>
                <w:color w:val="000000" w:themeColor="text1"/>
              </w:rPr>
              <w:t>Solicitanții eligibili în cadrul prezentului apel sunt numai cei menționați în Lista operaţiunilor etapizate, anexată ghidului.</w:t>
            </w:r>
          </w:p>
        </w:tc>
      </w:tr>
    </w:tbl>
    <w:p w14:paraId="56C1476A" w14:textId="77777777" w:rsidR="002F0E7B" w:rsidRPr="00DC5C5A" w:rsidRDefault="002F0E7B" w:rsidP="0078756E">
      <w:pPr>
        <w:spacing w:before="120" w:after="120"/>
        <w:rPr>
          <w:rFonts w:ascii="Trebuchet MS" w:hAnsi="Trebuchet MS"/>
        </w:rPr>
      </w:pPr>
    </w:p>
    <w:p w14:paraId="3804FA1E" w14:textId="1217242D" w:rsidR="00DA2E51" w:rsidRPr="00DC5C5A" w:rsidRDefault="00BD70A6" w:rsidP="00652704">
      <w:pPr>
        <w:pStyle w:val="Heading3"/>
        <w:rPr>
          <w:rFonts w:ascii="Trebuchet MS" w:hAnsi="Trebuchet MS"/>
          <w:b/>
          <w:bCs/>
          <w:i/>
          <w:iCs/>
          <w:sz w:val="22"/>
          <w:szCs w:val="22"/>
        </w:rPr>
      </w:pPr>
      <w:bookmarkStart w:id="63" w:name="_Toc161648378"/>
      <w:r w:rsidRPr="00DC5C5A">
        <w:rPr>
          <w:rFonts w:ascii="Trebuchet MS" w:hAnsi="Trebuchet MS"/>
          <w:b/>
          <w:bCs/>
          <w:i/>
          <w:iCs/>
          <w:sz w:val="22"/>
          <w:szCs w:val="22"/>
        </w:rPr>
        <w:lastRenderedPageBreak/>
        <w:t xml:space="preserve">5.1.4 </w:t>
      </w:r>
      <w:r w:rsidR="00DA2E51" w:rsidRPr="00DC5C5A">
        <w:rPr>
          <w:rFonts w:ascii="Trebuchet MS" w:hAnsi="Trebuchet MS"/>
          <w:b/>
          <w:bCs/>
          <w:i/>
          <w:iCs/>
          <w:sz w:val="22"/>
          <w:szCs w:val="22"/>
        </w:rPr>
        <w:t>Reguli și cerințe privind parteneriatul</w:t>
      </w:r>
      <w:bookmarkEnd w:id="63"/>
    </w:p>
    <w:tbl>
      <w:tblPr>
        <w:tblStyle w:val="TableGrid"/>
        <w:tblW w:w="0" w:type="auto"/>
        <w:tblLook w:val="04A0" w:firstRow="1" w:lastRow="0" w:firstColumn="1" w:lastColumn="0" w:noHBand="0" w:noVBand="1"/>
      </w:tblPr>
      <w:tblGrid>
        <w:gridCol w:w="9396"/>
      </w:tblGrid>
      <w:tr w:rsidR="00B63863" w:rsidRPr="00DC5C5A" w14:paraId="3011FC94" w14:textId="77777777" w:rsidTr="00B558B3">
        <w:tc>
          <w:tcPr>
            <w:tcW w:w="9396" w:type="dxa"/>
          </w:tcPr>
          <w:p w14:paraId="49A56342" w14:textId="1525BC34" w:rsidR="008C7E80" w:rsidRPr="00DC5C5A" w:rsidRDefault="008C7E80" w:rsidP="00652704">
            <w:pPr>
              <w:spacing w:line="360" w:lineRule="auto"/>
              <w:jc w:val="both"/>
              <w:rPr>
                <w:rFonts w:ascii="Trebuchet MS" w:hAnsi="Trebuchet MS"/>
                <w:i/>
                <w:color w:val="FF0000"/>
              </w:rPr>
            </w:pPr>
          </w:p>
          <w:p w14:paraId="1800EF90" w14:textId="77777777" w:rsidR="005A5BFE" w:rsidRPr="00DC5C5A" w:rsidRDefault="005A5BFE" w:rsidP="005A5BFE">
            <w:pPr>
              <w:spacing w:line="360" w:lineRule="auto"/>
              <w:jc w:val="both"/>
              <w:rPr>
                <w:rFonts w:ascii="Trebuchet MS" w:hAnsi="Trebuchet MS"/>
                <w:b/>
                <w:bCs/>
                <w:color w:val="000000" w:themeColor="text1"/>
              </w:rPr>
            </w:pPr>
            <w:r w:rsidRPr="00DC5C5A">
              <w:rPr>
                <w:rFonts w:ascii="Trebuchet MS" w:hAnsi="Trebuchet MS"/>
                <w:b/>
                <w:bCs/>
                <w:color w:val="000000" w:themeColor="text1"/>
              </w:rPr>
              <w:t>Dacă este cazul, conform condițiilor aplicabile din POR 2014-2020.</w:t>
            </w:r>
          </w:p>
          <w:p w14:paraId="3220B3E5" w14:textId="6804014B" w:rsidR="008C7E80" w:rsidRPr="00DC5C5A" w:rsidRDefault="00F55707" w:rsidP="00652704">
            <w:pPr>
              <w:spacing w:line="360" w:lineRule="auto"/>
              <w:jc w:val="both"/>
              <w:rPr>
                <w:rFonts w:ascii="Trebuchet MS" w:hAnsi="Trebuchet MS"/>
                <w:color w:val="000000" w:themeColor="text1"/>
              </w:rPr>
            </w:pPr>
            <w:r w:rsidRPr="00DC5C5A">
              <w:rPr>
                <w:rFonts w:ascii="Trebuchet MS" w:hAnsi="Trebuchet MS"/>
                <w:color w:val="000000" w:themeColor="text1"/>
              </w:rPr>
              <w:t>În acest caz, parteneriatul, în calitate de solicitant de finanțare, funcționează în conformitate cu prevederile Acordului de parteneriat încheiat în vederea implementării contractelor finanțate din POR 2014-2020 (etapa I).</w:t>
            </w:r>
          </w:p>
          <w:p w14:paraId="5692CBA0" w14:textId="77777777" w:rsidR="00F55707" w:rsidRPr="00DC5C5A" w:rsidRDefault="00F55707" w:rsidP="00F55707">
            <w:pPr>
              <w:spacing w:before="120" w:after="120" w:line="360" w:lineRule="auto"/>
              <w:jc w:val="both"/>
              <w:rPr>
                <w:rFonts w:ascii="Trebuchet MS" w:hAnsi="Trebuchet MS"/>
                <w:b/>
                <w:bCs/>
                <w:color w:val="000000" w:themeColor="text1"/>
              </w:rPr>
            </w:pPr>
            <w:r w:rsidRPr="00DC5C5A">
              <w:rPr>
                <w:rFonts w:ascii="Trebuchet MS" w:hAnsi="Trebuchet MS"/>
                <w:b/>
                <w:bCs/>
                <w:color w:val="000000" w:themeColor="text1"/>
              </w:rPr>
              <w:t>Atenție!</w:t>
            </w:r>
          </w:p>
          <w:p w14:paraId="589A8C12" w14:textId="77777777" w:rsidR="00F55707" w:rsidRPr="00DC5C5A" w:rsidRDefault="00F55707" w:rsidP="00F55707">
            <w:pPr>
              <w:spacing w:before="120" w:after="120" w:line="360" w:lineRule="auto"/>
              <w:jc w:val="both"/>
              <w:rPr>
                <w:rFonts w:ascii="Trebuchet MS" w:hAnsi="Trebuchet MS"/>
                <w:b/>
                <w:bCs/>
                <w:color w:val="000000" w:themeColor="text1"/>
              </w:rPr>
            </w:pPr>
            <w:r w:rsidRPr="00DC5C5A">
              <w:rPr>
                <w:rFonts w:ascii="Trebuchet MS" w:hAnsi="Trebuchet MS"/>
                <w:b/>
                <w:bCs/>
                <w:color w:val="000000" w:themeColor="text1"/>
              </w:rPr>
              <w:t xml:space="preserve">Componența parteneriatului pentru proiectele etapizate este identică cu cea aprobată prin contractele deja încheiate în cadrul POR 2014-2020. </w:t>
            </w:r>
          </w:p>
          <w:p w14:paraId="0DAD101D" w14:textId="77777777" w:rsidR="00F55707" w:rsidRPr="00DC5C5A" w:rsidRDefault="00F55707" w:rsidP="00F55707">
            <w:pPr>
              <w:spacing w:before="120" w:after="120" w:line="360" w:lineRule="auto"/>
              <w:jc w:val="both"/>
              <w:rPr>
                <w:rFonts w:ascii="Trebuchet MS" w:hAnsi="Trebuchet MS"/>
                <w:color w:val="000000" w:themeColor="text1"/>
              </w:rPr>
            </w:pPr>
            <w:r w:rsidRPr="00DC5C5A">
              <w:rPr>
                <w:rFonts w:ascii="Trebuchet MS" w:hAnsi="Trebuchet MS"/>
                <w:color w:val="000000" w:themeColor="text1"/>
              </w:rPr>
              <w:t xml:space="preserve">Acordul de parteneriat va fi actualizat, exclusiv, în ceea ce privește modalitatea de participare la cofinanțarea proiectului, atât pentru cheltuielile eligibile, cât și pentru cele neeligibile. </w:t>
            </w:r>
          </w:p>
          <w:p w14:paraId="434FD8CA" w14:textId="77777777" w:rsidR="00F55707" w:rsidRPr="00DC5C5A" w:rsidRDefault="00F55707" w:rsidP="00F55707">
            <w:pPr>
              <w:spacing w:before="120" w:after="120" w:line="360" w:lineRule="auto"/>
              <w:jc w:val="both"/>
              <w:rPr>
                <w:rFonts w:ascii="Trebuchet MS" w:hAnsi="Trebuchet MS"/>
                <w:b/>
                <w:bCs/>
                <w:color w:val="000000" w:themeColor="text1"/>
              </w:rPr>
            </w:pPr>
            <w:r w:rsidRPr="00DC5C5A">
              <w:rPr>
                <w:rFonts w:ascii="Trebuchet MS" w:hAnsi="Trebuchet MS"/>
                <w:b/>
                <w:bCs/>
                <w:color w:val="000000" w:themeColor="text1"/>
              </w:rPr>
              <w:t>Modalitatea de cooperare între parteneri (drepturi și obligații) va fi identică cu cea stabilită prin Acordul de parteneriat încheiat pentru contractele semnate prin POR 2014-2020 (etapa I).</w:t>
            </w:r>
          </w:p>
          <w:p w14:paraId="31FC1DDA" w14:textId="1139F6F6" w:rsidR="00BB2F15" w:rsidRPr="00DC5C5A" w:rsidRDefault="00F55707" w:rsidP="005A5BFE">
            <w:pPr>
              <w:spacing w:before="120" w:after="120" w:line="360" w:lineRule="auto"/>
              <w:jc w:val="both"/>
              <w:rPr>
                <w:rFonts w:ascii="Trebuchet MS" w:hAnsi="Trebuchet MS"/>
                <w:b/>
                <w:bCs/>
                <w:color w:val="FF0000"/>
              </w:rPr>
            </w:pPr>
            <w:r w:rsidRPr="00DC5C5A">
              <w:rPr>
                <w:rFonts w:ascii="Trebuchet MS" w:hAnsi="Trebuchet MS"/>
                <w:color w:val="000000" w:themeColor="text1"/>
              </w:rPr>
              <w:t>Acordul de parteneriat încheiat în scopul implementării etapei a doua a proiectului, în cadrul PRSM, va cuprinde, cel puțin, elementele stipulate la alin. 4 al art. 46 din Normele Metodologice din 27 iunie 2022 de aplicare a prevederilor Ordonanței de urgență a Guvernului nr. 133/2021 privind gestionarea financiară a fondurilor europene pentru perioada de programare 2021-2027 alocate României din Fondul european de dezvoltare regională, Fondul de coeziune, Fondul social european Plus, Fondul pentru o tranziție justă, aprobate prin H.G nr. 829 din 27 iunie 2022, publicată în Monitorul oficial, Partea I, nr. 643 din 29 iunie 2022 și va fi anexat la Cererea de finanțare.</w:t>
            </w:r>
          </w:p>
        </w:tc>
      </w:tr>
    </w:tbl>
    <w:p w14:paraId="1610B01F" w14:textId="77777777" w:rsidR="0078756E" w:rsidRPr="00DC5C5A" w:rsidRDefault="0078756E" w:rsidP="0078756E">
      <w:pPr>
        <w:spacing w:before="120" w:after="120"/>
        <w:rPr>
          <w:rFonts w:ascii="Trebuchet MS" w:hAnsi="Trebuchet MS"/>
        </w:rPr>
      </w:pPr>
    </w:p>
    <w:p w14:paraId="0EC18DEF" w14:textId="44151158" w:rsidR="0078756E" w:rsidRPr="00DC5C5A" w:rsidRDefault="00BD70A6" w:rsidP="00691FA9">
      <w:pPr>
        <w:pStyle w:val="Heading2"/>
        <w:rPr>
          <w:rFonts w:ascii="Trebuchet MS" w:hAnsi="Trebuchet MS"/>
          <w:b/>
          <w:bCs/>
          <w:sz w:val="22"/>
          <w:szCs w:val="22"/>
        </w:rPr>
      </w:pPr>
      <w:bookmarkStart w:id="64" w:name="_Toc161648379"/>
      <w:r w:rsidRPr="00DC5C5A">
        <w:rPr>
          <w:rFonts w:ascii="Trebuchet MS" w:hAnsi="Trebuchet MS"/>
          <w:b/>
          <w:bCs/>
          <w:sz w:val="22"/>
          <w:szCs w:val="22"/>
        </w:rPr>
        <w:t xml:space="preserve">5.2. </w:t>
      </w:r>
      <w:r w:rsidR="00386F8C" w:rsidRPr="00DC5C5A">
        <w:rPr>
          <w:rFonts w:ascii="Trebuchet MS" w:hAnsi="Trebuchet MS"/>
          <w:b/>
          <w:bCs/>
          <w:sz w:val="22"/>
          <w:szCs w:val="22"/>
        </w:rPr>
        <w:t>Eligibilitatea activităților</w:t>
      </w:r>
      <w:bookmarkEnd w:id="64"/>
      <w:r w:rsidR="00386F8C" w:rsidRPr="00DC5C5A">
        <w:rPr>
          <w:rFonts w:ascii="Trebuchet MS" w:hAnsi="Trebuchet MS"/>
          <w:b/>
          <w:bCs/>
          <w:sz w:val="22"/>
          <w:szCs w:val="22"/>
        </w:rPr>
        <w:t xml:space="preserve"> </w:t>
      </w:r>
      <w:r w:rsidR="00386F8C" w:rsidRPr="00DC5C5A">
        <w:rPr>
          <w:rFonts w:ascii="Trebuchet MS" w:hAnsi="Trebuchet MS"/>
          <w:b/>
          <w:bCs/>
          <w:sz w:val="22"/>
          <w:szCs w:val="22"/>
        </w:rPr>
        <w:tab/>
      </w:r>
    </w:p>
    <w:p w14:paraId="23EC82F0" w14:textId="30FF4AE9" w:rsidR="00AB1091" w:rsidRPr="00DC5C5A" w:rsidRDefault="00BD70A6" w:rsidP="00BD70A6">
      <w:pPr>
        <w:pStyle w:val="Heading3"/>
        <w:rPr>
          <w:rFonts w:ascii="Trebuchet MS" w:hAnsi="Trebuchet MS"/>
          <w:b/>
          <w:bCs/>
          <w:i/>
          <w:iCs/>
          <w:sz w:val="22"/>
          <w:szCs w:val="22"/>
        </w:rPr>
      </w:pPr>
      <w:bookmarkStart w:id="65" w:name="_Toc161648380"/>
      <w:r w:rsidRPr="00DC5C5A">
        <w:rPr>
          <w:rFonts w:ascii="Trebuchet MS" w:hAnsi="Trebuchet MS"/>
          <w:b/>
          <w:bCs/>
          <w:i/>
          <w:iCs/>
          <w:sz w:val="22"/>
          <w:szCs w:val="22"/>
        </w:rPr>
        <w:t xml:space="preserve">5.2.1 </w:t>
      </w:r>
      <w:r w:rsidR="00AB1091" w:rsidRPr="00DC5C5A">
        <w:rPr>
          <w:rFonts w:ascii="Trebuchet MS" w:hAnsi="Trebuchet MS"/>
          <w:b/>
          <w:bCs/>
          <w:i/>
          <w:iCs/>
          <w:sz w:val="22"/>
          <w:szCs w:val="22"/>
        </w:rPr>
        <w:t>Cerințe generale privind elibigilitatea activităților</w:t>
      </w:r>
      <w:bookmarkEnd w:id="65"/>
    </w:p>
    <w:tbl>
      <w:tblPr>
        <w:tblStyle w:val="TableGrid"/>
        <w:tblW w:w="0" w:type="auto"/>
        <w:tblLook w:val="04A0" w:firstRow="1" w:lastRow="0" w:firstColumn="1" w:lastColumn="0" w:noHBand="0" w:noVBand="1"/>
      </w:tblPr>
      <w:tblGrid>
        <w:gridCol w:w="9396"/>
      </w:tblGrid>
      <w:tr w:rsidR="002F1113" w:rsidRPr="00DC5C5A" w14:paraId="7D8C221E" w14:textId="77777777" w:rsidTr="005075B8">
        <w:tc>
          <w:tcPr>
            <w:tcW w:w="9396" w:type="dxa"/>
          </w:tcPr>
          <w:p w14:paraId="0848074C" w14:textId="77777777" w:rsidR="003E73AF" w:rsidRPr="00DC5C5A" w:rsidRDefault="003E73AF" w:rsidP="003E73AF">
            <w:pPr>
              <w:pStyle w:val="ListParagraph"/>
              <w:spacing w:line="360" w:lineRule="auto"/>
              <w:ind w:left="90"/>
              <w:jc w:val="both"/>
              <w:rPr>
                <w:rFonts w:ascii="Trebuchet MS" w:hAnsi="Trebuchet MS"/>
                <w:b/>
                <w:bCs/>
                <w:u w:val="single"/>
              </w:rPr>
            </w:pPr>
            <w:bookmarkStart w:id="66" w:name="_Hlk129211158"/>
          </w:p>
          <w:p w14:paraId="2A079D35" w14:textId="77777777" w:rsidR="003E73AF" w:rsidRPr="00DC5C5A" w:rsidRDefault="003E73AF" w:rsidP="003E73AF">
            <w:pPr>
              <w:spacing w:line="360" w:lineRule="auto"/>
              <w:rPr>
                <w:rFonts w:ascii="Trebuchet MS" w:hAnsi="Trebuchet MS"/>
              </w:rPr>
            </w:pPr>
            <w:r w:rsidRPr="00DC5C5A">
              <w:rPr>
                <w:rFonts w:ascii="Trebuchet MS" w:hAnsi="Trebuchet MS"/>
              </w:rPr>
              <w:t>Criteriile generale aplicabile prezentului apel de proiecte cu privire la eligibilitatea proiectului și a activităților, pentru etapa a doua,  sunt următoarele:</w:t>
            </w:r>
          </w:p>
          <w:p w14:paraId="0126C1F7" w14:textId="77777777" w:rsidR="003E73AF" w:rsidRPr="00DC5C5A" w:rsidRDefault="003E73AF" w:rsidP="003E73AF">
            <w:pPr>
              <w:spacing w:line="360" w:lineRule="auto"/>
              <w:rPr>
                <w:rFonts w:ascii="Trebuchet MS" w:hAnsi="Trebuchet MS"/>
                <w:i/>
                <w:color w:val="FF0000"/>
              </w:rPr>
            </w:pPr>
          </w:p>
          <w:p w14:paraId="46EBCDB0" w14:textId="77777777" w:rsidR="003E73AF" w:rsidRPr="00DC5C5A" w:rsidRDefault="003E73AF">
            <w:pPr>
              <w:pStyle w:val="ListParagraph"/>
              <w:numPr>
                <w:ilvl w:val="0"/>
                <w:numId w:val="13"/>
              </w:numPr>
              <w:spacing w:line="360" w:lineRule="auto"/>
              <w:jc w:val="both"/>
              <w:rPr>
                <w:rFonts w:ascii="Trebuchet MS" w:hAnsi="Trebuchet MS"/>
                <w:iCs/>
              </w:rPr>
            </w:pPr>
            <w:r w:rsidRPr="00DC5C5A">
              <w:rPr>
                <w:rFonts w:ascii="Trebuchet MS" w:hAnsi="Trebuchet MS"/>
                <w:iCs/>
              </w:rPr>
              <w:t>Proiectele care fac obiectul etapizării nu au beneficiat de fonduri externe nerambursabile în perioada de programare 2007-2013.</w:t>
            </w:r>
          </w:p>
          <w:p w14:paraId="5F3EB22D" w14:textId="77777777" w:rsidR="003E73AF" w:rsidRPr="00DC5C5A" w:rsidRDefault="003E73AF">
            <w:pPr>
              <w:pStyle w:val="ListParagraph"/>
              <w:numPr>
                <w:ilvl w:val="0"/>
                <w:numId w:val="13"/>
              </w:numPr>
              <w:spacing w:line="360" w:lineRule="auto"/>
              <w:jc w:val="both"/>
              <w:rPr>
                <w:rFonts w:ascii="Trebuchet MS" w:hAnsi="Trebuchet MS"/>
                <w:iCs/>
              </w:rPr>
            </w:pPr>
            <w:r w:rsidRPr="00DC5C5A">
              <w:rPr>
                <w:rFonts w:ascii="Trebuchet MS" w:hAnsi="Trebuchet MS"/>
                <w:iCs/>
              </w:rPr>
              <w:lastRenderedPageBreak/>
              <w:t>Proiectele care fac obiectul etapizării au fost selectate pentru sprijin şi au început înainte de 29 iunie 2022 în temeiul Regulamentului (UE) nr. 1.303/2013, cu modificările şi completările ulterioare, şi al regulamentelor specifice fondurilor europene 2014-2020.</w:t>
            </w:r>
          </w:p>
          <w:p w14:paraId="03465A78" w14:textId="3C02CA2F" w:rsidR="003E73AF" w:rsidRPr="00DC5C5A" w:rsidRDefault="003E73AF">
            <w:pPr>
              <w:pStyle w:val="ListParagraph"/>
              <w:numPr>
                <w:ilvl w:val="0"/>
                <w:numId w:val="13"/>
              </w:numPr>
              <w:spacing w:line="360" w:lineRule="auto"/>
              <w:jc w:val="both"/>
              <w:rPr>
                <w:rFonts w:ascii="Trebuchet MS" w:hAnsi="Trebuchet MS"/>
                <w:iCs/>
              </w:rPr>
            </w:pPr>
            <w:r w:rsidRPr="00DC5C5A">
              <w:rPr>
                <w:rFonts w:ascii="Trebuchet MS" w:hAnsi="Trebuchet MS"/>
                <w:iCs/>
              </w:rPr>
              <w:t>Proiectele au două etape identificabile din punct de vedere financiar,</w:t>
            </w:r>
            <w:r w:rsidRPr="00DC5C5A">
              <w:rPr>
                <w:rFonts w:ascii="Trebuchet MS" w:hAnsi="Trebuchet MS"/>
              </w:rPr>
              <w:t xml:space="preserve"> </w:t>
            </w:r>
            <w:r w:rsidRPr="00DC5C5A">
              <w:rPr>
                <w:rFonts w:ascii="Trebuchet MS" w:hAnsi="Trebuchet MS"/>
                <w:iCs/>
              </w:rPr>
              <w:t>respectiv cheltuielile din perioada de programare 2014-2020 au fost autorizate şi plătite separat de cheltuielile care urmează a fi declarate/autorizate în perioada de programare 2021-2027. Cheltuielile aferente celei de-a doua etape a proiectului nu au fost solicitate la finanțare în cadrul perioadei de programare 2014-2020, și corespund cu activitățil</w:t>
            </w:r>
            <w:r w:rsidR="004C2882" w:rsidRPr="00DC5C5A">
              <w:rPr>
                <w:rFonts w:ascii="Trebuchet MS" w:hAnsi="Trebuchet MS"/>
                <w:iCs/>
              </w:rPr>
              <w:t>e</w:t>
            </w:r>
            <w:r w:rsidRPr="00DC5C5A">
              <w:rPr>
                <w:rFonts w:ascii="Trebuchet MS" w:hAnsi="Trebuchet MS"/>
                <w:iCs/>
              </w:rPr>
              <w:t xml:space="preserve"> planificate pentru această etapă.</w:t>
            </w:r>
          </w:p>
          <w:p w14:paraId="3D095335" w14:textId="77777777" w:rsidR="003E73AF" w:rsidRPr="00DC5C5A" w:rsidRDefault="003E73AF">
            <w:pPr>
              <w:pStyle w:val="ListParagraph"/>
              <w:numPr>
                <w:ilvl w:val="0"/>
                <w:numId w:val="13"/>
              </w:numPr>
              <w:spacing w:line="360" w:lineRule="auto"/>
              <w:jc w:val="both"/>
              <w:rPr>
                <w:rFonts w:ascii="Trebuchet MS" w:hAnsi="Trebuchet MS"/>
                <w:iCs/>
              </w:rPr>
            </w:pPr>
            <w:r w:rsidRPr="00DC5C5A">
              <w:rPr>
                <w:rFonts w:ascii="Trebuchet MS" w:hAnsi="Trebuchet MS"/>
                <w:iCs/>
              </w:rPr>
              <w:t>Există pistă de audit separată, detaliată şi completă, care asigură că aceleaşi categorii de cheltuieli nu sunt declarate de două ori la Comisia Europeană şi/sau nu sunt decontate de două ori de autoritatea de management, respectiv cheltuielile incluse într-o cerere de plată aferentă etapei I nu sunt incluse în nicio cerere de plată aferentă celei de a doua etape, fiind evitat, în acest mod, riscul dublei finanţări.</w:t>
            </w:r>
          </w:p>
          <w:p w14:paraId="29C9F924" w14:textId="6303288C" w:rsidR="003E73AF" w:rsidRPr="00DC5C5A" w:rsidRDefault="003E73AF">
            <w:pPr>
              <w:pStyle w:val="ListParagraph"/>
              <w:numPr>
                <w:ilvl w:val="0"/>
                <w:numId w:val="13"/>
              </w:numPr>
              <w:spacing w:line="360" w:lineRule="auto"/>
              <w:jc w:val="both"/>
              <w:rPr>
                <w:rFonts w:ascii="Trebuchet MS" w:hAnsi="Trebuchet MS"/>
                <w:iCs/>
              </w:rPr>
            </w:pPr>
            <w:r w:rsidRPr="00DC5C5A">
              <w:rPr>
                <w:rFonts w:ascii="Trebuchet MS" w:hAnsi="Trebuchet MS"/>
                <w:iCs/>
              </w:rPr>
              <w:t xml:space="preserve">Proiectul se încadrează în Obiectivul Specific </w:t>
            </w:r>
            <w:r w:rsidR="001F4A8F" w:rsidRPr="00DC5C5A">
              <w:rPr>
                <w:rFonts w:ascii="Trebuchet MS" w:hAnsi="Trebuchet MS"/>
                <w:iCs/>
              </w:rPr>
              <w:t xml:space="preserve">5.1 </w:t>
            </w:r>
            <w:r w:rsidRPr="00DC5C5A">
              <w:rPr>
                <w:rFonts w:ascii="Trebuchet MS" w:hAnsi="Trebuchet MS"/>
                <w:iCs/>
              </w:rPr>
              <w:t xml:space="preserve">al Priorităţii </w:t>
            </w:r>
            <w:r w:rsidR="001F4A8F" w:rsidRPr="00DC5C5A">
              <w:rPr>
                <w:rFonts w:ascii="Trebuchet MS" w:hAnsi="Trebuchet MS"/>
                <w:iCs/>
              </w:rPr>
              <w:t>6</w:t>
            </w:r>
            <w:r w:rsidRPr="00DC5C5A">
              <w:rPr>
                <w:rFonts w:ascii="Trebuchet MS" w:hAnsi="Trebuchet MS"/>
                <w:iCs/>
              </w:rPr>
              <w:t xml:space="preserve"> din Programul Regional Sud-Muntenia 2021-2027, respectiv în acţiunile prevăzute în cadrul secţiunii 5.2.2 din prezentul ghid.</w:t>
            </w:r>
          </w:p>
          <w:p w14:paraId="44679F3D" w14:textId="77777777" w:rsidR="003E73AF" w:rsidRPr="00DC5C5A" w:rsidRDefault="003E73AF">
            <w:pPr>
              <w:pStyle w:val="ListParagraph"/>
              <w:numPr>
                <w:ilvl w:val="0"/>
                <w:numId w:val="13"/>
              </w:numPr>
              <w:spacing w:line="360" w:lineRule="auto"/>
              <w:jc w:val="both"/>
              <w:rPr>
                <w:rFonts w:ascii="Trebuchet MS" w:hAnsi="Trebuchet MS"/>
                <w:iCs/>
              </w:rPr>
            </w:pPr>
            <w:r w:rsidRPr="00DC5C5A">
              <w:rPr>
                <w:rFonts w:ascii="Trebuchet MS" w:hAnsi="Trebuchet MS"/>
                <w:iCs/>
              </w:rPr>
              <w:t>Ambele etape ale proiectului etapizat fac obiectul tuturor condiţiilor de eligibilitate din perioada de programare 2014-2020.</w:t>
            </w:r>
          </w:p>
          <w:p w14:paraId="5654B3BC" w14:textId="77777777" w:rsidR="003E73AF" w:rsidRPr="00DC5C5A" w:rsidRDefault="003E73AF">
            <w:pPr>
              <w:pStyle w:val="ListParagraph"/>
              <w:numPr>
                <w:ilvl w:val="0"/>
                <w:numId w:val="13"/>
              </w:numPr>
              <w:spacing w:line="360" w:lineRule="auto"/>
              <w:jc w:val="both"/>
              <w:rPr>
                <w:rFonts w:ascii="Trebuchet MS" w:hAnsi="Trebuchet MS"/>
                <w:iCs/>
                <w:color w:val="FF0000"/>
              </w:rPr>
            </w:pPr>
            <w:r w:rsidRPr="00DC5C5A">
              <w:rPr>
                <w:rFonts w:ascii="Trebuchet MS" w:hAnsi="Trebuchet MS"/>
                <w:iCs/>
              </w:rPr>
              <w:t>Cheltuielile incluse într-o cerere de plată aferentă primei etape a proiectului nu sunt incluse în nicio cerere de plată aferentă celei de-a doua etape a proiectului</w:t>
            </w:r>
            <w:r w:rsidRPr="00DC5C5A">
              <w:rPr>
                <w:rFonts w:ascii="Trebuchet MS" w:hAnsi="Trebuchet MS"/>
                <w:iCs/>
                <w:color w:val="FF0000"/>
              </w:rPr>
              <w:t xml:space="preserve">. </w:t>
            </w:r>
          </w:p>
          <w:p w14:paraId="0A802591" w14:textId="77777777" w:rsidR="003E73AF" w:rsidRPr="00DC5C5A" w:rsidRDefault="003E73AF">
            <w:pPr>
              <w:pStyle w:val="ListParagraph"/>
              <w:numPr>
                <w:ilvl w:val="0"/>
                <w:numId w:val="13"/>
              </w:numPr>
              <w:spacing w:line="360" w:lineRule="auto"/>
              <w:jc w:val="both"/>
              <w:rPr>
                <w:rFonts w:ascii="Trebuchet MS" w:hAnsi="Trebuchet MS"/>
                <w:iCs/>
              </w:rPr>
            </w:pPr>
            <w:r w:rsidRPr="00DC5C5A">
              <w:rPr>
                <w:rFonts w:ascii="Trebuchet MS" w:hAnsi="Trebuchet MS"/>
                <w:iCs/>
              </w:rPr>
              <w:t>Costul total al ambelor etape ale operațiunii depășește 1 milion de euro.</w:t>
            </w:r>
          </w:p>
          <w:p w14:paraId="712DDF39" w14:textId="355DA73C" w:rsidR="003E73AF" w:rsidRPr="00DC5C5A" w:rsidRDefault="003E73AF">
            <w:pPr>
              <w:pStyle w:val="ListParagraph"/>
              <w:numPr>
                <w:ilvl w:val="0"/>
                <w:numId w:val="13"/>
              </w:numPr>
              <w:spacing w:line="360" w:lineRule="auto"/>
              <w:jc w:val="both"/>
              <w:rPr>
                <w:rFonts w:ascii="Trebuchet MS" w:hAnsi="Trebuchet MS"/>
                <w:iCs/>
              </w:rPr>
            </w:pPr>
            <w:r w:rsidRPr="00DC5C5A">
              <w:rPr>
                <w:rFonts w:ascii="Trebuchet MS" w:hAnsi="Trebuchet MS"/>
                <w:iCs/>
              </w:rPr>
              <w:t>Perioada de implementare a activităților etapei a doua a proiectului nu depășește 31 decembrie 202</w:t>
            </w:r>
            <w:r w:rsidR="005A5BFE" w:rsidRPr="00DC5C5A">
              <w:rPr>
                <w:rFonts w:ascii="Trebuchet MS" w:hAnsi="Trebuchet MS"/>
                <w:iCs/>
              </w:rPr>
              <w:t>5</w:t>
            </w:r>
            <w:r w:rsidRPr="00DC5C5A">
              <w:rPr>
                <w:rFonts w:ascii="Trebuchet MS" w:hAnsi="Trebuchet MS"/>
                <w:iCs/>
              </w:rPr>
              <w:t>. Până la sfârşitul perioadei de implementare a etapei a doua a proiectului, atât etapa I cât şi etapa II ale proiectului devin operaţionale.</w:t>
            </w:r>
          </w:p>
          <w:p w14:paraId="3FF7F776" w14:textId="77777777" w:rsidR="003E73AF" w:rsidRPr="00DC5C5A" w:rsidRDefault="003E73AF" w:rsidP="003E73AF">
            <w:pPr>
              <w:spacing w:line="360" w:lineRule="auto"/>
              <w:jc w:val="both"/>
              <w:rPr>
                <w:rFonts w:ascii="Trebuchet MS" w:hAnsi="Trebuchet MS"/>
                <w:i/>
              </w:rPr>
            </w:pPr>
            <w:r w:rsidRPr="00DC5C5A">
              <w:rPr>
                <w:rFonts w:ascii="Trebuchet MS" w:hAnsi="Trebuchet MS"/>
                <w:i/>
              </w:rPr>
              <w:t>Solicitantul are obligația de a prevede termene realiste pentru realizarea activităților, cu încadrarea în limitele maxime prevăzute pentru durata maximă de implementare a proiectului.</w:t>
            </w:r>
          </w:p>
          <w:p w14:paraId="10D76FCD" w14:textId="4A9E873A" w:rsidR="003E73AF" w:rsidRPr="00DC5C5A" w:rsidRDefault="003E73AF" w:rsidP="003E73AF">
            <w:pPr>
              <w:spacing w:line="360" w:lineRule="auto"/>
              <w:jc w:val="both"/>
              <w:rPr>
                <w:rFonts w:ascii="Trebuchet MS" w:hAnsi="Trebuchet MS"/>
                <w:i/>
              </w:rPr>
            </w:pPr>
            <w:r w:rsidRPr="00DC5C5A">
              <w:rPr>
                <w:rFonts w:ascii="Trebuchet MS" w:hAnsi="Trebuchet MS"/>
                <w:i/>
              </w:rPr>
              <w:t>În cadrul perioadei de implementare a proiectului nu se include perioada legată de procesarea cererii de rambursare finale și efectuarea plății aferente acesteia.</w:t>
            </w:r>
          </w:p>
          <w:p w14:paraId="00D51876" w14:textId="77777777" w:rsidR="003A3481" w:rsidRPr="00DC5C5A" w:rsidRDefault="003A3481" w:rsidP="003E73AF">
            <w:pPr>
              <w:spacing w:line="360" w:lineRule="auto"/>
              <w:jc w:val="both"/>
              <w:rPr>
                <w:rFonts w:ascii="Trebuchet MS" w:hAnsi="Trebuchet MS"/>
                <w:i/>
              </w:rPr>
            </w:pPr>
          </w:p>
          <w:p w14:paraId="03961A95" w14:textId="6B8DDD16" w:rsidR="003E73AF" w:rsidRPr="00DC5C5A" w:rsidRDefault="003E73AF">
            <w:pPr>
              <w:pStyle w:val="ListParagraph"/>
              <w:numPr>
                <w:ilvl w:val="0"/>
                <w:numId w:val="13"/>
              </w:numPr>
              <w:tabs>
                <w:tab w:val="left" w:pos="180"/>
                <w:tab w:val="left" w:pos="720"/>
              </w:tabs>
              <w:spacing w:line="360" w:lineRule="auto"/>
              <w:jc w:val="both"/>
              <w:rPr>
                <w:rFonts w:ascii="Trebuchet MS" w:hAnsi="Trebuchet MS"/>
                <w:iCs/>
              </w:rPr>
            </w:pPr>
            <w:bookmarkStart w:id="67" w:name="_Hlk126681723"/>
            <w:r w:rsidRPr="00DC5C5A">
              <w:rPr>
                <w:rFonts w:ascii="Trebuchet MS" w:hAnsi="Trebuchet MS"/>
                <w:iCs/>
              </w:rPr>
              <w:lastRenderedPageBreak/>
              <w:t xml:space="preserve">Încadrarea valorii etapei a doua a proiectului în limitele valorilor minime și maxime prevăzute în cadrul secțiunii 5.4 din </w:t>
            </w:r>
            <w:bookmarkEnd w:id="67"/>
            <w:r w:rsidRPr="00DC5C5A">
              <w:rPr>
                <w:rFonts w:ascii="Trebuchet MS" w:hAnsi="Trebuchet MS"/>
                <w:iCs/>
              </w:rPr>
              <w:t>prezentul ghid</w:t>
            </w:r>
            <w:r w:rsidR="003A3481" w:rsidRPr="00DC5C5A">
              <w:rPr>
                <w:rFonts w:ascii="Trebuchet MS" w:hAnsi="Trebuchet MS"/>
                <w:iCs/>
              </w:rPr>
              <w:t>, respectiv în limitele valorilor transmise de AMPOR pentru etapa II.</w:t>
            </w:r>
          </w:p>
          <w:p w14:paraId="312DA9E8" w14:textId="487D44E1" w:rsidR="003E73AF" w:rsidRPr="00DC5C5A" w:rsidRDefault="003E73AF">
            <w:pPr>
              <w:pStyle w:val="ListParagraph"/>
              <w:numPr>
                <w:ilvl w:val="0"/>
                <w:numId w:val="13"/>
              </w:numPr>
              <w:spacing w:line="360" w:lineRule="auto"/>
              <w:jc w:val="both"/>
              <w:rPr>
                <w:rFonts w:ascii="Trebuchet MS" w:hAnsi="Trebuchet MS"/>
                <w:iCs/>
              </w:rPr>
            </w:pPr>
            <w:bookmarkStart w:id="68" w:name="_Hlk119057318"/>
            <w:bookmarkStart w:id="69" w:name="_Hlk115861286"/>
            <w:bookmarkStart w:id="70" w:name="_Hlk126682058"/>
            <w:r w:rsidRPr="00DC5C5A">
              <w:rPr>
                <w:rFonts w:ascii="Trebuchet MS" w:hAnsi="Trebuchet MS"/>
                <w:iCs/>
              </w:rPr>
              <w:t xml:space="preserve">Proiectul </w:t>
            </w:r>
            <w:bookmarkEnd w:id="68"/>
            <w:r w:rsidRPr="00DC5C5A">
              <w:rPr>
                <w:rFonts w:ascii="Trebuchet MS" w:hAnsi="Trebuchet MS"/>
                <w:iCs/>
              </w:rPr>
              <w:t>asigură respectarea drepturilor fundamentale și vor fi în conformitate cu Carta Drepturilor Fundamentale a Uniunii Europene și Convenția ONU privind Drepturile Persoanelor cu Dizabilități, inclusiv observațiile generale ale CDPH, precum și cu principiile orizontale privind egalitatea de gen, nediscriminarea (pe bază de sex, origine rasială sau etnică, religie sau convingeri, dizabilitate, vârstă sau orientare sexuală), accesibilitatea</w:t>
            </w:r>
            <w:bookmarkEnd w:id="69"/>
            <w:r w:rsidRPr="00DC5C5A">
              <w:rPr>
                <w:rFonts w:ascii="Trebuchet MS" w:hAnsi="Trebuchet MS"/>
                <w:iCs/>
              </w:rPr>
              <w:t xml:space="preserve"> pentru persoanele cu dizabilități și dezvoltarea durabilă.</w:t>
            </w:r>
            <w:bookmarkEnd w:id="70"/>
          </w:p>
          <w:p w14:paraId="0055FB08" w14:textId="079FC830" w:rsidR="0013419F" w:rsidRPr="00DC5C5A" w:rsidRDefault="003E73AF">
            <w:pPr>
              <w:pStyle w:val="ListParagraph"/>
              <w:numPr>
                <w:ilvl w:val="0"/>
                <w:numId w:val="13"/>
              </w:numPr>
              <w:spacing w:line="360" w:lineRule="auto"/>
              <w:jc w:val="both"/>
              <w:rPr>
                <w:rFonts w:ascii="Trebuchet MS" w:hAnsi="Trebuchet MS"/>
                <w:iCs/>
              </w:rPr>
            </w:pPr>
            <w:bookmarkStart w:id="71" w:name="_Hlk126682442"/>
            <w:r w:rsidRPr="00DC5C5A">
              <w:rPr>
                <w:rFonts w:ascii="Trebuchet MS" w:hAnsi="Trebuchet MS"/>
                <w:iCs/>
              </w:rPr>
              <w:t>Proiectul respectă principiul de ”a nu prejudicia în mod semnificativ” (”do no significant harm” -DNSH).</w:t>
            </w:r>
            <w:bookmarkEnd w:id="66"/>
            <w:bookmarkEnd w:id="71"/>
          </w:p>
        </w:tc>
      </w:tr>
    </w:tbl>
    <w:p w14:paraId="0FD88CB7" w14:textId="77777777" w:rsidR="004203EA" w:rsidRPr="00DC5C5A" w:rsidRDefault="004203EA" w:rsidP="00652704">
      <w:pPr>
        <w:rPr>
          <w:rFonts w:ascii="Trebuchet MS" w:hAnsi="Trebuchet MS"/>
        </w:rPr>
      </w:pPr>
    </w:p>
    <w:p w14:paraId="7DAAA85A" w14:textId="77777777" w:rsidR="002F1113" w:rsidRPr="00DC5C5A" w:rsidRDefault="00BD70A6" w:rsidP="00BD70A6">
      <w:pPr>
        <w:pStyle w:val="Heading3"/>
        <w:rPr>
          <w:rFonts w:ascii="Trebuchet MS" w:hAnsi="Trebuchet MS"/>
          <w:b/>
          <w:bCs/>
          <w:i/>
          <w:iCs/>
          <w:sz w:val="22"/>
          <w:szCs w:val="22"/>
        </w:rPr>
      </w:pPr>
      <w:bookmarkStart w:id="72" w:name="_Toc161648381"/>
      <w:r w:rsidRPr="00DC5C5A">
        <w:rPr>
          <w:rFonts w:ascii="Trebuchet MS" w:hAnsi="Trebuchet MS"/>
          <w:b/>
          <w:bCs/>
          <w:i/>
          <w:iCs/>
          <w:sz w:val="22"/>
          <w:szCs w:val="22"/>
        </w:rPr>
        <w:t xml:space="preserve">5.2.2 </w:t>
      </w:r>
      <w:r w:rsidR="0061751F" w:rsidRPr="00DC5C5A">
        <w:rPr>
          <w:rFonts w:ascii="Trebuchet MS" w:hAnsi="Trebuchet MS"/>
          <w:b/>
          <w:bCs/>
          <w:i/>
          <w:iCs/>
          <w:sz w:val="22"/>
          <w:szCs w:val="22"/>
        </w:rPr>
        <w:t>Activități eligibile</w:t>
      </w:r>
      <w:bookmarkEnd w:id="72"/>
      <w:r w:rsidR="0061751F" w:rsidRPr="00DC5C5A">
        <w:rPr>
          <w:rFonts w:ascii="Trebuchet MS" w:hAnsi="Trebuchet MS"/>
          <w:b/>
          <w:bCs/>
          <w:i/>
          <w:iCs/>
          <w:sz w:val="22"/>
          <w:szCs w:val="22"/>
        </w:rPr>
        <w:t xml:space="preserve"> </w:t>
      </w:r>
    </w:p>
    <w:tbl>
      <w:tblPr>
        <w:tblStyle w:val="TableGrid"/>
        <w:tblW w:w="0" w:type="auto"/>
        <w:tblLook w:val="04A0" w:firstRow="1" w:lastRow="0" w:firstColumn="1" w:lastColumn="0" w:noHBand="0" w:noVBand="1"/>
      </w:tblPr>
      <w:tblGrid>
        <w:gridCol w:w="9396"/>
      </w:tblGrid>
      <w:tr w:rsidR="002F1113" w:rsidRPr="00DC5C5A" w14:paraId="525B5BCF" w14:textId="77777777" w:rsidTr="00B233B8">
        <w:tc>
          <w:tcPr>
            <w:tcW w:w="9396" w:type="dxa"/>
          </w:tcPr>
          <w:p w14:paraId="7EA4760E" w14:textId="00E97F46" w:rsidR="00A64B11" w:rsidRPr="00DC5C5A" w:rsidRDefault="00107CA4" w:rsidP="00A64B11">
            <w:pPr>
              <w:pBdr>
                <w:top w:val="single" w:sz="4" w:space="1" w:color="auto"/>
                <w:left w:val="single" w:sz="4" w:space="4" w:color="auto"/>
                <w:bottom w:val="single" w:sz="4" w:space="1" w:color="auto"/>
                <w:right w:val="single" w:sz="4" w:space="4" w:color="auto"/>
              </w:pBdr>
              <w:spacing w:line="360" w:lineRule="auto"/>
              <w:jc w:val="both"/>
              <w:rPr>
                <w:rFonts w:ascii="Trebuchet MS" w:eastAsia="Times New Roman" w:hAnsi="Trebuchet MS" w:cs="Times New Roman"/>
                <w:iCs/>
                <w:kern w:val="2"/>
              </w:rPr>
            </w:pPr>
            <w:r w:rsidRPr="00DC5C5A">
              <w:rPr>
                <w:rFonts w:ascii="Trebuchet MS" w:eastAsia="Times New Roman" w:hAnsi="Trebuchet MS" w:cs="Times New Roman"/>
                <w:iCs/>
                <w:kern w:val="2"/>
              </w:rPr>
              <w:t>1.</w:t>
            </w:r>
            <w:r w:rsidR="00A64B11" w:rsidRPr="00DC5C5A">
              <w:rPr>
                <w:rFonts w:ascii="Trebuchet MS" w:eastAsia="Times New Roman" w:hAnsi="Trebuchet MS" w:cs="Times New Roman"/>
                <w:iCs/>
                <w:kern w:val="2"/>
              </w:rPr>
              <w:t xml:space="preserve">Investiții de regenerare urbană (creare/modernizare/reabiltare/extindere/dotare) în spațiile destinate utilizării publice (parcuri, zone verzi de mici dimensiuni, piațete, scuaruri, piețe publice, locuri de joaca pentru copii, piețe agroalimentare, etc) prin demolarea clădirilor/structurilor  situate pe terenurile supuse intervențiilor , amenajarea spațiilor verzi </w:t>
            </w:r>
          </w:p>
          <w:p w14:paraId="0651EB01" w14:textId="33016863" w:rsidR="00A64B11" w:rsidRPr="00DC5C5A" w:rsidRDefault="00A64B11" w:rsidP="00A64B11">
            <w:pPr>
              <w:pBdr>
                <w:top w:val="single" w:sz="4" w:space="1" w:color="auto"/>
                <w:left w:val="single" w:sz="4" w:space="4" w:color="auto"/>
                <w:bottom w:val="single" w:sz="4" w:space="1" w:color="auto"/>
                <w:right w:val="single" w:sz="4" w:space="4" w:color="auto"/>
              </w:pBdr>
              <w:spacing w:line="360" w:lineRule="auto"/>
              <w:jc w:val="both"/>
              <w:rPr>
                <w:rFonts w:ascii="Trebuchet MS" w:eastAsia="Times New Roman" w:hAnsi="Trebuchet MS" w:cs="Times New Roman"/>
                <w:iCs/>
                <w:kern w:val="2"/>
              </w:rPr>
            </w:pPr>
            <w:r w:rsidRPr="00DC5C5A">
              <w:rPr>
                <w:rFonts w:ascii="Trebuchet MS" w:eastAsia="Times New Roman" w:hAnsi="Trebuchet MS" w:cs="Times New Roman"/>
                <w:iCs/>
                <w:kern w:val="2"/>
              </w:rPr>
              <w:t>(aducerea terenului la starea inițială,</w:t>
            </w:r>
            <w:r w:rsidR="00A77115">
              <w:rPr>
                <w:rFonts w:ascii="Trebuchet MS" w:eastAsia="Times New Roman" w:hAnsi="Trebuchet MS" w:cs="Times New Roman"/>
                <w:iCs/>
                <w:kern w:val="2"/>
              </w:rPr>
              <w:t xml:space="preserve"> </w:t>
            </w:r>
            <w:r w:rsidRPr="00DC5C5A">
              <w:rPr>
                <w:rFonts w:ascii="Trebuchet MS" w:eastAsia="Times New Roman" w:hAnsi="Trebuchet MS" w:cs="Times New Roman"/>
                <w:iCs/>
                <w:kern w:val="2"/>
              </w:rPr>
              <w:t>modelarea terenului, montarea elementelor constructive de tipul alei, foișoare, pergole, grilaje,</w:t>
            </w:r>
            <w:r w:rsidR="00A77115">
              <w:rPr>
                <w:rFonts w:ascii="Trebuchet MS" w:eastAsia="Times New Roman" w:hAnsi="Trebuchet MS" w:cs="Times New Roman"/>
                <w:iCs/>
                <w:kern w:val="2"/>
              </w:rPr>
              <w:t xml:space="preserve"> </w:t>
            </w:r>
            <w:r w:rsidRPr="00DC5C5A">
              <w:rPr>
                <w:rFonts w:ascii="Trebuchet MS" w:eastAsia="Times New Roman" w:hAnsi="Trebuchet MS" w:cs="Times New Roman"/>
                <w:iCs/>
                <w:kern w:val="2"/>
              </w:rPr>
              <w:t>etc.,</w:t>
            </w:r>
            <w:r w:rsidR="00A77115">
              <w:rPr>
                <w:rFonts w:ascii="Trebuchet MS" w:eastAsia="Times New Roman" w:hAnsi="Trebuchet MS" w:cs="Times New Roman"/>
                <w:iCs/>
                <w:kern w:val="2"/>
              </w:rPr>
              <w:t xml:space="preserve"> </w:t>
            </w:r>
            <w:r w:rsidRPr="00DC5C5A">
              <w:rPr>
                <w:rFonts w:ascii="Trebuchet MS" w:eastAsia="Times New Roman" w:hAnsi="Trebuchet MS" w:cs="Times New Roman"/>
                <w:iCs/>
                <w:kern w:val="2"/>
              </w:rPr>
              <w:t>plantarea/gazonarea suprafețelor, inclusiv plantare arbori), precum și crearea de facilități pentru activități sportive și recreaționale de mici dimensiuni (ex. terenuri de sport, etc.), instalare rețele Wi-Fi, iluminat public și supraveghere video in spațiile publice,  dotare cu mobilier urban (bănci, coșuri de gunoi, etc).</w:t>
            </w:r>
          </w:p>
          <w:p w14:paraId="0FB138D8" w14:textId="3C06034E" w:rsidR="00A64B11" w:rsidRPr="00DC5C5A" w:rsidRDefault="00A64B11" w:rsidP="00A64B11">
            <w:pPr>
              <w:pBdr>
                <w:top w:val="single" w:sz="4" w:space="1" w:color="auto"/>
                <w:left w:val="single" w:sz="4" w:space="4" w:color="auto"/>
                <w:bottom w:val="single" w:sz="4" w:space="1" w:color="auto"/>
                <w:right w:val="single" w:sz="4" w:space="4" w:color="auto"/>
              </w:pBdr>
              <w:spacing w:line="360" w:lineRule="auto"/>
              <w:jc w:val="both"/>
              <w:rPr>
                <w:rFonts w:ascii="Trebuchet MS" w:eastAsia="Times New Roman" w:hAnsi="Trebuchet MS" w:cs="Times New Roman"/>
                <w:iCs/>
                <w:kern w:val="2"/>
              </w:rPr>
            </w:pPr>
            <w:r w:rsidRPr="00DC5C5A">
              <w:rPr>
                <w:rFonts w:ascii="Trebuchet MS" w:eastAsia="Times New Roman" w:hAnsi="Trebuchet MS" w:cs="Times New Roman"/>
                <w:iCs/>
                <w:kern w:val="2"/>
              </w:rPr>
              <w:t>2. Activități conexe pe amplasamentul proiectului de regenerare urbană care constau în  înlocuirea și/sau racordarea la utilități publice, inclusiv realizare alei pietonale, trotuare, piste de biciclete, reabilitare/modernizare parcări și căi de acces, modernizarea străzilor urbane adiacente terenurilor supuse intervențiilor (în situații excepționale, numai în m</w:t>
            </w:r>
            <w:r w:rsidR="00A77115">
              <w:rPr>
                <w:rFonts w:ascii="Trebuchet MS" w:eastAsia="Times New Roman" w:hAnsi="Trebuchet MS" w:cs="Times New Roman"/>
                <w:iCs/>
                <w:kern w:val="2"/>
              </w:rPr>
              <w:t>ă</w:t>
            </w:r>
            <w:r w:rsidRPr="00DC5C5A">
              <w:rPr>
                <w:rFonts w:ascii="Trebuchet MS" w:eastAsia="Times New Roman" w:hAnsi="Trebuchet MS" w:cs="Times New Roman"/>
                <w:iCs/>
                <w:kern w:val="2"/>
              </w:rPr>
              <w:t>sura în care astfel de investiții sunt necesare pentru a asigura funcționalitatea proiectului integrat de regenerare urbană).</w:t>
            </w:r>
          </w:p>
          <w:p w14:paraId="1CDE61C8" w14:textId="77777777" w:rsidR="00A64B11" w:rsidRPr="00DC5C5A" w:rsidRDefault="00A64B11" w:rsidP="00A64B11">
            <w:pPr>
              <w:pBdr>
                <w:top w:val="single" w:sz="4" w:space="1" w:color="auto"/>
                <w:left w:val="single" w:sz="4" w:space="4" w:color="auto"/>
                <w:bottom w:val="single" w:sz="4" w:space="1" w:color="auto"/>
                <w:right w:val="single" w:sz="4" w:space="4" w:color="auto"/>
              </w:pBdr>
              <w:spacing w:line="360" w:lineRule="auto"/>
              <w:jc w:val="both"/>
              <w:rPr>
                <w:rFonts w:ascii="Trebuchet MS" w:eastAsia="Times New Roman" w:hAnsi="Trebuchet MS" w:cs="Times New Roman"/>
                <w:iCs/>
                <w:kern w:val="2"/>
              </w:rPr>
            </w:pPr>
            <w:r w:rsidRPr="00DC5C5A">
              <w:rPr>
                <w:rFonts w:ascii="Trebuchet MS" w:eastAsia="Times New Roman" w:hAnsi="Trebuchet MS" w:cs="Times New Roman"/>
                <w:iCs/>
                <w:kern w:val="2"/>
              </w:rPr>
              <w:t>3. Investiții (reabilitare/modernizare/extindere și dotare) în clădiri destinate utilizării publice pentru activități culturale și recreative, cu scopul de a crea, îmbunătăți sau extinde serviciile publice de bază, după cum urmează:</w:t>
            </w:r>
          </w:p>
          <w:p w14:paraId="1A59E8AF" w14:textId="77777777" w:rsidR="00A64B11" w:rsidRPr="00DC5C5A" w:rsidRDefault="00A64B11" w:rsidP="00A64B11">
            <w:pPr>
              <w:pBdr>
                <w:top w:val="single" w:sz="4" w:space="1" w:color="auto"/>
                <w:left w:val="single" w:sz="4" w:space="4" w:color="auto"/>
                <w:bottom w:val="single" w:sz="4" w:space="1" w:color="auto"/>
                <w:right w:val="single" w:sz="4" w:space="4" w:color="auto"/>
              </w:pBdr>
              <w:tabs>
                <w:tab w:val="left" w:pos="1276"/>
              </w:tabs>
              <w:spacing w:line="360" w:lineRule="auto"/>
              <w:jc w:val="both"/>
              <w:rPr>
                <w:rFonts w:ascii="Trebuchet MS" w:eastAsia="Times New Roman" w:hAnsi="Trebuchet MS" w:cs="Times New Roman"/>
                <w:iCs/>
                <w:kern w:val="2"/>
              </w:rPr>
            </w:pPr>
            <w:r w:rsidRPr="00DC5C5A">
              <w:rPr>
                <w:rFonts w:ascii="Trebuchet MS" w:eastAsia="Times New Roman" w:hAnsi="Trebuchet MS" w:cs="Times New Roman"/>
                <w:iCs/>
                <w:kern w:val="2"/>
              </w:rPr>
              <w:lastRenderedPageBreak/>
              <w:t xml:space="preserve">    - reabilitare/modernizare/extindere clădiri cu funcții culturale și/sau recreative, socio-culturale: centre de tineret, centre culturale, centre educaționale, centre recreative, biblioteci, muzee, teatre, inclusiv prin schimbarea folosinței inițiale a clădirilor;</w:t>
            </w:r>
          </w:p>
          <w:p w14:paraId="06404FCE" w14:textId="77777777" w:rsidR="00A64B11" w:rsidRPr="00DC5C5A" w:rsidRDefault="00A64B11" w:rsidP="00A64B11">
            <w:pPr>
              <w:pBdr>
                <w:top w:val="single" w:sz="4" w:space="1" w:color="auto"/>
                <w:left w:val="single" w:sz="4" w:space="4" w:color="auto"/>
                <w:bottom w:val="single" w:sz="4" w:space="1" w:color="auto"/>
                <w:right w:val="single" w:sz="4" w:space="4" w:color="auto"/>
              </w:pBdr>
              <w:tabs>
                <w:tab w:val="left" w:pos="1276"/>
              </w:tabs>
              <w:spacing w:line="360" w:lineRule="auto"/>
              <w:jc w:val="both"/>
              <w:rPr>
                <w:rFonts w:ascii="Trebuchet MS" w:eastAsia="Times New Roman" w:hAnsi="Trebuchet MS" w:cs="Times New Roman"/>
                <w:iCs/>
                <w:kern w:val="2"/>
              </w:rPr>
            </w:pPr>
            <w:r w:rsidRPr="00DC5C5A">
              <w:rPr>
                <w:rFonts w:ascii="Trebuchet MS" w:eastAsia="Times New Roman" w:hAnsi="Trebuchet MS" w:cs="Times New Roman"/>
                <w:iCs/>
                <w:kern w:val="2"/>
              </w:rPr>
              <w:t xml:space="preserve">    - dotări interioare (echipamente, instalaţii, dotări pentru asigurarea condiţiilor de climatizare, siguranţă la foc, antiefracţie, alte dotări, precum mobilier adaptat funcţiunii clădirii);</w:t>
            </w:r>
          </w:p>
          <w:p w14:paraId="6C423739" w14:textId="77777777" w:rsidR="00A64B11" w:rsidRPr="00DC5C5A" w:rsidRDefault="00A64B11" w:rsidP="00A64B11">
            <w:pPr>
              <w:pBdr>
                <w:top w:val="single" w:sz="4" w:space="1" w:color="auto"/>
                <w:left w:val="single" w:sz="4" w:space="4" w:color="auto"/>
                <w:bottom w:val="single" w:sz="4" w:space="1" w:color="auto"/>
                <w:right w:val="single" w:sz="4" w:space="4" w:color="auto"/>
              </w:pBdr>
              <w:tabs>
                <w:tab w:val="left" w:pos="1276"/>
              </w:tabs>
              <w:spacing w:line="360" w:lineRule="auto"/>
              <w:jc w:val="both"/>
              <w:rPr>
                <w:rFonts w:ascii="Trebuchet MS" w:eastAsia="Times New Roman" w:hAnsi="Trebuchet MS" w:cs="Times New Roman"/>
                <w:iCs/>
                <w:kern w:val="2"/>
              </w:rPr>
            </w:pPr>
            <w:r w:rsidRPr="00DC5C5A">
              <w:rPr>
                <w:rFonts w:ascii="Trebuchet MS" w:eastAsia="Times New Roman" w:hAnsi="Trebuchet MS" w:cs="Times New Roman"/>
                <w:iCs/>
                <w:kern w:val="2"/>
              </w:rPr>
              <w:t xml:space="preserve">    - dotare mobilier urban (bănci, coșuri de gunoi, toalete ecologice, suport parcare biciclete, împrejmuire etc)</w:t>
            </w:r>
          </w:p>
          <w:p w14:paraId="434D780C" w14:textId="77777777" w:rsidR="00A64B11" w:rsidRPr="00DC5C5A" w:rsidRDefault="00A64B11" w:rsidP="00A64B11">
            <w:pPr>
              <w:pBdr>
                <w:top w:val="single" w:sz="4" w:space="1" w:color="auto"/>
                <w:left w:val="single" w:sz="4" w:space="4" w:color="auto"/>
                <w:bottom w:val="single" w:sz="4" w:space="1" w:color="auto"/>
                <w:right w:val="single" w:sz="4" w:space="4" w:color="auto"/>
              </w:pBdr>
              <w:spacing w:line="360" w:lineRule="auto"/>
              <w:jc w:val="both"/>
              <w:rPr>
                <w:rFonts w:ascii="Trebuchet MS" w:eastAsia="Times New Roman" w:hAnsi="Trebuchet MS" w:cs="Times New Roman"/>
                <w:iCs/>
                <w:kern w:val="2"/>
              </w:rPr>
            </w:pPr>
            <w:r w:rsidRPr="00DC5C5A">
              <w:rPr>
                <w:rFonts w:ascii="Trebuchet MS" w:eastAsia="Times New Roman" w:hAnsi="Trebuchet MS" w:cs="Times New Roman"/>
                <w:iCs/>
                <w:kern w:val="2"/>
              </w:rPr>
              <w:t>4. Investiții privind infrastructura edilitară necesară care face parte din amplasamentul proiectului.</w:t>
            </w:r>
          </w:p>
          <w:p w14:paraId="4D4D740F" w14:textId="77777777" w:rsidR="00595539" w:rsidRPr="0058535E" w:rsidRDefault="00A64B11" w:rsidP="004E3424">
            <w:pPr>
              <w:pBdr>
                <w:top w:val="single" w:sz="4" w:space="1" w:color="auto"/>
                <w:left w:val="single" w:sz="4" w:space="4" w:color="auto"/>
                <w:bottom w:val="single" w:sz="4" w:space="1" w:color="auto"/>
                <w:right w:val="single" w:sz="4" w:space="4" w:color="auto"/>
              </w:pBdr>
              <w:spacing w:line="360" w:lineRule="auto"/>
              <w:jc w:val="both"/>
              <w:rPr>
                <w:rFonts w:ascii="Trebuchet MS" w:eastAsia="Times New Roman" w:hAnsi="Trebuchet MS" w:cs="Times New Roman"/>
                <w:iCs/>
                <w:kern w:val="2"/>
              </w:rPr>
            </w:pPr>
            <w:bookmarkStart w:id="73" w:name="_Hlk135394390"/>
            <w:r w:rsidRPr="00DC5C5A">
              <w:rPr>
                <w:rFonts w:ascii="Trebuchet MS" w:eastAsia="Times New Roman" w:hAnsi="Trebuchet MS" w:cs="Times New Roman"/>
                <w:iCs/>
                <w:kern w:val="2"/>
              </w:rPr>
              <w:t xml:space="preserve">5. Activități de comunicare și vizibilitate aferente proiectului în conformitate cu prevederile </w:t>
            </w:r>
            <w:r w:rsidRPr="0058535E">
              <w:rPr>
                <w:rFonts w:ascii="Trebuchet MS" w:eastAsia="Times New Roman" w:hAnsi="Trebuchet MS" w:cs="Times New Roman"/>
                <w:iCs/>
                <w:kern w:val="2"/>
              </w:rPr>
              <w:t>contractului de finanţare și cu prevederile Ghidului de Identitate Vizuală.</w:t>
            </w:r>
            <w:bookmarkEnd w:id="73"/>
          </w:p>
          <w:p w14:paraId="1A732969" w14:textId="77777777" w:rsidR="00B233B8" w:rsidRPr="0058535E" w:rsidRDefault="00B233B8" w:rsidP="004E3424">
            <w:pPr>
              <w:pBdr>
                <w:top w:val="single" w:sz="4" w:space="1" w:color="auto"/>
                <w:left w:val="single" w:sz="4" w:space="4" w:color="auto"/>
                <w:bottom w:val="single" w:sz="4" w:space="1" w:color="auto"/>
                <w:right w:val="single" w:sz="4" w:space="4" w:color="auto"/>
              </w:pBdr>
              <w:spacing w:line="360" w:lineRule="auto"/>
              <w:jc w:val="both"/>
              <w:rPr>
                <w:rFonts w:ascii="Trebuchet MS" w:eastAsia="Times New Roman" w:hAnsi="Trebuchet MS" w:cs="Times New Roman"/>
                <w:iCs/>
                <w:kern w:val="2"/>
              </w:rPr>
            </w:pPr>
          </w:p>
          <w:p w14:paraId="6B4DB08F" w14:textId="77777777" w:rsidR="00B233B8" w:rsidRPr="0058535E" w:rsidRDefault="00B233B8" w:rsidP="00B233B8">
            <w:pPr>
              <w:pBdr>
                <w:top w:val="single" w:sz="4" w:space="1" w:color="auto"/>
                <w:left w:val="single" w:sz="4" w:space="4" w:color="auto"/>
                <w:bottom w:val="single" w:sz="4" w:space="1" w:color="auto"/>
                <w:right w:val="single" w:sz="4" w:space="4" w:color="auto"/>
              </w:pBdr>
              <w:spacing w:line="360" w:lineRule="auto"/>
              <w:jc w:val="both"/>
              <w:rPr>
                <w:rFonts w:ascii="Trebuchet MS" w:eastAsia="Times New Roman" w:hAnsi="Trebuchet MS" w:cs="Times New Roman"/>
                <w:iCs/>
                <w:kern w:val="2"/>
              </w:rPr>
            </w:pPr>
            <w:r w:rsidRPr="0058535E">
              <w:rPr>
                <w:rFonts w:ascii="Trebuchet MS" w:eastAsia="Times New Roman" w:hAnsi="Trebuchet MS" w:cs="Times New Roman"/>
                <w:iCs/>
                <w:kern w:val="2"/>
              </w:rPr>
              <w:t>Astfel, categoriile de investiţii în cadrul prezentului apel vizează:</w:t>
            </w:r>
          </w:p>
          <w:p w14:paraId="0F0BF79B" w14:textId="77777777" w:rsidR="00B233B8" w:rsidRPr="0058535E" w:rsidRDefault="00B233B8" w:rsidP="00B233B8">
            <w:pPr>
              <w:pBdr>
                <w:top w:val="single" w:sz="4" w:space="1" w:color="auto"/>
                <w:left w:val="single" w:sz="4" w:space="4" w:color="auto"/>
                <w:bottom w:val="single" w:sz="4" w:space="1" w:color="auto"/>
                <w:right w:val="single" w:sz="4" w:space="4" w:color="auto"/>
              </w:pBdr>
              <w:spacing w:line="360" w:lineRule="auto"/>
              <w:jc w:val="both"/>
              <w:rPr>
                <w:rFonts w:ascii="Trebuchet MS" w:eastAsia="Times New Roman" w:hAnsi="Trebuchet MS" w:cs="Times New Roman"/>
                <w:iCs/>
                <w:kern w:val="2"/>
              </w:rPr>
            </w:pPr>
            <w:r w:rsidRPr="0058535E">
              <w:rPr>
                <w:rFonts w:ascii="Trebuchet MS" w:eastAsia="Times New Roman" w:hAnsi="Trebuchet MS" w:cs="Times New Roman"/>
                <w:iCs/>
                <w:kern w:val="2"/>
              </w:rPr>
              <w:t>a. Investiţii în clădiri, unde clădirea propusă pentru construcție/reabilitare/modernizare, obiect al proiectului, trebuie să fie destinată utilizării publice pentru activități educative, culturale și recreative, socio-culturale, fiind de tipul centru de zi (categoria servicii sociale fără cazare), precum:</w:t>
            </w:r>
          </w:p>
          <w:p w14:paraId="5926BC6A" w14:textId="77777777" w:rsidR="00B233B8" w:rsidRPr="0058535E" w:rsidRDefault="00B233B8" w:rsidP="00B233B8">
            <w:pPr>
              <w:pBdr>
                <w:top w:val="single" w:sz="4" w:space="1" w:color="auto"/>
                <w:left w:val="single" w:sz="4" w:space="4" w:color="auto"/>
                <w:bottom w:val="single" w:sz="4" w:space="1" w:color="auto"/>
                <w:right w:val="single" w:sz="4" w:space="4" w:color="auto"/>
              </w:pBdr>
              <w:spacing w:line="360" w:lineRule="auto"/>
              <w:jc w:val="both"/>
              <w:rPr>
                <w:rFonts w:ascii="Trebuchet MS" w:eastAsia="Times New Roman" w:hAnsi="Trebuchet MS" w:cs="Times New Roman"/>
                <w:iCs/>
                <w:kern w:val="2"/>
              </w:rPr>
            </w:pPr>
            <w:r w:rsidRPr="0058535E">
              <w:rPr>
                <w:rFonts w:ascii="Trebuchet MS" w:eastAsia="Times New Roman" w:hAnsi="Trebuchet MS" w:cs="Times New Roman"/>
                <w:iCs/>
                <w:kern w:val="2"/>
              </w:rPr>
              <w:t>- centru de recreere şi dezvoltare personală /centre multifuncționale;</w:t>
            </w:r>
          </w:p>
          <w:p w14:paraId="47081688" w14:textId="3E1716CF" w:rsidR="00B233B8" w:rsidRPr="0058535E" w:rsidRDefault="00B233B8" w:rsidP="00B233B8">
            <w:pPr>
              <w:pBdr>
                <w:top w:val="single" w:sz="4" w:space="1" w:color="auto"/>
                <w:left w:val="single" w:sz="4" w:space="4" w:color="auto"/>
                <w:bottom w:val="single" w:sz="4" w:space="1" w:color="auto"/>
                <w:right w:val="single" w:sz="4" w:space="4" w:color="auto"/>
              </w:pBdr>
              <w:spacing w:line="360" w:lineRule="auto"/>
              <w:jc w:val="both"/>
              <w:rPr>
                <w:rFonts w:ascii="Trebuchet MS" w:eastAsia="Times New Roman" w:hAnsi="Trebuchet MS" w:cs="Times New Roman"/>
                <w:iCs/>
                <w:kern w:val="2"/>
              </w:rPr>
            </w:pPr>
            <w:r w:rsidRPr="0058535E">
              <w:rPr>
                <w:rFonts w:ascii="Trebuchet MS" w:eastAsia="Times New Roman" w:hAnsi="Trebuchet MS" w:cs="Times New Roman"/>
                <w:iCs/>
                <w:kern w:val="2"/>
              </w:rPr>
              <w:t>- clădire din proprietatea sau administrarea unui furnizor public de servicii sociale în care se desfășoară activitati educative, culturale si recreative, socio-culturale, etc.</w:t>
            </w:r>
          </w:p>
          <w:p w14:paraId="79098743" w14:textId="77777777" w:rsidR="00B233B8" w:rsidRPr="0058535E" w:rsidRDefault="00B233B8" w:rsidP="00B233B8">
            <w:pPr>
              <w:pBdr>
                <w:top w:val="single" w:sz="4" w:space="1" w:color="auto"/>
                <w:left w:val="single" w:sz="4" w:space="4" w:color="auto"/>
                <w:bottom w:val="single" w:sz="4" w:space="1" w:color="auto"/>
                <w:right w:val="single" w:sz="4" w:space="4" w:color="auto"/>
              </w:pBdr>
              <w:spacing w:line="360" w:lineRule="auto"/>
              <w:jc w:val="both"/>
              <w:rPr>
                <w:rFonts w:ascii="Trebuchet MS" w:eastAsia="Times New Roman" w:hAnsi="Trebuchet MS" w:cs="Times New Roman"/>
                <w:iCs/>
                <w:kern w:val="2"/>
              </w:rPr>
            </w:pPr>
          </w:p>
          <w:p w14:paraId="7A8AFB19" w14:textId="77777777" w:rsidR="00B233B8" w:rsidRPr="0058535E" w:rsidRDefault="00B233B8" w:rsidP="00B233B8">
            <w:pPr>
              <w:pBdr>
                <w:top w:val="single" w:sz="4" w:space="1" w:color="auto"/>
                <w:left w:val="single" w:sz="4" w:space="4" w:color="auto"/>
                <w:bottom w:val="single" w:sz="4" w:space="1" w:color="auto"/>
                <w:right w:val="single" w:sz="4" w:space="4" w:color="auto"/>
              </w:pBdr>
              <w:spacing w:line="360" w:lineRule="auto"/>
              <w:jc w:val="both"/>
              <w:rPr>
                <w:rFonts w:ascii="Trebuchet MS" w:eastAsia="Times New Roman" w:hAnsi="Trebuchet MS" w:cs="Times New Roman"/>
                <w:iCs/>
                <w:kern w:val="2"/>
              </w:rPr>
            </w:pPr>
            <w:r w:rsidRPr="0058535E">
              <w:rPr>
                <w:rFonts w:ascii="Trebuchet MS" w:eastAsia="Times New Roman" w:hAnsi="Trebuchet MS" w:cs="Times New Roman"/>
                <w:iCs/>
                <w:kern w:val="2"/>
              </w:rPr>
              <w:t>b. Investitii în facilități precum zone verzi de mici dimensiuni, piețe publice, scuaruri, părculețe, locuri de joacă pentru copii, precum și facilități pentru activități sportive și recreaționale (ex. terenuri de sport, etc) care pot sa vizeze următoarele activități:</w:t>
            </w:r>
          </w:p>
          <w:p w14:paraId="039EFC26" w14:textId="77777777" w:rsidR="00B233B8" w:rsidRPr="0058535E" w:rsidRDefault="00B233B8" w:rsidP="00B233B8">
            <w:pPr>
              <w:pBdr>
                <w:top w:val="single" w:sz="4" w:space="1" w:color="auto"/>
                <w:left w:val="single" w:sz="4" w:space="4" w:color="auto"/>
                <w:bottom w:val="single" w:sz="4" w:space="1" w:color="auto"/>
                <w:right w:val="single" w:sz="4" w:space="4" w:color="auto"/>
              </w:pBdr>
              <w:spacing w:line="360" w:lineRule="auto"/>
              <w:jc w:val="both"/>
              <w:rPr>
                <w:rFonts w:ascii="Trebuchet MS" w:eastAsia="Times New Roman" w:hAnsi="Trebuchet MS" w:cs="Times New Roman"/>
                <w:iCs/>
                <w:kern w:val="2"/>
              </w:rPr>
            </w:pPr>
            <w:r w:rsidRPr="0058535E">
              <w:rPr>
                <w:rFonts w:ascii="Trebuchet MS" w:eastAsia="Times New Roman" w:hAnsi="Trebuchet MS" w:cs="Times New Roman"/>
                <w:iCs/>
                <w:kern w:val="2"/>
              </w:rPr>
              <w:t>-  Extindere, amenajare şi reamenajare parcuri, scuaruri şi alte spaţii verzi din domeniul public;</w:t>
            </w:r>
          </w:p>
          <w:p w14:paraId="053C0058" w14:textId="5A45BCDB" w:rsidR="00B233B8" w:rsidRPr="0058535E" w:rsidRDefault="00B233B8" w:rsidP="00B233B8">
            <w:pPr>
              <w:pBdr>
                <w:top w:val="single" w:sz="4" w:space="1" w:color="auto"/>
                <w:left w:val="single" w:sz="4" w:space="4" w:color="auto"/>
                <w:bottom w:val="single" w:sz="4" w:space="1" w:color="auto"/>
                <w:right w:val="single" w:sz="4" w:space="4" w:color="auto"/>
              </w:pBdr>
              <w:spacing w:line="360" w:lineRule="auto"/>
              <w:jc w:val="both"/>
              <w:rPr>
                <w:rFonts w:ascii="Trebuchet MS" w:eastAsia="Times New Roman" w:hAnsi="Trebuchet MS" w:cs="Times New Roman"/>
                <w:iCs/>
                <w:kern w:val="2"/>
              </w:rPr>
            </w:pPr>
            <w:r w:rsidRPr="0058535E">
              <w:rPr>
                <w:rFonts w:ascii="Trebuchet MS" w:eastAsia="Times New Roman" w:hAnsi="Trebuchet MS" w:cs="Times New Roman"/>
                <w:iCs/>
                <w:kern w:val="2"/>
              </w:rPr>
              <w:t>-  Reamenajarea spaţiilor urbane în zonele de locuit ;</w:t>
            </w:r>
          </w:p>
          <w:p w14:paraId="69E5EED5" w14:textId="77777777" w:rsidR="00B233B8" w:rsidRPr="0058535E" w:rsidRDefault="00B233B8" w:rsidP="00B233B8">
            <w:pPr>
              <w:pBdr>
                <w:top w:val="single" w:sz="4" w:space="1" w:color="auto"/>
                <w:left w:val="single" w:sz="4" w:space="4" w:color="auto"/>
                <w:bottom w:val="single" w:sz="4" w:space="1" w:color="auto"/>
                <w:right w:val="single" w:sz="4" w:space="4" w:color="auto"/>
              </w:pBdr>
              <w:spacing w:line="360" w:lineRule="auto"/>
              <w:jc w:val="both"/>
              <w:rPr>
                <w:rFonts w:ascii="Trebuchet MS" w:eastAsia="Times New Roman" w:hAnsi="Trebuchet MS" w:cs="Times New Roman"/>
                <w:iCs/>
                <w:kern w:val="2"/>
              </w:rPr>
            </w:pPr>
            <w:r w:rsidRPr="0058535E">
              <w:rPr>
                <w:rFonts w:ascii="Trebuchet MS" w:eastAsia="Times New Roman" w:hAnsi="Trebuchet MS" w:cs="Times New Roman"/>
                <w:iCs/>
                <w:kern w:val="2"/>
              </w:rPr>
              <w:t xml:space="preserve"> - Amenajarea spaţiului ca spaţiu verde şi refacerea esteticii peisajului mai ales în cartierele/zonele cu o lipsă acută de spaţii verzi; </w:t>
            </w:r>
          </w:p>
          <w:p w14:paraId="35084A6E" w14:textId="406AF753" w:rsidR="00B233B8" w:rsidRPr="0058535E" w:rsidRDefault="00B233B8" w:rsidP="00B233B8">
            <w:pPr>
              <w:pBdr>
                <w:top w:val="single" w:sz="4" w:space="1" w:color="auto"/>
                <w:left w:val="single" w:sz="4" w:space="4" w:color="auto"/>
                <w:bottom w:val="single" w:sz="4" w:space="1" w:color="auto"/>
                <w:right w:val="single" w:sz="4" w:space="4" w:color="auto"/>
              </w:pBdr>
              <w:spacing w:line="360" w:lineRule="auto"/>
              <w:jc w:val="both"/>
              <w:rPr>
                <w:rFonts w:ascii="Trebuchet MS" w:eastAsia="Times New Roman" w:hAnsi="Trebuchet MS" w:cs="Times New Roman"/>
                <w:iCs/>
                <w:kern w:val="2"/>
              </w:rPr>
            </w:pPr>
            <w:r w:rsidRPr="0058535E">
              <w:rPr>
                <w:rFonts w:ascii="Trebuchet MS" w:eastAsia="Times New Roman" w:hAnsi="Trebuchet MS" w:cs="Times New Roman"/>
                <w:iCs/>
                <w:kern w:val="2"/>
              </w:rPr>
              <w:t>-   Înverzirea suprafeţelor betonate (străzi, alei);</w:t>
            </w:r>
          </w:p>
          <w:p w14:paraId="28F9DD9F" w14:textId="1A1C2AC4" w:rsidR="00B233B8" w:rsidRPr="0058535E" w:rsidRDefault="00B233B8" w:rsidP="00B233B8">
            <w:pPr>
              <w:pBdr>
                <w:top w:val="single" w:sz="4" w:space="1" w:color="auto"/>
                <w:left w:val="single" w:sz="4" w:space="4" w:color="auto"/>
                <w:bottom w:val="single" w:sz="4" w:space="1" w:color="auto"/>
                <w:right w:val="single" w:sz="4" w:space="4" w:color="auto"/>
              </w:pBdr>
              <w:spacing w:line="360" w:lineRule="auto"/>
              <w:jc w:val="both"/>
              <w:rPr>
                <w:rFonts w:ascii="Trebuchet MS" w:eastAsia="Times New Roman" w:hAnsi="Trebuchet MS" w:cs="Times New Roman"/>
                <w:iCs/>
                <w:kern w:val="2"/>
              </w:rPr>
            </w:pPr>
            <w:r w:rsidRPr="0058535E">
              <w:rPr>
                <w:rFonts w:ascii="Trebuchet MS" w:eastAsia="Times New Roman" w:hAnsi="Trebuchet MS" w:cs="Times New Roman"/>
                <w:iCs/>
                <w:kern w:val="2"/>
              </w:rPr>
              <w:t>- Amenajarea de spaţii şi locuri urbane de odihnă, relaxare şi recreere- terenuri de sport, teren pentru fitness, locuri de joaca pentru copii, etc;</w:t>
            </w:r>
          </w:p>
          <w:p w14:paraId="6C71722C" w14:textId="77777777" w:rsidR="00B233B8" w:rsidRPr="0058535E" w:rsidRDefault="00B233B8" w:rsidP="00B233B8">
            <w:pPr>
              <w:pBdr>
                <w:top w:val="single" w:sz="4" w:space="1" w:color="auto"/>
                <w:left w:val="single" w:sz="4" w:space="4" w:color="auto"/>
                <w:bottom w:val="single" w:sz="4" w:space="1" w:color="auto"/>
                <w:right w:val="single" w:sz="4" w:space="4" w:color="auto"/>
              </w:pBdr>
              <w:spacing w:line="360" w:lineRule="auto"/>
              <w:jc w:val="both"/>
              <w:rPr>
                <w:rFonts w:ascii="Trebuchet MS" w:eastAsia="Times New Roman" w:hAnsi="Trebuchet MS" w:cs="Times New Roman"/>
                <w:iCs/>
                <w:kern w:val="2"/>
              </w:rPr>
            </w:pPr>
          </w:p>
          <w:p w14:paraId="269DA43B" w14:textId="77777777" w:rsidR="00B233B8" w:rsidRPr="0058535E" w:rsidRDefault="00B233B8" w:rsidP="00B233B8">
            <w:pPr>
              <w:pBdr>
                <w:top w:val="single" w:sz="4" w:space="1" w:color="auto"/>
                <w:left w:val="single" w:sz="4" w:space="4" w:color="auto"/>
                <w:bottom w:val="single" w:sz="4" w:space="1" w:color="auto"/>
                <w:right w:val="single" w:sz="4" w:space="4" w:color="auto"/>
              </w:pBdr>
              <w:spacing w:line="360" w:lineRule="auto"/>
              <w:jc w:val="both"/>
              <w:rPr>
                <w:rFonts w:ascii="Trebuchet MS" w:eastAsia="Times New Roman" w:hAnsi="Trebuchet MS" w:cs="Times New Roman"/>
                <w:iCs/>
                <w:kern w:val="2"/>
              </w:rPr>
            </w:pPr>
            <w:r w:rsidRPr="0058535E">
              <w:rPr>
                <w:rFonts w:ascii="Trebuchet MS" w:eastAsia="Times New Roman" w:hAnsi="Trebuchet MS" w:cs="Times New Roman"/>
                <w:iCs/>
                <w:kern w:val="2"/>
              </w:rPr>
              <w:lastRenderedPageBreak/>
              <w:t>c. Investiţii în lucrări de construcție/reabilitare/modernizare a tuturor tipurilor de utilități de bază la scară mică, de tipul:</w:t>
            </w:r>
          </w:p>
          <w:p w14:paraId="39046C84" w14:textId="77777777" w:rsidR="00B233B8" w:rsidRPr="0058535E" w:rsidRDefault="00B233B8" w:rsidP="00B233B8">
            <w:pPr>
              <w:pBdr>
                <w:top w:val="single" w:sz="4" w:space="1" w:color="auto"/>
                <w:left w:val="single" w:sz="4" w:space="4" w:color="auto"/>
                <w:bottom w:val="single" w:sz="4" w:space="1" w:color="auto"/>
                <w:right w:val="single" w:sz="4" w:space="4" w:color="auto"/>
              </w:pBdr>
              <w:spacing w:line="360" w:lineRule="auto"/>
              <w:jc w:val="both"/>
              <w:rPr>
                <w:rFonts w:ascii="Trebuchet MS" w:eastAsia="Times New Roman" w:hAnsi="Trebuchet MS" w:cs="Times New Roman"/>
                <w:iCs/>
                <w:kern w:val="2"/>
              </w:rPr>
            </w:pPr>
            <w:r w:rsidRPr="0058535E">
              <w:rPr>
                <w:rFonts w:ascii="Trebuchet MS" w:eastAsia="Times New Roman" w:hAnsi="Trebuchet MS" w:cs="Times New Roman"/>
                <w:iCs/>
                <w:kern w:val="2"/>
              </w:rPr>
              <w:t>- lucrări edilitare – extinderi, branşamente, racorduri (apă, gaze, canal, electrica, termoficare), inclusiv lucrări de refacere a pavajelor, devieri si modificari ale retelelor de utilitati deja existente</w:t>
            </w:r>
          </w:p>
          <w:p w14:paraId="79C3E954" w14:textId="77777777" w:rsidR="00B233B8" w:rsidRPr="0058535E" w:rsidRDefault="00B233B8" w:rsidP="00B233B8">
            <w:pPr>
              <w:pBdr>
                <w:top w:val="single" w:sz="4" w:space="1" w:color="auto"/>
                <w:left w:val="single" w:sz="4" w:space="4" w:color="auto"/>
                <w:bottom w:val="single" w:sz="4" w:space="1" w:color="auto"/>
                <w:right w:val="single" w:sz="4" w:space="4" w:color="auto"/>
              </w:pBdr>
              <w:spacing w:line="360" w:lineRule="auto"/>
              <w:jc w:val="both"/>
              <w:rPr>
                <w:rFonts w:ascii="Trebuchet MS" w:eastAsia="Times New Roman" w:hAnsi="Trebuchet MS" w:cs="Times New Roman"/>
                <w:iCs/>
                <w:kern w:val="2"/>
              </w:rPr>
            </w:pPr>
            <w:r w:rsidRPr="0058535E">
              <w:rPr>
                <w:rFonts w:ascii="Trebuchet MS" w:eastAsia="Times New Roman" w:hAnsi="Trebuchet MS" w:cs="Times New Roman"/>
                <w:iCs/>
                <w:kern w:val="2"/>
              </w:rPr>
              <w:t xml:space="preserve">-  lucrările de construcție/reabilitare/modernizare a următoarelor utilități publice : </w:t>
            </w:r>
          </w:p>
          <w:p w14:paraId="6BDB3280" w14:textId="77777777" w:rsidR="00B233B8" w:rsidRPr="0058535E" w:rsidRDefault="00B233B8" w:rsidP="00B233B8">
            <w:pPr>
              <w:pBdr>
                <w:top w:val="single" w:sz="4" w:space="1" w:color="auto"/>
                <w:left w:val="single" w:sz="4" w:space="4" w:color="auto"/>
                <w:bottom w:val="single" w:sz="4" w:space="1" w:color="auto"/>
                <w:right w:val="single" w:sz="4" w:space="4" w:color="auto"/>
              </w:pBdr>
              <w:spacing w:line="360" w:lineRule="auto"/>
              <w:jc w:val="both"/>
              <w:rPr>
                <w:rFonts w:ascii="Trebuchet MS" w:eastAsia="Times New Roman" w:hAnsi="Trebuchet MS" w:cs="Times New Roman"/>
                <w:iCs/>
                <w:kern w:val="2"/>
              </w:rPr>
            </w:pPr>
            <w:r w:rsidRPr="0058535E">
              <w:rPr>
                <w:rFonts w:ascii="Trebuchet MS" w:eastAsia="Times New Roman" w:hAnsi="Trebuchet MS" w:cs="Times New Roman"/>
                <w:iCs/>
                <w:kern w:val="2"/>
              </w:rPr>
              <w:t>•</w:t>
            </w:r>
            <w:r w:rsidRPr="0058535E">
              <w:rPr>
                <w:rFonts w:ascii="Trebuchet MS" w:eastAsia="Times New Roman" w:hAnsi="Trebuchet MS" w:cs="Times New Roman"/>
                <w:iCs/>
                <w:kern w:val="2"/>
              </w:rPr>
              <w:tab/>
              <w:t>alimentare cu apă;</w:t>
            </w:r>
          </w:p>
          <w:p w14:paraId="532D436C" w14:textId="77777777" w:rsidR="00B233B8" w:rsidRPr="0058535E" w:rsidRDefault="00B233B8" w:rsidP="00B233B8">
            <w:pPr>
              <w:pBdr>
                <w:top w:val="single" w:sz="4" w:space="1" w:color="auto"/>
                <w:left w:val="single" w:sz="4" w:space="4" w:color="auto"/>
                <w:bottom w:val="single" w:sz="4" w:space="1" w:color="auto"/>
                <w:right w:val="single" w:sz="4" w:space="4" w:color="auto"/>
              </w:pBdr>
              <w:spacing w:line="360" w:lineRule="auto"/>
              <w:jc w:val="both"/>
              <w:rPr>
                <w:rFonts w:ascii="Trebuchet MS" w:eastAsia="Times New Roman" w:hAnsi="Trebuchet MS" w:cs="Times New Roman"/>
                <w:iCs/>
                <w:kern w:val="2"/>
              </w:rPr>
            </w:pPr>
            <w:r w:rsidRPr="0058535E">
              <w:rPr>
                <w:rFonts w:ascii="Trebuchet MS" w:eastAsia="Times New Roman" w:hAnsi="Trebuchet MS" w:cs="Times New Roman"/>
                <w:iCs/>
                <w:kern w:val="2"/>
              </w:rPr>
              <w:t>•</w:t>
            </w:r>
            <w:r w:rsidRPr="0058535E">
              <w:rPr>
                <w:rFonts w:ascii="Trebuchet MS" w:eastAsia="Times New Roman" w:hAnsi="Trebuchet MS" w:cs="Times New Roman"/>
                <w:iCs/>
                <w:kern w:val="2"/>
              </w:rPr>
              <w:tab/>
              <w:t>canalizarea si epurarea apelor uzate;</w:t>
            </w:r>
          </w:p>
          <w:p w14:paraId="0A8067DF" w14:textId="77777777" w:rsidR="00B233B8" w:rsidRPr="0058535E" w:rsidRDefault="00B233B8" w:rsidP="00B233B8">
            <w:pPr>
              <w:pBdr>
                <w:top w:val="single" w:sz="4" w:space="1" w:color="auto"/>
                <w:left w:val="single" w:sz="4" w:space="4" w:color="auto"/>
                <w:bottom w:val="single" w:sz="4" w:space="1" w:color="auto"/>
                <w:right w:val="single" w:sz="4" w:space="4" w:color="auto"/>
              </w:pBdr>
              <w:spacing w:line="360" w:lineRule="auto"/>
              <w:jc w:val="both"/>
              <w:rPr>
                <w:rFonts w:ascii="Trebuchet MS" w:eastAsia="Times New Roman" w:hAnsi="Trebuchet MS" w:cs="Times New Roman"/>
                <w:iCs/>
                <w:kern w:val="2"/>
              </w:rPr>
            </w:pPr>
            <w:r w:rsidRPr="0058535E">
              <w:rPr>
                <w:rFonts w:ascii="Trebuchet MS" w:eastAsia="Times New Roman" w:hAnsi="Trebuchet MS" w:cs="Times New Roman"/>
                <w:iCs/>
                <w:kern w:val="2"/>
              </w:rPr>
              <w:t>•</w:t>
            </w:r>
            <w:r w:rsidRPr="0058535E">
              <w:rPr>
                <w:rFonts w:ascii="Trebuchet MS" w:eastAsia="Times New Roman" w:hAnsi="Trebuchet MS" w:cs="Times New Roman"/>
                <w:iCs/>
                <w:kern w:val="2"/>
              </w:rPr>
              <w:tab/>
              <w:t xml:space="preserve">colectarea, canalizarea si evacuarea apelor pluviale; </w:t>
            </w:r>
          </w:p>
          <w:p w14:paraId="7B1D7D1F" w14:textId="77777777" w:rsidR="00B233B8" w:rsidRPr="0058535E" w:rsidRDefault="00B233B8" w:rsidP="00B233B8">
            <w:pPr>
              <w:pBdr>
                <w:top w:val="single" w:sz="4" w:space="1" w:color="auto"/>
                <w:left w:val="single" w:sz="4" w:space="4" w:color="auto"/>
                <w:bottom w:val="single" w:sz="4" w:space="1" w:color="auto"/>
                <w:right w:val="single" w:sz="4" w:space="4" w:color="auto"/>
              </w:pBdr>
              <w:spacing w:line="360" w:lineRule="auto"/>
              <w:jc w:val="both"/>
              <w:rPr>
                <w:rFonts w:ascii="Trebuchet MS" w:eastAsia="Times New Roman" w:hAnsi="Trebuchet MS" w:cs="Times New Roman"/>
                <w:iCs/>
                <w:kern w:val="2"/>
              </w:rPr>
            </w:pPr>
            <w:r w:rsidRPr="0058535E">
              <w:rPr>
                <w:rFonts w:ascii="Trebuchet MS" w:eastAsia="Times New Roman" w:hAnsi="Trebuchet MS" w:cs="Times New Roman"/>
                <w:iCs/>
                <w:kern w:val="2"/>
              </w:rPr>
              <w:t>•</w:t>
            </w:r>
            <w:r w:rsidRPr="0058535E">
              <w:rPr>
                <w:rFonts w:ascii="Trebuchet MS" w:eastAsia="Times New Roman" w:hAnsi="Trebuchet MS" w:cs="Times New Roman"/>
                <w:iCs/>
                <w:kern w:val="2"/>
              </w:rPr>
              <w:tab/>
              <w:t xml:space="preserve">termoficare; </w:t>
            </w:r>
          </w:p>
          <w:p w14:paraId="3556076C" w14:textId="77777777" w:rsidR="00B233B8" w:rsidRPr="0058535E" w:rsidRDefault="00B233B8" w:rsidP="00B233B8">
            <w:pPr>
              <w:pBdr>
                <w:top w:val="single" w:sz="4" w:space="1" w:color="auto"/>
                <w:left w:val="single" w:sz="4" w:space="4" w:color="auto"/>
                <w:bottom w:val="single" w:sz="4" w:space="1" w:color="auto"/>
                <w:right w:val="single" w:sz="4" w:space="4" w:color="auto"/>
              </w:pBdr>
              <w:spacing w:line="360" w:lineRule="auto"/>
              <w:jc w:val="both"/>
              <w:rPr>
                <w:rFonts w:ascii="Trebuchet MS" w:eastAsia="Times New Roman" w:hAnsi="Trebuchet MS" w:cs="Times New Roman"/>
                <w:iCs/>
                <w:kern w:val="2"/>
              </w:rPr>
            </w:pPr>
            <w:r w:rsidRPr="0058535E">
              <w:rPr>
                <w:rFonts w:ascii="Trebuchet MS" w:eastAsia="Times New Roman" w:hAnsi="Trebuchet MS" w:cs="Times New Roman"/>
                <w:iCs/>
                <w:kern w:val="2"/>
              </w:rPr>
              <w:t>•</w:t>
            </w:r>
            <w:r w:rsidRPr="0058535E">
              <w:rPr>
                <w:rFonts w:ascii="Trebuchet MS" w:eastAsia="Times New Roman" w:hAnsi="Trebuchet MS" w:cs="Times New Roman"/>
                <w:iCs/>
                <w:kern w:val="2"/>
              </w:rPr>
              <w:tab/>
              <w:t xml:space="preserve">salubrizare; </w:t>
            </w:r>
          </w:p>
          <w:p w14:paraId="4C0A93B0" w14:textId="40678922" w:rsidR="00B233B8" w:rsidRPr="0058535E" w:rsidRDefault="00B233B8" w:rsidP="00B233B8">
            <w:pPr>
              <w:pBdr>
                <w:top w:val="single" w:sz="4" w:space="1" w:color="auto"/>
                <w:left w:val="single" w:sz="4" w:space="4" w:color="auto"/>
                <w:bottom w:val="single" w:sz="4" w:space="1" w:color="auto"/>
                <w:right w:val="single" w:sz="4" w:space="4" w:color="auto"/>
              </w:pBdr>
              <w:spacing w:line="360" w:lineRule="auto"/>
              <w:jc w:val="both"/>
              <w:rPr>
                <w:rFonts w:ascii="Trebuchet MS" w:eastAsia="Times New Roman" w:hAnsi="Trebuchet MS" w:cs="Times New Roman"/>
                <w:iCs/>
                <w:kern w:val="2"/>
              </w:rPr>
            </w:pPr>
            <w:r w:rsidRPr="0058535E">
              <w:rPr>
                <w:rFonts w:ascii="Trebuchet MS" w:eastAsia="Times New Roman" w:hAnsi="Trebuchet MS" w:cs="Times New Roman"/>
                <w:iCs/>
                <w:kern w:val="2"/>
              </w:rPr>
              <w:t>•</w:t>
            </w:r>
            <w:r w:rsidRPr="0058535E">
              <w:rPr>
                <w:rFonts w:ascii="Trebuchet MS" w:eastAsia="Times New Roman" w:hAnsi="Trebuchet MS" w:cs="Times New Roman"/>
                <w:iCs/>
                <w:kern w:val="2"/>
              </w:rPr>
              <w:tab/>
              <w:t>iluminatul public.</w:t>
            </w:r>
          </w:p>
          <w:p w14:paraId="79E8AD25" w14:textId="1CA1332F" w:rsidR="00B233B8" w:rsidRPr="0058535E" w:rsidRDefault="00B233B8" w:rsidP="00B233B8">
            <w:pPr>
              <w:pBdr>
                <w:top w:val="single" w:sz="4" w:space="1" w:color="auto"/>
                <w:left w:val="single" w:sz="4" w:space="4" w:color="auto"/>
                <w:bottom w:val="single" w:sz="4" w:space="1" w:color="auto"/>
                <w:right w:val="single" w:sz="4" w:space="4" w:color="auto"/>
              </w:pBdr>
              <w:spacing w:line="360" w:lineRule="auto"/>
              <w:jc w:val="both"/>
              <w:rPr>
                <w:rFonts w:ascii="Trebuchet MS" w:eastAsia="Times New Roman" w:hAnsi="Trebuchet MS" w:cs="Times New Roman"/>
                <w:iCs/>
                <w:kern w:val="2"/>
              </w:rPr>
            </w:pPr>
            <w:r w:rsidRPr="0058535E">
              <w:rPr>
                <w:rFonts w:ascii="Trebuchet MS" w:eastAsia="Times New Roman" w:hAnsi="Trebuchet MS" w:cs="Times New Roman"/>
                <w:iCs/>
                <w:kern w:val="2"/>
              </w:rPr>
              <w:t>Investițiile referitoare la utilitățile menționate mai sus vor fi legate de infrastructura aferentă/infrastructura și spațiile urbane aferente clădirilor de locuit, de locuinţe sociale din zona urbană marginalizată și/sau a clădirilor publice din zona urbană marginalizată (centre de zi, unități medicale, unități de învățământ etc.) unde se implementează proiectul.</w:t>
            </w:r>
          </w:p>
          <w:p w14:paraId="41B6993E" w14:textId="77777777" w:rsidR="00B233B8" w:rsidRPr="0058535E" w:rsidRDefault="00B233B8" w:rsidP="00B233B8">
            <w:pPr>
              <w:pBdr>
                <w:top w:val="single" w:sz="4" w:space="1" w:color="auto"/>
                <w:left w:val="single" w:sz="4" w:space="4" w:color="auto"/>
                <w:bottom w:val="single" w:sz="4" w:space="1" w:color="auto"/>
                <w:right w:val="single" w:sz="4" w:space="4" w:color="auto"/>
              </w:pBdr>
              <w:spacing w:line="360" w:lineRule="auto"/>
              <w:jc w:val="both"/>
              <w:rPr>
                <w:rFonts w:ascii="Trebuchet MS" w:eastAsia="Times New Roman" w:hAnsi="Trebuchet MS" w:cs="Times New Roman"/>
                <w:iCs/>
                <w:kern w:val="2"/>
              </w:rPr>
            </w:pPr>
          </w:p>
          <w:p w14:paraId="33F022A7" w14:textId="7DE55CFE" w:rsidR="00B233B8" w:rsidRPr="0058535E" w:rsidRDefault="00B233B8" w:rsidP="00B233B8">
            <w:pPr>
              <w:pBdr>
                <w:top w:val="single" w:sz="4" w:space="1" w:color="auto"/>
                <w:left w:val="single" w:sz="4" w:space="4" w:color="auto"/>
                <w:bottom w:val="single" w:sz="4" w:space="1" w:color="auto"/>
                <w:right w:val="single" w:sz="4" w:space="4" w:color="auto"/>
              </w:pBdr>
              <w:spacing w:line="360" w:lineRule="auto"/>
              <w:jc w:val="both"/>
              <w:rPr>
                <w:rFonts w:ascii="Trebuchet MS" w:eastAsia="Times New Roman" w:hAnsi="Trebuchet MS" w:cs="Times New Roman"/>
                <w:iCs/>
                <w:kern w:val="2"/>
              </w:rPr>
            </w:pPr>
            <w:r w:rsidRPr="0058535E">
              <w:rPr>
                <w:rFonts w:ascii="Trebuchet MS" w:eastAsia="Times New Roman" w:hAnsi="Trebuchet MS" w:cs="Times New Roman"/>
                <w:iCs/>
                <w:kern w:val="2"/>
              </w:rPr>
              <w:t>d. Investiţii în construcția/reabilitarea/modernizarea străzilor de importanță secundară, inclusiv trotuare, piste pentru bicicliști, alei pietonale, căi de acces, care pot viza următoarele activități:</w:t>
            </w:r>
          </w:p>
          <w:p w14:paraId="1E6E3F9B" w14:textId="77777777" w:rsidR="00B233B8" w:rsidRPr="0058535E" w:rsidRDefault="00B233B8" w:rsidP="00B233B8">
            <w:pPr>
              <w:pBdr>
                <w:top w:val="single" w:sz="4" w:space="1" w:color="auto"/>
                <w:left w:val="single" w:sz="4" w:space="4" w:color="auto"/>
                <w:bottom w:val="single" w:sz="4" w:space="1" w:color="auto"/>
                <w:right w:val="single" w:sz="4" w:space="4" w:color="auto"/>
              </w:pBdr>
              <w:spacing w:line="360" w:lineRule="auto"/>
              <w:jc w:val="both"/>
              <w:rPr>
                <w:rFonts w:ascii="Trebuchet MS" w:eastAsia="Times New Roman" w:hAnsi="Trebuchet MS" w:cs="Times New Roman"/>
                <w:iCs/>
                <w:kern w:val="2"/>
              </w:rPr>
            </w:pPr>
            <w:r w:rsidRPr="0058535E">
              <w:rPr>
                <w:rFonts w:ascii="Trebuchet MS" w:eastAsia="Times New Roman" w:hAnsi="Trebuchet MS" w:cs="Times New Roman"/>
                <w:iCs/>
                <w:kern w:val="2"/>
              </w:rPr>
              <w:t>-</w:t>
            </w:r>
            <w:r w:rsidRPr="0058535E">
              <w:rPr>
                <w:rFonts w:ascii="Trebuchet MS" w:eastAsia="Times New Roman" w:hAnsi="Trebuchet MS" w:cs="Times New Roman"/>
                <w:iCs/>
                <w:kern w:val="2"/>
              </w:rPr>
              <w:tab/>
              <w:t>Eliberarea şi amenajarea  terenului;</w:t>
            </w:r>
          </w:p>
          <w:p w14:paraId="068AD61C" w14:textId="77777777" w:rsidR="00B233B8" w:rsidRPr="0058535E" w:rsidRDefault="00B233B8" w:rsidP="00B233B8">
            <w:pPr>
              <w:pBdr>
                <w:top w:val="single" w:sz="4" w:space="1" w:color="auto"/>
                <w:left w:val="single" w:sz="4" w:space="4" w:color="auto"/>
                <w:bottom w:val="single" w:sz="4" w:space="1" w:color="auto"/>
                <w:right w:val="single" w:sz="4" w:space="4" w:color="auto"/>
              </w:pBdr>
              <w:spacing w:line="360" w:lineRule="auto"/>
              <w:jc w:val="both"/>
              <w:rPr>
                <w:rFonts w:ascii="Trebuchet MS" w:eastAsia="Times New Roman" w:hAnsi="Trebuchet MS" w:cs="Times New Roman"/>
                <w:iCs/>
                <w:kern w:val="2"/>
              </w:rPr>
            </w:pPr>
            <w:r w:rsidRPr="0058535E">
              <w:rPr>
                <w:rFonts w:ascii="Trebuchet MS" w:eastAsia="Times New Roman" w:hAnsi="Trebuchet MS" w:cs="Times New Roman"/>
                <w:iCs/>
                <w:kern w:val="2"/>
              </w:rPr>
              <w:t>-</w:t>
            </w:r>
            <w:r w:rsidRPr="0058535E">
              <w:rPr>
                <w:rFonts w:ascii="Trebuchet MS" w:eastAsia="Times New Roman" w:hAnsi="Trebuchet MS" w:cs="Times New Roman"/>
                <w:iCs/>
                <w:kern w:val="2"/>
              </w:rPr>
              <w:tab/>
              <w:t xml:space="preserve">Devierea reţelelor de apă, electricitate, gaze şi canal, telefonie;  </w:t>
            </w:r>
          </w:p>
          <w:p w14:paraId="17449783" w14:textId="77777777" w:rsidR="00B233B8" w:rsidRPr="0058535E" w:rsidRDefault="00B233B8" w:rsidP="00B233B8">
            <w:pPr>
              <w:pBdr>
                <w:top w:val="single" w:sz="4" w:space="1" w:color="auto"/>
                <w:left w:val="single" w:sz="4" w:space="4" w:color="auto"/>
                <w:bottom w:val="single" w:sz="4" w:space="1" w:color="auto"/>
                <w:right w:val="single" w:sz="4" w:space="4" w:color="auto"/>
              </w:pBdr>
              <w:spacing w:line="360" w:lineRule="auto"/>
              <w:jc w:val="both"/>
              <w:rPr>
                <w:rFonts w:ascii="Trebuchet MS" w:eastAsia="Times New Roman" w:hAnsi="Trebuchet MS" w:cs="Times New Roman"/>
                <w:iCs/>
                <w:kern w:val="2"/>
              </w:rPr>
            </w:pPr>
            <w:r w:rsidRPr="0058535E">
              <w:rPr>
                <w:rFonts w:ascii="Trebuchet MS" w:eastAsia="Times New Roman" w:hAnsi="Trebuchet MS" w:cs="Times New Roman"/>
                <w:iCs/>
                <w:kern w:val="2"/>
              </w:rPr>
              <w:t>-</w:t>
            </w:r>
            <w:r w:rsidRPr="0058535E">
              <w:rPr>
                <w:rFonts w:ascii="Trebuchet MS" w:eastAsia="Times New Roman" w:hAnsi="Trebuchet MS" w:cs="Times New Roman"/>
                <w:iCs/>
                <w:kern w:val="2"/>
              </w:rPr>
              <w:tab/>
              <w:t>Amenajări pentru protecţia mediului;</w:t>
            </w:r>
          </w:p>
          <w:p w14:paraId="3D753DEE" w14:textId="77777777" w:rsidR="00B233B8" w:rsidRPr="0058535E" w:rsidRDefault="00B233B8" w:rsidP="00B233B8">
            <w:pPr>
              <w:pBdr>
                <w:top w:val="single" w:sz="4" w:space="1" w:color="auto"/>
                <w:left w:val="single" w:sz="4" w:space="4" w:color="auto"/>
                <w:bottom w:val="single" w:sz="4" w:space="1" w:color="auto"/>
                <w:right w:val="single" w:sz="4" w:space="4" w:color="auto"/>
              </w:pBdr>
              <w:spacing w:line="360" w:lineRule="auto"/>
              <w:jc w:val="both"/>
              <w:rPr>
                <w:rFonts w:ascii="Trebuchet MS" w:eastAsia="Times New Roman" w:hAnsi="Trebuchet MS" w:cs="Times New Roman"/>
                <w:iCs/>
                <w:kern w:val="2"/>
              </w:rPr>
            </w:pPr>
            <w:r w:rsidRPr="0058535E">
              <w:rPr>
                <w:rFonts w:ascii="Trebuchet MS" w:eastAsia="Times New Roman" w:hAnsi="Trebuchet MS" w:cs="Times New Roman"/>
                <w:iCs/>
                <w:kern w:val="2"/>
              </w:rPr>
              <w:t>-</w:t>
            </w:r>
            <w:r w:rsidRPr="0058535E">
              <w:rPr>
                <w:rFonts w:ascii="Trebuchet MS" w:eastAsia="Times New Roman" w:hAnsi="Trebuchet MS" w:cs="Times New Roman"/>
                <w:iCs/>
                <w:kern w:val="2"/>
              </w:rPr>
              <w:tab/>
              <w:t>Modernizarea şi extinderea reţelelor de utilităţi existente în corpul drumului (apă, canalizare, electricitate, gaze, telefonie, iluminat public);</w:t>
            </w:r>
          </w:p>
          <w:p w14:paraId="449409C5" w14:textId="77777777" w:rsidR="00B233B8" w:rsidRPr="0058535E" w:rsidRDefault="00B233B8" w:rsidP="00B233B8">
            <w:pPr>
              <w:pBdr>
                <w:top w:val="single" w:sz="4" w:space="1" w:color="auto"/>
                <w:left w:val="single" w:sz="4" w:space="4" w:color="auto"/>
                <w:bottom w:val="single" w:sz="4" w:space="1" w:color="auto"/>
                <w:right w:val="single" w:sz="4" w:space="4" w:color="auto"/>
              </w:pBdr>
              <w:spacing w:line="360" w:lineRule="auto"/>
              <w:jc w:val="both"/>
              <w:rPr>
                <w:rFonts w:ascii="Trebuchet MS" w:eastAsia="Times New Roman" w:hAnsi="Trebuchet MS" w:cs="Times New Roman"/>
                <w:iCs/>
                <w:kern w:val="2"/>
              </w:rPr>
            </w:pPr>
            <w:r w:rsidRPr="0058535E">
              <w:rPr>
                <w:rFonts w:ascii="Trebuchet MS" w:eastAsia="Times New Roman" w:hAnsi="Trebuchet MS" w:cs="Times New Roman"/>
                <w:iCs/>
                <w:kern w:val="2"/>
              </w:rPr>
              <w:t>-</w:t>
            </w:r>
            <w:r w:rsidRPr="0058535E">
              <w:rPr>
                <w:rFonts w:ascii="Trebuchet MS" w:eastAsia="Times New Roman" w:hAnsi="Trebuchet MS" w:cs="Times New Roman"/>
                <w:iCs/>
                <w:kern w:val="2"/>
              </w:rPr>
              <w:tab/>
              <w:t>Dotare cu mobilier urban si echipamente de supraveghere video.</w:t>
            </w:r>
          </w:p>
          <w:p w14:paraId="1D303ED1" w14:textId="62E258BE" w:rsidR="00B233B8" w:rsidRPr="0058535E" w:rsidRDefault="00B233B8" w:rsidP="00B233B8">
            <w:pPr>
              <w:pBdr>
                <w:top w:val="single" w:sz="4" w:space="1" w:color="auto"/>
                <w:left w:val="single" w:sz="4" w:space="4" w:color="auto"/>
                <w:bottom w:val="single" w:sz="4" w:space="1" w:color="auto"/>
                <w:right w:val="single" w:sz="4" w:space="4" w:color="auto"/>
              </w:pBdr>
              <w:spacing w:line="360" w:lineRule="auto"/>
              <w:jc w:val="both"/>
              <w:rPr>
                <w:rFonts w:ascii="Trebuchet MS" w:eastAsia="Times New Roman" w:hAnsi="Trebuchet MS" w:cs="Times New Roman"/>
                <w:iCs/>
                <w:kern w:val="2"/>
              </w:rPr>
            </w:pPr>
            <w:r w:rsidRPr="0058535E">
              <w:rPr>
                <w:rFonts w:ascii="Trebuchet MS" w:eastAsia="Times New Roman" w:hAnsi="Trebuchet MS" w:cs="Times New Roman"/>
                <w:iCs/>
                <w:kern w:val="2"/>
              </w:rPr>
              <w:t>Străzile de importanță secundară eligibile  din municipiul reședință de județ se referă la:</w:t>
            </w:r>
          </w:p>
          <w:p w14:paraId="14690CC6" w14:textId="77777777" w:rsidR="00B233B8" w:rsidRPr="0058535E" w:rsidRDefault="00B233B8" w:rsidP="00B233B8">
            <w:pPr>
              <w:pBdr>
                <w:top w:val="single" w:sz="4" w:space="1" w:color="auto"/>
                <w:left w:val="single" w:sz="4" w:space="4" w:color="auto"/>
                <w:bottom w:val="single" w:sz="4" w:space="1" w:color="auto"/>
                <w:right w:val="single" w:sz="4" w:space="4" w:color="auto"/>
              </w:pBdr>
              <w:spacing w:line="360" w:lineRule="auto"/>
              <w:jc w:val="both"/>
              <w:rPr>
                <w:rFonts w:ascii="Trebuchet MS" w:eastAsia="Times New Roman" w:hAnsi="Trebuchet MS" w:cs="Times New Roman"/>
                <w:iCs/>
                <w:kern w:val="2"/>
              </w:rPr>
            </w:pPr>
            <w:r w:rsidRPr="0058535E">
              <w:rPr>
                <w:rFonts w:ascii="Trebuchet MS" w:eastAsia="Times New Roman" w:hAnsi="Trebuchet MS" w:cs="Times New Roman"/>
                <w:iCs/>
                <w:kern w:val="2"/>
              </w:rPr>
              <w:t>•</w:t>
            </w:r>
            <w:r w:rsidRPr="0058535E">
              <w:rPr>
                <w:rFonts w:ascii="Trebuchet MS" w:eastAsia="Times New Roman" w:hAnsi="Trebuchet MS" w:cs="Times New Roman"/>
                <w:iCs/>
                <w:kern w:val="2"/>
              </w:rPr>
              <w:tab/>
              <w:t>străzi de categoria a III-a - colectoare, care preiau fluxurile de trafic din zonele funcţionale şi le dirijează spre străzile de legătură sau magistrale;</w:t>
            </w:r>
          </w:p>
          <w:p w14:paraId="1D8A012A" w14:textId="1D1BD735" w:rsidR="00B233B8" w:rsidRPr="00DC5C5A" w:rsidRDefault="00B233B8" w:rsidP="00B233B8">
            <w:pPr>
              <w:pBdr>
                <w:top w:val="single" w:sz="4" w:space="1" w:color="auto"/>
                <w:left w:val="single" w:sz="4" w:space="4" w:color="auto"/>
                <w:bottom w:val="single" w:sz="4" w:space="1" w:color="auto"/>
                <w:right w:val="single" w:sz="4" w:space="4" w:color="auto"/>
              </w:pBdr>
              <w:spacing w:line="360" w:lineRule="auto"/>
              <w:jc w:val="both"/>
              <w:rPr>
                <w:rFonts w:ascii="Trebuchet MS" w:eastAsia="Times New Roman" w:hAnsi="Trebuchet MS" w:cs="Times New Roman"/>
                <w:iCs/>
                <w:kern w:val="2"/>
              </w:rPr>
            </w:pPr>
            <w:r w:rsidRPr="0058535E">
              <w:rPr>
                <w:rFonts w:ascii="Trebuchet MS" w:eastAsia="Times New Roman" w:hAnsi="Trebuchet MS" w:cs="Times New Roman"/>
                <w:iCs/>
                <w:kern w:val="2"/>
              </w:rPr>
              <w:t>•</w:t>
            </w:r>
            <w:r w:rsidRPr="0058535E">
              <w:rPr>
                <w:rFonts w:ascii="Trebuchet MS" w:eastAsia="Times New Roman" w:hAnsi="Trebuchet MS" w:cs="Times New Roman"/>
                <w:iCs/>
                <w:kern w:val="2"/>
              </w:rPr>
              <w:tab/>
              <w:t>străzi de categoria a IV-a - de folosinţă locală, care asigură accesul la locuinţe şi pentru servicii curente sau ocazionale, în zonele cu trafic foarte redus.</w:t>
            </w:r>
          </w:p>
        </w:tc>
      </w:tr>
    </w:tbl>
    <w:p w14:paraId="7C8665C6" w14:textId="77777777" w:rsidR="00C5248C" w:rsidRPr="00DC5C5A" w:rsidRDefault="00C5248C" w:rsidP="0078756E">
      <w:pPr>
        <w:spacing w:before="120" w:after="120"/>
        <w:rPr>
          <w:rFonts w:ascii="Trebuchet MS" w:hAnsi="Trebuchet MS"/>
        </w:rPr>
      </w:pPr>
    </w:p>
    <w:p w14:paraId="26B26772" w14:textId="77777777" w:rsidR="002F1113" w:rsidRPr="00DC5C5A" w:rsidRDefault="00BD70A6" w:rsidP="00BD70A6">
      <w:pPr>
        <w:pStyle w:val="Heading3"/>
        <w:rPr>
          <w:rFonts w:ascii="Trebuchet MS" w:hAnsi="Trebuchet MS"/>
          <w:b/>
          <w:bCs/>
          <w:i/>
          <w:iCs/>
          <w:sz w:val="22"/>
          <w:szCs w:val="22"/>
        </w:rPr>
      </w:pPr>
      <w:bookmarkStart w:id="74" w:name="_Toc161648382"/>
      <w:r w:rsidRPr="00DC5C5A">
        <w:rPr>
          <w:rFonts w:ascii="Trebuchet MS" w:hAnsi="Trebuchet MS"/>
          <w:b/>
          <w:bCs/>
          <w:i/>
          <w:iCs/>
          <w:sz w:val="22"/>
          <w:szCs w:val="22"/>
        </w:rPr>
        <w:t xml:space="preserve">5.2.3 </w:t>
      </w:r>
      <w:r w:rsidR="001D7438" w:rsidRPr="00DC5C5A">
        <w:rPr>
          <w:rFonts w:ascii="Trebuchet MS" w:hAnsi="Trebuchet MS"/>
          <w:b/>
          <w:bCs/>
          <w:i/>
          <w:iCs/>
          <w:sz w:val="22"/>
          <w:szCs w:val="22"/>
        </w:rPr>
        <w:t>Activitatea de bază</w:t>
      </w:r>
      <w:bookmarkEnd w:id="74"/>
      <w:r w:rsidR="0061751F" w:rsidRPr="00DC5C5A">
        <w:rPr>
          <w:rFonts w:ascii="Trebuchet MS" w:hAnsi="Trebuchet MS"/>
          <w:b/>
          <w:bCs/>
          <w:i/>
          <w:iCs/>
          <w:sz w:val="22"/>
          <w:szCs w:val="22"/>
        </w:rPr>
        <w:t xml:space="preserve"> </w:t>
      </w:r>
    </w:p>
    <w:tbl>
      <w:tblPr>
        <w:tblStyle w:val="TableGrid"/>
        <w:tblW w:w="0" w:type="auto"/>
        <w:tblLook w:val="04A0" w:firstRow="1" w:lastRow="0" w:firstColumn="1" w:lastColumn="0" w:noHBand="0" w:noVBand="1"/>
      </w:tblPr>
      <w:tblGrid>
        <w:gridCol w:w="9396"/>
      </w:tblGrid>
      <w:tr w:rsidR="002F1113" w:rsidRPr="00DC5C5A" w14:paraId="4F2AA858" w14:textId="77777777" w:rsidTr="005075B8">
        <w:tc>
          <w:tcPr>
            <w:tcW w:w="9396" w:type="dxa"/>
          </w:tcPr>
          <w:p w14:paraId="6621C837" w14:textId="77777777" w:rsidR="00FB7884" w:rsidRPr="00DC5C5A" w:rsidRDefault="002945DD" w:rsidP="006C3740">
            <w:pPr>
              <w:pBdr>
                <w:top w:val="single" w:sz="4" w:space="1" w:color="auto"/>
                <w:left w:val="single" w:sz="4" w:space="4" w:color="auto"/>
                <w:bottom w:val="single" w:sz="4" w:space="1" w:color="auto"/>
                <w:right w:val="single" w:sz="4" w:space="4" w:color="auto"/>
              </w:pBdr>
              <w:spacing w:line="360" w:lineRule="auto"/>
              <w:jc w:val="both"/>
              <w:rPr>
                <w:rFonts w:ascii="Trebuchet MS" w:hAnsi="Trebuchet MS"/>
                <w:b/>
                <w:bCs/>
                <w:iCs/>
              </w:rPr>
            </w:pPr>
            <w:r w:rsidRPr="00DC5C5A">
              <w:rPr>
                <w:rFonts w:ascii="Trebuchet MS" w:hAnsi="Trebuchet MS"/>
                <w:b/>
                <w:bCs/>
                <w:iCs/>
              </w:rPr>
              <w:t>În cadrul prezentului apel de proiecte, activitatea de bază</w:t>
            </w:r>
            <w:r w:rsidR="00C5248C" w:rsidRPr="00DC5C5A">
              <w:rPr>
                <w:rFonts w:ascii="Trebuchet MS" w:hAnsi="Trebuchet MS"/>
                <w:b/>
                <w:bCs/>
                <w:iCs/>
              </w:rPr>
              <w:t xml:space="preserve"> este reprezentată de:</w:t>
            </w:r>
          </w:p>
          <w:p w14:paraId="2483091A" w14:textId="4CEE1ED6" w:rsidR="006C3740" w:rsidRPr="00DC5C5A" w:rsidRDefault="006C3740" w:rsidP="006C3740">
            <w:pPr>
              <w:pBdr>
                <w:top w:val="single" w:sz="4" w:space="1" w:color="auto"/>
                <w:left w:val="single" w:sz="4" w:space="4" w:color="auto"/>
                <w:bottom w:val="single" w:sz="4" w:space="1" w:color="auto"/>
                <w:right w:val="single" w:sz="4" w:space="4" w:color="auto"/>
              </w:pBdr>
              <w:spacing w:line="360" w:lineRule="auto"/>
              <w:jc w:val="both"/>
              <w:rPr>
                <w:rFonts w:ascii="Trebuchet MS" w:eastAsia="Times New Roman" w:hAnsi="Trebuchet MS" w:cs="Times New Roman"/>
                <w:iCs/>
                <w:kern w:val="2"/>
              </w:rPr>
            </w:pPr>
            <w:r w:rsidRPr="00DC5C5A">
              <w:rPr>
                <w:rFonts w:ascii="Trebuchet MS" w:eastAsia="Times New Roman" w:hAnsi="Trebuchet MS" w:cs="Times New Roman"/>
                <w:iCs/>
                <w:kern w:val="2"/>
              </w:rPr>
              <w:lastRenderedPageBreak/>
              <w:t xml:space="preserve">-  Investiții de regenerare urbană (creare/modernizare/reabiltare/extindere/dotare) în spațiile destinate utilizării publice (parcuri, zone verzi de mici dimensiuni, piațete, scuaruri, piețe publice, locuri de joaca pentru copii, piețe agroalimentare, etc) prin demolarea clădirilor/structurilor  situate pe terenurile supuse intervențiilor , amenajarea spațiilor verzi </w:t>
            </w:r>
          </w:p>
          <w:p w14:paraId="5200FBD1" w14:textId="77777777" w:rsidR="006C3740" w:rsidRPr="00DC5C5A" w:rsidRDefault="006C3740" w:rsidP="006C3740">
            <w:pPr>
              <w:pBdr>
                <w:top w:val="single" w:sz="4" w:space="1" w:color="auto"/>
                <w:left w:val="single" w:sz="4" w:space="4" w:color="auto"/>
                <w:bottom w:val="single" w:sz="4" w:space="1" w:color="auto"/>
                <w:right w:val="single" w:sz="4" w:space="4" w:color="auto"/>
              </w:pBdr>
              <w:spacing w:line="360" w:lineRule="auto"/>
              <w:jc w:val="both"/>
              <w:rPr>
                <w:rFonts w:ascii="Trebuchet MS" w:eastAsia="Times New Roman" w:hAnsi="Trebuchet MS" w:cs="Times New Roman"/>
                <w:iCs/>
                <w:kern w:val="2"/>
              </w:rPr>
            </w:pPr>
            <w:r w:rsidRPr="00DC5C5A">
              <w:rPr>
                <w:rFonts w:ascii="Trebuchet MS" w:eastAsia="Times New Roman" w:hAnsi="Trebuchet MS" w:cs="Times New Roman"/>
                <w:iCs/>
                <w:kern w:val="2"/>
              </w:rPr>
              <w:t>(aducerea terenului la starea inițială,modelarea terenului, montarea elementelor constructive de tipul alei, foișoare, pergole, grilaje,etc., plantarea/gazonarea suprafețelor, inclusiv plantare arbori), precum și crearea de facilități pentru activități sportive și recreaționale de mici dimensiuni (ex. terenuri de sport, etc.), instalare rețele Wi-Fi, iluminat public și supraveghere video in spațiile publice,  dotare cu mobilier urban (bănci, coșuri de gunoi, etc).</w:t>
            </w:r>
          </w:p>
          <w:p w14:paraId="0AC964CF" w14:textId="77777777" w:rsidR="006C3740" w:rsidRPr="00DC5C5A" w:rsidRDefault="006C3740" w:rsidP="006C3740">
            <w:pPr>
              <w:pBdr>
                <w:top w:val="single" w:sz="4" w:space="1" w:color="auto"/>
                <w:left w:val="single" w:sz="4" w:space="4" w:color="auto"/>
                <w:bottom w:val="single" w:sz="4" w:space="1" w:color="auto"/>
                <w:right w:val="single" w:sz="4" w:space="4" w:color="auto"/>
              </w:pBdr>
              <w:spacing w:line="360" w:lineRule="auto"/>
              <w:jc w:val="both"/>
              <w:rPr>
                <w:rFonts w:ascii="Trebuchet MS" w:eastAsia="Times New Roman" w:hAnsi="Trebuchet MS" w:cs="Times New Roman"/>
                <w:iCs/>
                <w:kern w:val="2"/>
              </w:rPr>
            </w:pPr>
            <w:r w:rsidRPr="00DC5C5A">
              <w:rPr>
                <w:rFonts w:ascii="Trebuchet MS" w:eastAsia="Times New Roman" w:hAnsi="Trebuchet MS" w:cs="Times New Roman"/>
                <w:iCs/>
                <w:kern w:val="2"/>
              </w:rPr>
              <w:t>-  Investiții (reabilitare/modernizare/extindere și dotare) în clădiri destinate utilizării publice pentru activități culturale și recreative, cu scopul de a crea, îmbunătăți sau extinde serviciile publice de bază.</w:t>
            </w:r>
          </w:p>
          <w:p w14:paraId="6B2D118B" w14:textId="77777777" w:rsidR="006C3740" w:rsidRPr="00DC5C5A" w:rsidRDefault="006C3740" w:rsidP="006C3740">
            <w:pPr>
              <w:pBdr>
                <w:top w:val="single" w:sz="4" w:space="1" w:color="auto"/>
                <w:left w:val="single" w:sz="4" w:space="4" w:color="auto"/>
                <w:bottom w:val="single" w:sz="4" w:space="1" w:color="auto"/>
                <w:right w:val="single" w:sz="4" w:space="4" w:color="auto"/>
              </w:pBdr>
              <w:spacing w:line="360" w:lineRule="auto"/>
              <w:jc w:val="both"/>
              <w:rPr>
                <w:rFonts w:ascii="Trebuchet MS" w:eastAsia="Times New Roman" w:hAnsi="Trebuchet MS" w:cs="Times New Roman"/>
                <w:iCs/>
                <w:kern w:val="2"/>
              </w:rPr>
            </w:pPr>
            <w:r w:rsidRPr="00DC5C5A">
              <w:rPr>
                <w:rFonts w:ascii="Trebuchet MS" w:eastAsia="Times New Roman" w:hAnsi="Trebuchet MS" w:cs="Times New Roman"/>
                <w:iCs/>
                <w:kern w:val="2"/>
              </w:rPr>
              <w:t>-  Investiții privind  infrastructura edilitară necesară care face parte din amplasamentul proiectului.</w:t>
            </w:r>
          </w:p>
          <w:p w14:paraId="74C54666" w14:textId="52210E85" w:rsidR="00C5248C" w:rsidRPr="00DC5C5A" w:rsidRDefault="006C3740" w:rsidP="006C3740">
            <w:pPr>
              <w:pBdr>
                <w:top w:val="single" w:sz="4" w:space="1" w:color="auto"/>
                <w:left w:val="single" w:sz="4" w:space="4" w:color="auto"/>
                <w:bottom w:val="single" w:sz="4" w:space="1" w:color="auto"/>
                <w:right w:val="single" w:sz="4" w:space="4" w:color="auto"/>
              </w:pBdr>
              <w:spacing w:line="360" w:lineRule="auto"/>
              <w:jc w:val="both"/>
              <w:rPr>
                <w:rFonts w:ascii="Trebuchet MS" w:hAnsi="Trebuchet MS" w:cs="Calibri"/>
              </w:rPr>
            </w:pPr>
            <w:r w:rsidRPr="00DC5C5A">
              <w:rPr>
                <w:rFonts w:ascii="Trebuchet MS" w:eastAsia="Times New Roman" w:hAnsi="Trebuchet MS" w:cs="Times New Roman"/>
                <w:iCs/>
                <w:kern w:val="2"/>
              </w:rPr>
              <w:t>-  Comunicarea și vizibilitatea aferente proiectului în conformitate cu prevederile contractului de finanţare și cu prevederile Ghidului de Identitate Vizuală.</w:t>
            </w:r>
          </w:p>
        </w:tc>
      </w:tr>
    </w:tbl>
    <w:p w14:paraId="7DFC039B" w14:textId="14979BE4" w:rsidR="0078756E" w:rsidRPr="00DC5C5A" w:rsidRDefault="00823E78" w:rsidP="0078756E">
      <w:pPr>
        <w:spacing w:before="120" w:after="120"/>
        <w:rPr>
          <w:rFonts w:ascii="Trebuchet MS" w:hAnsi="Trebuchet MS"/>
        </w:rPr>
      </w:pPr>
      <w:r w:rsidRPr="00DC5C5A">
        <w:rPr>
          <w:rFonts w:ascii="Trebuchet MS" w:hAnsi="Trebuchet MS"/>
        </w:rPr>
        <w:lastRenderedPageBreak/>
        <w:t>.</w:t>
      </w:r>
    </w:p>
    <w:p w14:paraId="112067F4" w14:textId="77777777" w:rsidR="0016310D" w:rsidRPr="00DC5C5A" w:rsidRDefault="00BD70A6" w:rsidP="00BD70A6">
      <w:pPr>
        <w:pStyle w:val="Heading3"/>
        <w:rPr>
          <w:rFonts w:ascii="Trebuchet MS" w:hAnsi="Trebuchet MS"/>
          <w:b/>
          <w:bCs/>
          <w:i/>
          <w:iCs/>
          <w:sz w:val="22"/>
          <w:szCs w:val="22"/>
        </w:rPr>
      </w:pPr>
      <w:bookmarkStart w:id="75" w:name="_Toc161648383"/>
      <w:r w:rsidRPr="00DC5C5A">
        <w:rPr>
          <w:rFonts w:ascii="Trebuchet MS" w:hAnsi="Trebuchet MS"/>
          <w:b/>
          <w:bCs/>
          <w:i/>
          <w:iCs/>
          <w:sz w:val="22"/>
          <w:szCs w:val="22"/>
        </w:rPr>
        <w:t xml:space="preserve">5.2.4 </w:t>
      </w:r>
      <w:r w:rsidR="001D7438" w:rsidRPr="00DC5C5A">
        <w:rPr>
          <w:rFonts w:ascii="Trebuchet MS" w:hAnsi="Trebuchet MS"/>
          <w:b/>
          <w:bCs/>
          <w:i/>
          <w:iCs/>
          <w:sz w:val="22"/>
          <w:szCs w:val="22"/>
        </w:rPr>
        <w:t>Activități neeligibile</w:t>
      </w:r>
      <w:bookmarkEnd w:id="75"/>
      <w:r w:rsidR="001D7438" w:rsidRPr="00DC5C5A">
        <w:rPr>
          <w:rFonts w:ascii="Trebuchet MS" w:hAnsi="Trebuchet MS"/>
          <w:b/>
          <w:bCs/>
          <w:i/>
          <w:iCs/>
          <w:sz w:val="22"/>
          <w:szCs w:val="22"/>
        </w:rPr>
        <w:t xml:space="preserve"> </w:t>
      </w:r>
    </w:p>
    <w:tbl>
      <w:tblPr>
        <w:tblStyle w:val="TableGrid"/>
        <w:tblW w:w="0" w:type="auto"/>
        <w:tblLook w:val="04A0" w:firstRow="1" w:lastRow="0" w:firstColumn="1" w:lastColumn="0" w:noHBand="0" w:noVBand="1"/>
      </w:tblPr>
      <w:tblGrid>
        <w:gridCol w:w="9396"/>
      </w:tblGrid>
      <w:tr w:rsidR="0016310D" w:rsidRPr="00DC5C5A" w14:paraId="5A03B451" w14:textId="77777777" w:rsidTr="005075B8">
        <w:tc>
          <w:tcPr>
            <w:tcW w:w="9396" w:type="dxa"/>
          </w:tcPr>
          <w:p w14:paraId="4D95D92E" w14:textId="77777777" w:rsidR="008A6EA0" w:rsidRPr="00DC5C5A" w:rsidRDefault="008A6EA0" w:rsidP="008F449C">
            <w:pPr>
              <w:autoSpaceDE w:val="0"/>
              <w:autoSpaceDN w:val="0"/>
              <w:adjustRightInd w:val="0"/>
              <w:spacing w:line="360" w:lineRule="auto"/>
              <w:jc w:val="both"/>
              <w:rPr>
                <w:rFonts w:ascii="Trebuchet MS" w:hAnsi="Trebuchet MS" w:cs="Calibri"/>
              </w:rPr>
            </w:pPr>
          </w:p>
          <w:p w14:paraId="67C24F89" w14:textId="3E3065D7" w:rsidR="003C7D04" w:rsidRPr="00DC5C5A" w:rsidRDefault="008A6EA0" w:rsidP="008F449C">
            <w:pPr>
              <w:autoSpaceDE w:val="0"/>
              <w:autoSpaceDN w:val="0"/>
              <w:adjustRightInd w:val="0"/>
              <w:spacing w:line="360" w:lineRule="auto"/>
              <w:jc w:val="both"/>
              <w:rPr>
                <w:rFonts w:ascii="Trebuchet MS" w:hAnsi="Trebuchet MS" w:cs="Calibri"/>
              </w:rPr>
            </w:pPr>
            <w:r w:rsidRPr="00DC5C5A">
              <w:rPr>
                <w:rFonts w:ascii="Trebuchet MS" w:hAnsi="Trebuchet MS" w:cs="Calibri"/>
              </w:rPr>
              <w:t>În cadrul prezentului apel de proiecte nu sunt eligibile</w:t>
            </w:r>
            <w:r w:rsidR="00595539" w:rsidRPr="00DC5C5A">
              <w:rPr>
                <w:rFonts w:ascii="Trebuchet MS" w:hAnsi="Trebuchet MS" w:cs="Calibri"/>
              </w:rPr>
              <w:t xml:space="preserve"> activitățile care nu se regăsesc în categoria celor eligibile, menționate în secțiunea 5.2.2 – Activități eligibile din prezentul ghid.</w:t>
            </w:r>
          </w:p>
          <w:p w14:paraId="14C62E2B" w14:textId="408EF8D6" w:rsidR="00595539" w:rsidRPr="00DC5C5A" w:rsidRDefault="00595539" w:rsidP="008F449C">
            <w:pPr>
              <w:autoSpaceDE w:val="0"/>
              <w:autoSpaceDN w:val="0"/>
              <w:adjustRightInd w:val="0"/>
              <w:spacing w:line="360" w:lineRule="auto"/>
              <w:jc w:val="both"/>
              <w:rPr>
                <w:rFonts w:ascii="Trebuchet MS" w:hAnsi="Trebuchet MS"/>
                <w:iCs/>
                <w:color w:val="000000" w:themeColor="text1"/>
              </w:rPr>
            </w:pPr>
            <w:r w:rsidRPr="00DC5C5A">
              <w:rPr>
                <w:rFonts w:ascii="Trebuchet MS" w:hAnsi="Trebuchet MS" w:cs="Calibri"/>
              </w:rPr>
              <w:t xml:space="preserve">Activitățile </w:t>
            </w:r>
            <w:r w:rsidRPr="00DC5C5A">
              <w:rPr>
                <w:rFonts w:ascii="Trebuchet MS" w:hAnsi="Trebuchet MS"/>
                <w:iCs/>
              </w:rPr>
              <w:t xml:space="preserve">declarate neeligibile prin ghidurile POR 2014-2020, AP </w:t>
            </w:r>
            <w:r w:rsidR="00C1390E" w:rsidRPr="00DC5C5A">
              <w:rPr>
                <w:rFonts w:ascii="Trebuchet MS" w:hAnsi="Trebuchet MS"/>
                <w:iCs/>
              </w:rPr>
              <w:t>4</w:t>
            </w:r>
            <w:r w:rsidRPr="00DC5C5A">
              <w:rPr>
                <w:rFonts w:ascii="Trebuchet MS" w:hAnsi="Trebuchet MS"/>
                <w:iCs/>
              </w:rPr>
              <w:t xml:space="preserve">, P.I. </w:t>
            </w:r>
            <w:r w:rsidR="00C1390E" w:rsidRPr="00DC5C5A">
              <w:rPr>
                <w:rFonts w:ascii="Trebuchet MS" w:hAnsi="Trebuchet MS"/>
                <w:iCs/>
              </w:rPr>
              <w:t>4.</w:t>
            </w:r>
            <w:r w:rsidR="00FB7884" w:rsidRPr="00DC5C5A">
              <w:rPr>
                <w:rFonts w:ascii="Trebuchet MS" w:hAnsi="Trebuchet MS"/>
                <w:iCs/>
              </w:rPr>
              <w:t>3</w:t>
            </w:r>
            <w:r w:rsidRPr="00DC5C5A">
              <w:rPr>
                <w:rFonts w:ascii="Trebuchet MS" w:hAnsi="Trebuchet MS"/>
                <w:iCs/>
              </w:rPr>
              <w:t>, în cadrul apelurilor de proiecte nr</w:t>
            </w:r>
            <w:r w:rsidRPr="00DC5C5A">
              <w:rPr>
                <w:rFonts w:ascii="Trebuchet MS" w:hAnsi="Trebuchet MS"/>
                <w:iCs/>
                <w:color w:val="000000" w:themeColor="text1"/>
              </w:rPr>
              <w:t xml:space="preserve">. </w:t>
            </w:r>
            <w:bookmarkStart w:id="76" w:name="_Hlk161936376"/>
            <w:r w:rsidRPr="00DC5C5A">
              <w:rPr>
                <w:rFonts w:ascii="Trebuchet MS" w:hAnsi="Trebuchet MS"/>
                <w:iCs/>
                <w:color w:val="000000" w:themeColor="text1"/>
              </w:rPr>
              <w:t>POR/201</w:t>
            </w:r>
            <w:r w:rsidR="00C1390E" w:rsidRPr="00DC5C5A">
              <w:rPr>
                <w:rFonts w:ascii="Trebuchet MS" w:hAnsi="Trebuchet MS"/>
                <w:iCs/>
                <w:color w:val="000000" w:themeColor="text1"/>
              </w:rPr>
              <w:t>7</w:t>
            </w:r>
            <w:r w:rsidRPr="00DC5C5A">
              <w:rPr>
                <w:rFonts w:ascii="Trebuchet MS" w:hAnsi="Trebuchet MS"/>
                <w:iCs/>
                <w:color w:val="000000" w:themeColor="text1"/>
              </w:rPr>
              <w:t>/</w:t>
            </w:r>
            <w:r w:rsidR="00C1390E" w:rsidRPr="00DC5C5A">
              <w:rPr>
                <w:rFonts w:ascii="Trebuchet MS" w:hAnsi="Trebuchet MS"/>
                <w:iCs/>
                <w:color w:val="000000" w:themeColor="text1"/>
              </w:rPr>
              <w:t>4</w:t>
            </w:r>
            <w:r w:rsidRPr="00DC5C5A">
              <w:rPr>
                <w:rFonts w:ascii="Trebuchet MS" w:hAnsi="Trebuchet MS"/>
                <w:iCs/>
                <w:color w:val="000000" w:themeColor="text1"/>
              </w:rPr>
              <w:t>/</w:t>
            </w:r>
            <w:r w:rsidR="00C1390E" w:rsidRPr="00DC5C5A">
              <w:rPr>
                <w:rFonts w:ascii="Trebuchet MS" w:hAnsi="Trebuchet MS"/>
                <w:iCs/>
                <w:color w:val="000000" w:themeColor="text1"/>
              </w:rPr>
              <w:t>4.</w:t>
            </w:r>
            <w:r w:rsidR="00AE6565" w:rsidRPr="00DC5C5A">
              <w:rPr>
                <w:rFonts w:ascii="Trebuchet MS" w:hAnsi="Trebuchet MS"/>
                <w:iCs/>
                <w:color w:val="000000" w:themeColor="text1"/>
              </w:rPr>
              <w:t>3</w:t>
            </w:r>
            <w:r w:rsidRPr="00DC5C5A">
              <w:rPr>
                <w:rFonts w:ascii="Trebuchet MS" w:hAnsi="Trebuchet MS"/>
                <w:iCs/>
                <w:color w:val="000000" w:themeColor="text1"/>
              </w:rPr>
              <w:t>/1</w:t>
            </w:r>
            <w:bookmarkEnd w:id="76"/>
            <w:r w:rsidRPr="00DC5C5A">
              <w:rPr>
                <w:rFonts w:ascii="Trebuchet MS" w:hAnsi="Trebuchet MS"/>
                <w:iCs/>
                <w:color w:val="000000" w:themeColor="text1"/>
              </w:rPr>
              <w:t>, se mențin în continuare neeligibile.</w:t>
            </w:r>
          </w:p>
          <w:p w14:paraId="3DC589F5" w14:textId="1C56D1FB" w:rsidR="00595539" w:rsidRPr="00DC5C5A" w:rsidRDefault="00595539" w:rsidP="008F449C">
            <w:pPr>
              <w:autoSpaceDE w:val="0"/>
              <w:autoSpaceDN w:val="0"/>
              <w:adjustRightInd w:val="0"/>
              <w:spacing w:line="360" w:lineRule="auto"/>
              <w:jc w:val="both"/>
              <w:rPr>
                <w:rFonts w:ascii="Trebuchet MS" w:hAnsi="Trebuchet MS" w:cs="Calibri"/>
                <w:b/>
                <w:bCs/>
                <w:color w:val="000000" w:themeColor="text1"/>
              </w:rPr>
            </w:pPr>
            <w:r w:rsidRPr="00DC5C5A">
              <w:rPr>
                <w:rFonts w:ascii="Trebuchet MS" w:hAnsi="Trebuchet MS" w:cs="Calibri"/>
                <w:b/>
                <w:bCs/>
                <w:color w:val="000000" w:themeColor="text1"/>
              </w:rPr>
              <w:t>Atenție!!!</w:t>
            </w:r>
          </w:p>
          <w:p w14:paraId="550C757A" w14:textId="7B12C9BE" w:rsidR="004F21EC" w:rsidRPr="00DC5C5A" w:rsidRDefault="00595539" w:rsidP="002C19F0">
            <w:pPr>
              <w:autoSpaceDE w:val="0"/>
              <w:autoSpaceDN w:val="0"/>
              <w:adjustRightInd w:val="0"/>
              <w:spacing w:line="360" w:lineRule="auto"/>
              <w:jc w:val="both"/>
              <w:rPr>
                <w:rFonts w:ascii="Trebuchet MS" w:hAnsi="Trebuchet MS" w:cs="Calibri"/>
                <w:color w:val="000000" w:themeColor="text1"/>
              </w:rPr>
            </w:pPr>
            <w:r w:rsidRPr="00DC5C5A">
              <w:rPr>
                <w:rFonts w:ascii="Trebuchet MS" w:hAnsi="Trebuchet MS" w:cs="Calibri"/>
                <w:color w:val="000000" w:themeColor="text1"/>
              </w:rPr>
              <w:t>Activitățile neeligibile pentru proiectele etapizate sunt identice cu cele</w:t>
            </w:r>
            <w:r w:rsidR="002C19F0" w:rsidRPr="00DC5C5A">
              <w:rPr>
                <w:rFonts w:ascii="Trebuchet MS" w:hAnsi="Trebuchet MS" w:cs="Calibri"/>
                <w:color w:val="000000" w:themeColor="text1"/>
              </w:rPr>
              <w:t xml:space="preserve"> aprobate prin contractele deja încheiate în cadrul POR 2014-2020.</w:t>
            </w:r>
          </w:p>
        </w:tc>
      </w:tr>
    </w:tbl>
    <w:p w14:paraId="422DA88F" w14:textId="77777777" w:rsidR="0078756E" w:rsidRPr="00DC5C5A" w:rsidRDefault="0078756E" w:rsidP="0078756E">
      <w:pPr>
        <w:spacing w:before="120" w:after="120"/>
        <w:rPr>
          <w:rFonts w:ascii="Trebuchet MS" w:hAnsi="Trebuchet MS"/>
        </w:rPr>
      </w:pPr>
    </w:p>
    <w:p w14:paraId="6596B469" w14:textId="609ADB4D" w:rsidR="00566CCA" w:rsidRPr="00DC5C5A" w:rsidRDefault="00BD70A6" w:rsidP="00652704">
      <w:pPr>
        <w:pStyle w:val="Heading2"/>
        <w:rPr>
          <w:rFonts w:ascii="Trebuchet MS" w:hAnsi="Trebuchet MS"/>
          <w:b/>
          <w:bCs/>
          <w:sz w:val="22"/>
          <w:szCs w:val="22"/>
        </w:rPr>
      </w:pPr>
      <w:bookmarkStart w:id="77" w:name="_Toc161648384"/>
      <w:r w:rsidRPr="00DC5C5A">
        <w:rPr>
          <w:rFonts w:ascii="Trebuchet MS" w:hAnsi="Trebuchet MS"/>
          <w:b/>
          <w:bCs/>
          <w:sz w:val="22"/>
          <w:szCs w:val="22"/>
        </w:rPr>
        <w:t xml:space="preserve">5.3 </w:t>
      </w:r>
      <w:r w:rsidR="00566CCA" w:rsidRPr="00DC5C5A">
        <w:rPr>
          <w:rFonts w:ascii="Trebuchet MS" w:hAnsi="Trebuchet MS"/>
          <w:b/>
          <w:bCs/>
          <w:sz w:val="22"/>
          <w:szCs w:val="22"/>
        </w:rPr>
        <w:t>Eligibilitatea cheltuielilor</w:t>
      </w:r>
      <w:bookmarkEnd w:id="77"/>
      <w:r w:rsidR="00566CCA" w:rsidRPr="00DC5C5A">
        <w:rPr>
          <w:rFonts w:ascii="Trebuchet MS" w:hAnsi="Trebuchet MS"/>
          <w:b/>
          <w:bCs/>
          <w:sz w:val="22"/>
          <w:szCs w:val="22"/>
        </w:rPr>
        <w:tab/>
      </w:r>
    </w:p>
    <w:p w14:paraId="41FD95CB" w14:textId="35AE1906" w:rsidR="002C19F0" w:rsidRPr="00DC5C5A" w:rsidRDefault="002C19F0" w:rsidP="002C19F0">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color w:val="000000" w:themeColor="text1"/>
        </w:rPr>
      </w:pPr>
      <w:r w:rsidRPr="00DC5C5A">
        <w:rPr>
          <w:rFonts w:ascii="Trebuchet MS" w:hAnsi="Trebuchet MS"/>
          <w:iCs/>
          <w:color w:val="000000" w:themeColor="text1"/>
        </w:rPr>
        <w:t xml:space="preserve">Eligibilitatea cheltuielilor se raportează la Lista de cheltuieli eligibile si neeligibile pentru apelurile POR 2014-2020, </w:t>
      </w:r>
      <w:r w:rsidR="0044068F" w:rsidRPr="00DC5C5A">
        <w:rPr>
          <w:rFonts w:ascii="Trebuchet MS" w:hAnsi="Trebuchet MS"/>
          <w:iCs/>
          <w:color w:val="000000" w:themeColor="text1"/>
        </w:rPr>
        <w:t>AP 4, PI 4.3</w:t>
      </w:r>
      <w:r w:rsidRPr="00DC5C5A">
        <w:rPr>
          <w:rFonts w:ascii="Trebuchet MS" w:hAnsi="Trebuchet MS"/>
          <w:iCs/>
          <w:color w:val="000000" w:themeColor="text1"/>
        </w:rPr>
        <w:t>, în cadrul apelurilor de proiecte nr</w:t>
      </w:r>
      <w:r w:rsidR="00243C57" w:rsidRPr="00DC5C5A">
        <w:rPr>
          <w:rFonts w:ascii="Trebuchet MS" w:hAnsi="Trebuchet MS"/>
          <w:iCs/>
          <w:color w:val="000000" w:themeColor="text1"/>
        </w:rPr>
        <w:t>.</w:t>
      </w:r>
      <w:r w:rsidR="0044068F" w:rsidRPr="00DC5C5A">
        <w:rPr>
          <w:rFonts w:ascii="Trebuchet MS" w:hAnsi="Trebuchet MS"/>
          <w:bCs/>
          <w:iCs/>
          <w:color w:val="000000" w:themeColor="text1"/>
        </w:rPr>
        <w:t xml:space="preserve"> </w:t>
      </w:r>
      <w:r w:rsidR="00CD5A7B" w:rsidRPr="00DC5C5A">
        <w:rPr>
          <w:rFonts w:ascii="Trebuchet MS" w:hAnsi="Trebuchet MS"/>
          <w:iCs/>
          <w:color w:val="000000" w:themeColor="text1"/>
        </w:rPr>
        <w:t>POR/2017/4/4.</w:t>
      </w:r>
      <w:r w:rsidR="0044068F" w:rsidRPr="00DC5C5A">
        <w:rPr>
          <w:rFonts w:ascii="Trebuchet MS" w:hAnsi="Trebuchet MS"/>
          <w:iCs/>
          <w:color w:val="000000" w:themeColor="text1"/>
        </w:rPr>
        <w:t>3</w:t>
      </w:r>
      <w:r w:rsidR="00CD5A7B" w:rsidRPr="00DC5C5A">
        <w:rPr>
          <w:rFonts w:ascii="Trebuchet MS" w:hAnsi="Trebuchet MS"/>
          <w:iCs/>
          <w:color w:val="000000" w:themeColor="text1"/>
        </w:rPr>
        <w:t xml:space="preserve">/1 şi </w:t>
      </w:r>
      <w:r w:rsidRPr="00DC5C5A">
        <w:rPr>
          <w:rFonts w:ascii="Trebuchet MS" w:hAnsi="Trebuchet MS"/>
          <w:iCs/>
          <w:color w:val="000000" w:themeColor="text1"/>
        </w:rPr>
        <w:t>cu excepția cerinței care vizează perioada în care au fost suportate de beneficiar și plătite în cadrul implementării operațiunii etapizate</w:t>
      </w:r>
      <w:r w:rsidR="00243C57" w:rsidRPr="00DC5C5A">
        <w:rPr>
          <w:rFonts w:ascii="Trebuchet MS" w:hAnsi="Trebuchet MS"/>
          <w:iCs/>
          <w:color w:val="000000" w:themeColor="text1"/>
        </w:rPr>
        <w:t>.</w:t>
      </w:r>
    </w:p>
    <w:p w14:paraId="386868C2" w14:textId="77777777" w:rsidR="002C19F0" w:rsidRPr="00DC5C5A" w:rsidRDefault="002C19F0" w:rsidP="002C19F0">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color w:val="000000" w:themeColor="text1"/>
        </w:rPr>
      </w:pPr>
      <w:r w:rsidRPr="00DC5C5A">
        <w:rPr>
          <w:rFonts w:ascii="Trebuchet MS" w:hAnsi="Trebuchet MS"/>
          <w:iCs/>
          <w:color w:val="000000" w:themeColor="text1"/>
        </w:rPr>
        <w:lastRenderedPageBreak/>
        <w:t>Solicitantul/partenerul/partenerii trebuie să aibă în vedere faptul că eligibilitatea unei activități nu este echivalentă cu eligibilitatea cheltuielilor efectuate pentru realizarea acelei activități.</w:t>
      </w:r>
    </w:p>
    <w:p w14:paraId="1887B66B" w14:textId="77777777" w:rsidR="002C19F0" w:rsidRPr="00DC5C5A" w:rsidRDefault="002C19F0" w:rsidP="002C19F0">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color w:val="000000" w:themeColor="text1"/>
        </w:rPr>
      </w:pPr>
      <w:r w:rsidRPr="00DC5C5A">
        <w:rPr>
          <w:rFonts w:ascii="Trebuchet MS" w:hAnsi="Trebuchet MS"/>
          <w:iCs/>
          <w:color w:val="000000" w:themeColor="text1"/>
        </w:rPr>
        <w:t>Având în vedere complementaritatea cu alte programe de finanțare, se va avea în vedere evitarea dublei finanțări.</w:t>
      </w:r>
    </w:p>
    <w:p w14:paraId="58B56557" w14:textId="77777777" w:rsidR="002C19F0" w:rsidRPr="00DC5C5A" w:rsidRDefault="002C19F0" w:rsidP="0078756E">
      <w:pPr>
        <w:spacing w:before="120" w:after="120"/>
        <w:rPr>
          <w:rFonts w:ascii="Trebuchet MS" w:hAnsi="Trebuchet MS"/>
        </w:rPr>
      </w:pPr>
    </w:p>
    <w:p w14:paraId="61941209" w14:textId="2A396E86" w:rsidR="00566CCA" w:rsidRPr="00DC5C5A" w:rsidRDefault="00BD70A6" w:rsidP="00652704">
      <w:pPr>
        <w:pStyle w:val="Heading3"/>
        <w:rPr>
          <w:rFonts w:ascii="Trebuchet MS" w:hAnsi="Trebuchet MS"/>
          <w:b/>
          <w:bCs/>
          <w:i/>
          <w:iCs/>
          <w:sz w:val="22"/>
          <w:szCs w:val="22"/>
        </w:rPr>
      </w:pPr>
      <w:bookmarkStart w:id="78" w:name="_Toc161648385"/>
      <w:r w:rsidRPr="00DC5C5A">
        <w:rPr>
          <w:rFonts w:ascii="Trebuchet MS" w:hAnsi="Trebuchet MS"/>
          <w:b/>
          <w:bCs/>
          <w:i/>
          <w:iCs/>
          <w:sz w:val="22"/>
          <w:szCs w:val="22"/>
        </w:rPr>
        <w:t xml:space="preserve">5.3.1 </w:t>
      </w:r>
      <w:r w:rsidR="00566CCA" w:rsidRPr="00DC5C5A">
        <w:rPr>
          <w:rFonts w:ascii="Trebuchet MS" w:hAnsi="Trebuchet MS"/>
          <w:b/>
          <w:bCs/>
          <w:i/>
          <w:iCs/>
          <w:sz w:val="22"/>
          <w:szCs w:val="22"/>
        </w:rPr>
        <w:t>Baza legală pentru stabilirea eligibilității cheltuielilor</w:t>
      </w:r>
      <w:bookmarkEnd w:id="78"/>
    </w:p>
    <w:tbl>
      <w:tblPr>
        <w:tblStyle w:val="TableGrid"/>
        <w:tblW w:w="0" w:type="auto"/>
        <w:tblLook w:val="04A0" w:firstRow="1" w:lastRow="0" w:firstColumn="1" w:lastColumn="0" w:noHBand="0" w:noVBand="1"/>
      </w:tblPr>
      <w:tblGrid>
        <w:gridCol w:w="9396"/>
      </w:tblGrid>
      <w:tr w:rsidR="00B63863" w:rsidRPr="00DC5C5A" w14:paraId="1B06CFDD" w14:textId="77777777" w:rsidTr="00B558B3">
        <w:tc>
          <w:tcPr>
            <w:tcW w:w="9396" w:type="dxa"/>
          </w:tcPr>
          <w:p w14:paraId="36129956" w14:textId="77777777" w:rsidR="00A30CBC" w:rsidRPr="00DC5C5A" w:rsidRDefault="00A30CBC">
            <w:pPr>
              <w:numPr>
                <w:ilvl w:val="0"/>
                <w:numId w:val="1"/>
              </w:numPr>
              <w:spacing w:after="160" w:line="360" w:lineRule="auto"/>
              <w:contextualSpacing/>
              <w:jc w:val="both"/>
              <w:rPr>
                <w:rFonts w:ascii="Trebuchet MS" w:eastAsia="Calibri" w:hAnsi="Trebuchet MS" w:cs="Calibri"/>
              </w:rPr>
            </w:pPr>
            <w:r w:rsidRPr="00DC5C5A">
              <w:rPr>
                <w:rFonts w:ascii="Trebuchet MS" w:eastAsia="Calibri" w:hAnsi="Trebuchet MS" w:cs="Calibri"/>
              </w:rPr>
              <w:t xml:space="preserve">Regulamentul (UE) nr. 1060/2021 al Parlamentului European și al Consiliului,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 cu modificările și completările ulterioare. </w:t>
            </w:r>
          </w:p>
          <w:p w14:paraId="3F1B50C3" w14:textId="1DC4974B" w:rsidR="00A77237" w:rsidRPr="00DC5C5A" w:rsidRDefault="00A77237">
            <w:pPr>
              <w:numPr>
                <w:ilvl w:val="0"/>
                <w:numId w:val="1"/>
              </w:numPr>
              <w:spacing w:before="120" w:after="120" w:line="360" w:lineRule="auto"/>
              <w:jc w:val="both"/>
              <w:rPr>
                <w:rFonts w:ascii="Trebuchet MS" w:eastAsia="Calibri" w:hAnsi="Trebuchet MS" w:cs="Calibri"/>
              </w:rPr>
            </w:pPr>
            <w:r w:rsidRPr="00DC5C5A">
              <w:rPr>
                <w:rFonts w:ascii="Trebuchet MS" w:eastAsia="Calibri" w:hAnsi="Trebuchet MS" w:cs="Calibri"/>
              </w:rPr>
              <w:t xml:space="preserve">Ordonanţa de Urgenţă a Guvernului nr.66/2011 privind prevenirea, constatarea şi sancţionarea neregulilor apărute </w:t>
            </w:r>
            <w:r w:rsidRPr="00DC5C5A">
              <w:rPr>
                <w:rFonts w:ascii="Calibri" w:eastAsia="Calibri" w:hAnsi="Calibri" w:cs="Calibri"/>
              </w:rPr>
              <w:t>ȋ</w:t>
            </w:r>
            <w:r w:rsidRPr="00DC5C5A">
              <w:rPr>
                <w:rFonts w:ascii="Trebuchet MS" w:eastAsia="Calibri" w:hAnsi="Trebuchet MS" w:cs="Calibri"/>
              </w:rPr>
              <w:t>n ob</w:t>
            </w:r>
            <w:r w:rsidRPr="00DC5C5A">
              <w:rPr>
                <w:rFonts w:ascii="Trebuchet MS" w:eastAsia="Calibri" w:hAnsi="Trebuchet MS" w:cs="Trebuchet MS"/>
              </w:rPr>
              <w:t>ţ</w:t>
            </w:r>
            <w:r w:rsidRPr="00DC5C5A">
              <w:rPr>
                <w:rFonts w:ascii="Trebuchet MS" w:eastAsia="Calibri" w:hAnsi="Trebuchet MS" w:cs="Calibri"/>
              </w:rPr>
              <w:t xml:space="preserve">inerea </w:t>
            </w:r>
            <w:r w:rsidRPr="00DC5C5A">
              <w:rPr>
                <w:rFonts w:ascii="Trebuchet MS" w:eastAsia="Calibri" w:hAnsi="Trebuchet MS" w:cs="Trebuchet MS"/>
              </w:rPr>
              <w:t>ş</w:t>
            </w:r>
            <w:r w:rsidRPr="00DC5C5A">
              <w:rPr>
                <w:rFonts w:ascii="Trebuchet MS" w:eastAsia="Calibri" w:hAnsi="Trebuchet MS" w:cs="Calibri"/>
              </w:rPr>
              <w:t xml:space="preserve">i utilizarea fondurilor europene </w:t>
            </w:r>
            <w:r w:rsidRPr="00DC5C5A">
              <w:rPr>
                <w:rFonts w:ascii="Trebuchet MS" w:eastAsia="Calibri" w:hAnsi="Trebuchet MS" w:cs="Trebuchet MS"/>
              </w:rPr>
              <w:t>ş</w:t>
            </w:r>
            <w:r w:rsidRPr="00DC5C5A">
              <w:rPr>
                <w:rFonts w:ascii="Trebuchet MS" w:eastAsia="Calibri" w:hAnsi="Trebuchet MS" w:cs="Calibri"/>
              </w:rPr>
              <w:t>i/sau a fondurilor publice na</w:t>
            </w:r>
            <w:r w:rsidRPr="00DC5C5A">
              <w:rPr>
                <w:rFonts w:ascii="Trebuchet MS" w:eastAsia="Calibri" w:hAnsi="Trebuchet MS" w:cs="Trebuchet MS"/>
              </w:rPr>
              <w:t>ţ</w:t>
            </w:r>
            <w:r w:rsidRPr="00DC5C5A">
              <w:rPr>
                <w:rFonts w:ascii="Trebuchet MS" w:eastAsia="Calibri" w:hAnsi="Trebuchet MS" w:cs="Calibri"/>
              </w:rPr>
              <w:t>ionale aferente acestora, cu modific</w:t>
            </w:r>
            <w:r w:rsidRPr="00DC5C5A">
              <w:rPr>
                <w:rFonts w:ascii="Trebuchet MS" w:eastAsia="Calibri" w:hAnsi="Trebuchet MS" w:cs="Trebuchet MS"/>
              </w:rPr>
              <w:t>ă</w:t>
            </w:r>
            <w:r w:rsidRPr="00DC5C5A">
              <w:rPr>
                <w:rFonts w:ascii="Trebuchet MS" w:eastAsia="Calibri" w:hAnsi="Trebuchet MS" w:cs="Calibri"/>
              </w:rPr>
              <w:t xml:space="preserve">rile </w:t>
            </w:r>
            <w:r w:rsidRPr="00DC5C5A">
              <w:rPr>
                <w:rFonts w:ascii="Trebuchet MS" w:eastAsia="Calibri" w:hAnsi="Trebuchet MS" w:cs="Trebuchet MS"/>
              </w:rPr>
              <w:t>ş</w:t>
            </w:r>
            <w:r w:rsidRPr="00DC5C5A">
              <w:rPr>
                <w:rFonts w:ascii="Trebuchet MS" w:eastAsia="Calibri" w:hAnsi="Trebuchet MS" w:cs="Calibri"/>
              </w:rPr>
              <w:t>i complet</w:t>
            </w:r>
            <w:r w:rsidRPr="00DC5C5A">
              <w:rPr>
                <w:rFonts w:ascii="Trebuchet MS" w:eastAsia="Calibri" w:hAnsi="Trebuchet MS" w:cs="Trebuchet MS"/>
              </w:rPr>
              <w:t>ă</w:t>
            </w:r>
            <w:r w:rsidRPr="00DC5C5A">
              <w:rPr>
                <w:rFonts w:ascii="Trebuchet MS" w:eastAsia="Calibri" w:hAnsi="Trebuchet MS" w:cs="Calibri"/>
              </w:rPr>
              <w:t>rile ulterioare.</w:t>
            </w:r>
          </w:p>
          <w:p w14:paraId="75BDB143" w14:textId="2DDA9C69" w:rsidR="00A30CBC" w:rsidRPr="00DC5C5A" w:rsidRDefault="00A77237">
            <w:pPr>
              <w:numPr>
                <w:ilvl w:val="0"/>
                <w:numId w:val="1"/>
              </w:numPr>
              <w:spacing w:after="160" w:line="360" w:lineRule="auto"/>
              <w:contextualSpacing/>
              <w:jc w:val="both"/>
              <w:rPr>
                <w:rFonts w:ascii="Trebuchet MS" w:eastAsia="Calibri" w:hAnsi="Trebuchet MS" w:cs="Calibri"/>
              </w:rPr>
            </w:pPr>
            <w:r w:rsidRPr="00DC5C5A">
              <w:rPr>
                <w:rFonts w:ascii="Trebuchet MS" w:eastAsia="Calibri" w:hAnsi="Trebuchet MS" w:cs="Calibri"/>
              </w:rPr>
              <w:t>Ordonanţa de Urgenţă a Guvernului nr.</w:t>
            </w:r>
            <w:r w:rsidR="00A30CBC" w:rsidRPr="00DC5C5A">
              <w:rPr>
                <w:rFonts w:ascii="Trebuchet MS" w:eastAsia="Calibri" w:hAnsi="Trebuchet MS" w:cs="Calibri"/>
              </w:rPr>
              <w:t xml:space="preserve">133/2021 privind </w:t>
            </w:r>
            <w:r w:rsidR="00A30CBC" w:rsidRPr="00DC5C5A">
              <w:rPr>
                <w:rFonts w:ascii="Trebuchet MS" w:hAnsi="Trebuchet MS" w:cs="Calibri"/>
                <w:shd w:val="clear" w:color="auto" w:fill="FFFFFF"/>
              </w:rPr>
              <w:t>gestionarea financiară a fondurilor europene pentru perioada de programare 2021-2027 alocate României din Fondul european de dezvoltare regională, Fondul de coeziune, Fondul social european Plus, Fondul pentru o tranziție justă</w:t>
            </w:r>
            <w:r w:rsidR="00910319" w:rsidRPr="00DC5C5A">
              <w:rPr>
                <w:rFonts w:ascii="Trebuchet MS" w:eastAsia="Calibri" w:hAnsi="Trebuchet MS" w:cs="Calibri"/>
              </w:rPr>
              <w:t>, cu modificările și completările ulterioare.</w:t>
            </w:r>
          </w:p>
          <w:p w14:paraId="09465D17" w14:textId="786A016B" w:rsidR="00A30CBC" w:rsidRPr="00DC5C5A" w:rsidRDefault="00A30CBC">
            <w:pPr>
              <w:numPr>
                <w:ilvl w:val="0"/>
                <w:numId w:val="1"/>
              </w:numPr>
              <w:spacing w:line="360" w:lineRule="auto"/>
              <w:jc w:val="both"/>
              <w:rPr>
                <w:rFonts w:ascii="Trebuchet MS" w:hAnsi="Trebuchet MS" w:cs="Calibri"/>
                <w:lang w:eastAsia="ro-RO"/>
              </w:rPr>
            </w:pPr>
            <w:r w:rsidRPr="00DC5C5A">
              <w:rPr>
                <w:rFonts w:ascii="Trebuchet MS" w:hAnsi="Trebuchet MS"/>
                <w:lang w:eastAsia="ro-RO"/>
              </w:rPr>
              <w:t>H.G. nr. 829/2022 pentru aprobarea Normelor metodologice de aplicare a Ordonanței de urgență a Guvernului nr. 133/2021 privind gestionarea financiară a fondurilor europene pentru perioada de programare 2021—2027 alocate României din Fondul european de dezvoltare regională, Fondul de coeziune, Fondul social european Plus, Fondul pentru o tranziție justă</w:t>
            </w:r>
            <w:r w:rsidR="00910319" w:rsidRPr="00DC5C5A">
              <w:rPr>
                <w:rFonts w:ascii="Trebuchet MS" w:eastAsia="Calibri" w:hAnsi="Trebuchet MS" w:cs="Calibri"/>
              </w:rPr>
              <w:t>, cu modificările și completările ulterioare.</w:t>
            </w:r>
          </w:p>
          <w:p w14:paraId="4D8BB673" w14:textId="77777777" w:rsidR="00910319" w:rsidRPr="00DC5C5A" w:rsidRDefault="00A30CBC" w:rsidP="00F85BD9">
            <w:pPr>
              <w:spacing w:line="360" w:lineRule="auto"/>
              <w:contextualSpacing/>
              <w:jc w:val="both"/>
              <w:rPr>
                <w:rFonts w:ascii="Trebuchet MS" w:eastAsia="Calibri" w:hAnsi="Trebuchet MS" w:cs="Calibri"/>
              </w:rPr>
            </w:pPr>
            <w:r w:rsidRPr="00DC5C5A">
              <w:rPr>
                <w:rFonts w:ascii="Trebuchet MS" w:eastAsia="Calibri" w:hAnsi="Trebuchet MS" w:cs="Calibri"/>
              </w:rPr>
              <w:t xml:space="preserve">Hotărârea Guvernului nr. 873/ 2022 pentru stabilirea cadrului legal privind eligibilitatea cheltuielilor efectuate de beneficiari în cadrul operațiunilor finanțate în perioada de programare 2021-2027 prin </w:t>
            </w:r>
            <w:bookmarkStart w:id="79" w:name="_Hlk88824937"/>
            <w:r w:rsidRPr="00DC5C5A">
              <w:rPr>
                <w:rFonts w:ascii="Trebuchet MS" w:eastAsia="Calibri" w:hAnsi="Trebuchet MS" w:cs="Calibri"/>
              </w:rPr>
              <w:t>Fondul european de dezvoltare regională, Fondul social european Plus, Fondul de coeziune și Fondul pentru o tranziție justă</w:t>
            </w:r>
            <w:bookmarkEnd w:id="79"/>
            <w:r w:rsidR="00910319" w:rsidRPr="00DC5C5A">
              <w:rPr>
                <w:rFonts w:ascii="Trebuchet MS" w:eastAsia="Calibri" w:hAnsi="Trebuchet MS" w:cs="Calibri"/>
              </w:rPr>
              <w:t>, cu modificările și completările ulterioare.</w:t>
            </w:r>
          </w:p>
          <w:p w14:paraId="4053CE25" w14:textId="77777777" w:rsidR="00910319" w:rsidRPr="00DC5C5A" w:rsidRDefault="00910319" w:rsidP="00F85BD9">
            <w:pPr>
              <w:spacing w:line="360" w:lineRule="auto"/>
              <w:contextualSpacing/>
              <w:jc w:val="both"/>
              <w:rPr>
                <w:rFonts w:ascii="Trebuchet MS" w:eastAsia="Calibri" w:hAnsi="Trebuchet MS" w:cs="Calibri"/>
              </w:rPr>
            </w:pPr>
          </w:p>
          <w:p w14:paraId="5697ED14" w14:textId="33227FC0" w:rsidR="00F85BD9" w:rsidRPr="00DC5C5A" w:rsidRDefault="00F85BD9" w:rsidP="00F85BD9">
            <w:pPr>
              <w:spacing w:line="360" w:lineRule="auto"/>
              <w:contextualSpacing/>
              <w:jc w:val="both"/>
              <w:rPr>
                <w:rFonts w:ascii="Trebuchet MS" w:eastAsia="Calibri" w:hAnsi="Trebuchet MS" w:cs="Calibri"/>
              </w:rPr>
            </w:pPr>
            <w:r w:rsidRPr="00DC5C5A">
              <w:rPr>
                <w:rFonts w:ascii="Trebuchet MS" w:eastAsia="Calibri" w:hAnsi="Trebuchet MS" w:cs="Calibri"/>
              </w:rPr>
              <w:lastRenderedPageBreak/>
              <w:t xml:space="preserve">În conformitate cu prevederile art.2 din H.G nr. 873/ 2022, pentru a fi eligibile, cheltuielile prevăzute în cererea de finanţare trebuie să îndeplinească, în mod cumulativ, următoarele condiţii cu carater general: </w:t>
            </w:r>
          </w:p>
          <w:p w14:paraId="3E030C2D" w14:textId="118FA788" w:rsidR="00A30CBC" w:rsidRPr="00DC5C5A" w:rsidRDefault="00A30CBC" w:rsidP="00A30CBC">
            <w:pPr>
              <w:spacing w:after="200" w:line="360" w:lineRule="auto"/>
              <w:jc w:val="both"/>
              <w:rPr>
                <w:rFonts w:ascii="Trebuchet MS" w:hAnsi="Trebuchet MS"/>
              </w:rPr>
            </w:pPr>
            <w:r w:rsidRPr="00DC5C5A">
              <w:rPr>
                <w:rFonts w:ascii="Trebuchet MS" w:hAnsi="Trebuchet MS"/>
              </w:rPr>
              <w:t xml:space="preserve">a) </w:t>
            </w:r>
            <w:r w:rsidR="00F85BD9" w:rsidRPr="00DC5C5A">
              <w:rPr>
                <w:rFonts w:ascii="Trebuchet MS" w:eastAsia="Calibri" w:hAnsi="Trebuchet MS" w:cs="Calibri"/>
              </w:rPr>
              <w:t>să respecte prevederile art. 63 și, după caz, ale art. 20 alin. (1) lit. b) și c) din Regulamentul (UE)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r w:rsidRPr="00DC5C5A">
              <w:rPr>
                <w:rFonts w:ascii="Trebuchet MS" w:hAnsi="Trebuchet MS"/>
              </w:rPr>
              <w:t>;</w:t>
            </w:r>
          </w:p>
          <w:p w14:paraId="15F6DF6F" w14:textId="4DCCDE5D" w:rsidR="00A30CBC" w:rsidRPr="00DC5C5A" w:rsidRDefault="00A30CBC" w:rsidP="00A30CBC">
            <w:pPr>
              <w:spacing w:after="200" w:line="360" w:lineRule="auto"/>
              <w:jc w:val="both"/>
              <w:rPr>
                <w:rFonts w:ascii="Trebuchet MS" w:hAnsi="Trebuchet MS"/>
              </w:rPr>
            </w:pPr>
            <w:r w:rsidRPr="00DC5C5A">
              <w:rPr>
                <w:rFonts w:ascii="Trebuchet MS" w:hAnsi="Trebuchet MS"/>
              </w:rPr>
              <w:t xml:space="preserve">b) </w:t>
            </w:r>
            <w:r w:rsidR="00F85BD9" w:rsidRPr="00DC5C5A">
              <w:rPr>
                <w:rFonts w:ascii="Trebuchet MS" w:eastAsia="Calibri" w:hAnsi="Trebuchet MS" w:cs="Calibri"/>
              </w:rPr>
              <w:t xml:space="preserve">să fie însoțită de facturi emise în conformitate cu prevederile Legii nr. 227/2015 privind Codul fiscal, cu modificările și completările ulterioare, sau cu prevederile legislației statului în care acestea au fost emise ori de alte documente cu valoare probatorie echivalentă facturilor, pe baza cărora cheltuielile să poată fi verificate/controlate/auditate, cu excepția cheltuielilor prevăzute la art. 3, precum și formelor de sprijin prevăzute la art. 5 </w:t>
            </w:r>
            <w:r w:rsidR="00F85BD9" w:rsidRPr="00DC5C5A">
              <w:rPr>
                <w:rFonts w:ascii="Trebuchet MS" w:hAnsi="Trebuchet MS"/>
              </w:rPr>
              <w:t>din H.G. nr.873/2022</w:t>
            </w:r>
            <w:r w:rsidRPr="00DC5C5A">
              <w:rPr>
                <w:rFonts w:ascii="Trebuchet MS" w:hAnsi="Trebuchet MS"/>
              </w:rPr>
              <w:t>;</w:t>
            </w:r>
          </w:p>
          <w:p w14:paraId="3AE66AEF" w14:textId="690DF569" w:rsidR="00A30CBC" w:rsidRPr="00DC5C5A" w:rsidRDefault="00A30CBC" w:rsidP="00A30CBC">
            <w:pPr>
              <w:spacing w:after="200" w:line="360" w:lineRule="auto"/>
              <w:jc w:val="both"/>
              <w:rPr>
                <w:rFonts w:ascii="Trebuchet MS" w:hAnsi="Trebuchet MS"/>
              </w:rPr>
            </w:pPr>
            <w:r w:rsidRPr="00DC5C5A">
              <w:rPr>
                <w:rFonts w:ascii="Trebuchet MS" w:hAnsi="Trebuchet MS"/>
              </w:rPr>
              <w:t xml:space="preserve">c) </w:t>
            </w:r>
            <w:r w:rsidR="00F85BD9" w:rsidRPr="00DC5C5A">
              <w:rPr>
                <w:rFonts w:ascii="Trebuchet MS" w:eastAsia="Calibri" w:hAnsi="Trebuchet MS" w:cs="Calibri"/>
              </w:rPr>
              <w:t xml:space="preserve">să fie însoțită de documente justificative privind efectuarea plății și realitatea cheltuielii efectuate, pe baza cărora cheltuielile să poată fi verificate/controlate/auditate, cu excepția cheltuielilor prevăzute la art. 3 și 4, precum și a formelor de sprijin prevăzute la art. 5 </w:t>
            </w:r>
            <w:r w:rsidRPr="00DC5C5A">
              <w:rPr>
                <w:rFonts w:ascii="Trebuchet MS" w:hAnsi="Trebuchet MS"/>
              </w:rPr>
              <w:t>din H</w:t>
            </w:r>
            <w:r w:rsidR="00F85BD9" w:rsidRPr="00DC5C5A">
              <w:rPr>
                <w:rFonts w:ascii="Trebuchet MS" w:hAnsi="Trebuchet MS"/>
              </w:rPr>
              <w:t>.</w:t>
            </w:r>
            <w:r w:rsidRPr="00DC5C5A">
              <w:rPr>
                <w:rFonts w:ascii="Trebuchet MS" w:hAnsi="Trebuchet MS"/>
              </w:rPr>
              <w:t>G</w:t>
            </w:r>
            <w:r w:rsidR="00F85BD9" w:rsidRPr="00DC5C5A">
              <w:rPr>
                <w:rFonts w:ascii="Trebuchet MS" w:hAnsi="Trebuchet MS"/>
              </w:rPr>
              <w:t>.</w:t>
            </w:r>
            <w:r w:rsidRPr="00DC5C5A">
              <w:rPr>
                <w:rFonts w:ascii="Trebuchet MS" w:hAnsi="Trebuchet MS"/>
              </w:rPr>
              <w:t xml:space="preserve"> nr.873/2022;</w:t>
            </w:r>
          </w:p>
          <w:p w14:paraId="34A122D9" w14:textId="77777777" w:rsidR="00A30CBC" w:rsidRPr="00DC5C5A" w:rsidRDefault="00A30CBC" w:rsidP="00A30CBC">
            <w:pPr>
              <w:spacing w:after="200" w:line="360" w:lineRule="auto"/>
              <w:jc w:val="both"/>
              <w:rPr>
                <w:rFonts w:ascii="Trebuchet MS" w:hAnsi="Trebuchet MS"/>
              </w:rPr>
            </w:pPr>
            <w:r w:rsidRPr="00DC5C5A">
              <w:rPr>
                <w:rFonts w:ascii="Trebuchet MS" w:hAnsi="Trebuchet MS"/>
              </w:rPr>
              <w:t>d) să fie în conformitate cu prevederile programului;</w:t>
            </w:r>
          </w:p>
          <w:p w14:paraId="24C2B860" w14:textId="77777777" w:rsidR="00A30CBC" w:rsidRPr="00DC5C5A" w:rsidRDefault="00A30CBC" w:rsidP="00A30CBC">
            <w:pPr>
              <w:spacing w:after="200" w:line="360" w:lineRule="auto"/>
              <w:jc w:val="both"/>
              <w:rPr>
                <w:rFonts w:ascii="Trebuchet MS" w:hAnsi="Trebuchet MS"/>
              </w:rPr>
            </w:pPr>
            <w:r w:rsidRPr="00DC5C5A">
              <w:rPr>
                <w:rFonts w:ascii="Trebuchet MS" w:hAnsi="Trebuchet MS"/>
              </w:rPr>
              <w:t>e) să fie în conformitate cu prevederile contractului de finanțare;</w:t>
            </w:r>
          </w:p>
          <w:p w14:paraId="5D27F0AC" w14:textId="77777777" w:rsidR="00A30CBC" w:rsidRPr="00DC5C5A" w:rsidRDefault="00A30CBC" w:rsidP="00A30CBC">
            <w:pPr>
              <w:spacing w:after="200" w:line="360" w:lineRule="auto"/>
              <w:jc w:val="both"/>
              <w:rPr>
                <w:rFonts w:ascii="Trebuchet MS" w:hAnsi="Trebuchet MS"/>
              </w:rPr>
            </w:pPr>
            <w:r w:rsidRPr="00DC5C5A">
              <w:rPr>
                <w:rFonts w:ascii="Trebuchet MS" w:hAnsi="Trebuchet MS"/>
              </w:rPr>
              <w:t>f) să fie rezonabilă și necesară realizării operațiunii;</w:t>
            </w:r>
          </w:p>
          <w:p w14:paraId="6048E05B" w14:textId="77777777" w:rsidR="00A30CBC" w:rsidRPr="00DC5C5A" w:rsidRDefault="00A30CBC" w:rsidP="00A30CBC">
            <w:pPr>
              <w:spacing w:after="200" w:line="360" w:lineRule="auto"/>
              <w:jc w:val="both"/>
              <w:rPr>
                <w:rFonts w:ascii="Trebuchet MS" w:hAnsi="Trebuchet MS"/>
              </w:rPr>
            </w:pPr>
            <w:r w:rsidRPr="00DC5C5A">
              <w:rPr>
                <w:rFonts w:ascii="Trebuchet MS" w:hAnsi="Trebuchet MS"/>
              </w:rPr>
              <w:t>g) să respecte prevederile legislației Uniunii Europene și legislației naționale aplicabile;</w:t>
            </w:r>
          </w:p>
          <w:p w14:paraId="667DDBD1" w14:textId="77777777" w:rsidR="00DA693E" w:rsidRPr="00DC5C5A" w:rsidRDefault="00A30CBC" w:rsidP="00531D63">
            <w:pPr>
              <w:spacing w:after="200" w:line="360" w:lineRule="auto"/>
              <w:jc w:val="both"/>
              <w:rPr>
                <w:rFonts w:ascii="Trebuchet MS" w:hAnsi="Trebuchet MS"/>
              </w:rPr>
            </w:pPr>
            <w:r w:rsidRPr="00DC5C5A">
              <w:rPr>
                <w:rFonts w:ascii="Trebuchet MS" w:hAnsi="Trebuchet MS"/>
              </w:rPr>
              <w:t>h) să fie înregistrată în contabilitatea beneficiarului, cu respectarea prevederilor art. 74 alin. (1) lit. a) pct. (i) din Regulamentul (UE) 2021/1.060, cu excepția formelor de sprijin prevăzute la art. 5 din HG nr.873/2022</w:t>
            </w:r>
            <w:r w:rsidR="00531D63" w:rsidRPr="00DC5C5A">
              <w:rPr>
                <w:rFonts w:ascii="Trebuchet MS" w:hAnsi="Trebuchet MS"/>
              </w:rPr>
              <w:t>.</w:t>
            </w:r>
          </w:p>
          <w:p w14:paraId="0566BF44" w14:textId="77777777" w:rsidR="002C19F0" w:rsidRPr="00DC5C5A" w:rsidRDefault="002C19F0" w:rsidP="002C19F0">
            <w:pPr>
              <w:autoSpaceDE w:val="0"/>
              <w:autoSpaceDN w:val="0"/>
              <w:adjustRightInd w:val="0"/>
              <w:spacing w:before="240" w:line="360" w:lineRule="auto"/>
              <w:contextualSpacing/>
              <w:jc w:val="both"/>
              <w:rPr>
                <w:rFonts w:ascii="Trebuchet MS" w:hAnsi="Trebuchet MS"/>
                <w:color w:val="000000" w:themeColor="text1"/>
              </w:rPr>
            </w:pPr>
            <w:r w:rsidRPr="00DC5C5A">
              <w:rPr>
                <w:rFonts w:ascii="Trebuchet MS" w:hAnsi="Trebuchet MS"/>
                <w:color w:val="000000" w:themeColor="text1"/>
              </w:rPr>
              <w:t>Atenție!</w:t>
            </w:r>
          </w:p>
          <w:p w14:paraId="5EE53A9F" w14:textId="6CFBC955" w:rsidR="002C19F0" w:rsidRPr="00DC5C5A" w:rsidRDefault="002C19F0" w:rsidP="002C19F0">
            <w:pPr>
              <w:spacing w:after="200" w:line="360" w:lineRule="auto"/>
              <w:jc w:val="both"/>
              <w:rPr>
                <w:rFonts w:ascii="Trebuchet MS" w:hAnsi="Trebuchet MS"/>
              </w:rPr>
            </w:pPr>
            <w:r w:rsidRPr="00DC5C5A">
              <w:rPr>
                <w:rFonts w:ascii="Trebuchet MS" w:hAnsi="Trebuchet MS"/>
                <w:color w:val="000000" w:themeColor="text1"/>
              </w:rPr>
              <w:lastRenderedPageBreak/>
              <w:t>Solicitantul se va asigura ca există pistă de audit separată, detaliată și completă, care asigură că aceleași cheltuieli nu sunt declarate de două ori la Comisia Europeană și/sau nu sunt decontate de două ori de autoritatea de management, respectiv cheltuielile incluse într-o cerere de plată aferentă etapei I nu sunt incluse în nicio cerere de plată aferentă celei de a doua etape, și este evitat în acest mod riscul dublei finanțări.</w:t>
            </w:r>
          </w:p>
        </w:tc>
      </w:tr>
    </w:tbl>
    <w:p w14:paraId="392A904A" w14:textId="77777777" w:rsidR="0078756E" w:rsidRPr="00DC5C5A" w:rsidRDefault="0078756E" w:rsidP="0078756E">
      <w:pPr>
        <w:spacing w:before="120" w:after="120"/>
        <w:rPr>
          <w:rFonts w:ascii="Trebuchet MS" w:hAnsi="Trebuchet MS"/>
        </w:rPr>
      </w:pPr>
    </w:p>
    <w:p w14:paraId="360B3178" w14:textId="6D66642A" w:rsidR="001D7438" w:rsidRPr="00DC5C5A" w:rsidRDefault="00BD70A6" w:rsidP="00652704">
      <w:pPr>
        <w:pStyle w:val="Heading3"/>
        <w:rPr>
          <w:rFonts w:ascii="Trebuchet MS" w:hAnsi="Trebuchet MS"/>
          <w:b/>
          <w:bCs/>
          <w:i/>
          <w:iCs/>
          <w:sz w:val="22"/>
          <w:szCs w:val="22"/>
        </w:rPr>
      </w:pPr>
      <w:bookmarkStart w:id="80" w:name="_Toc161648386"/>
      <w:r w:rsidRPr="00DC5C5A">
        <w:rPr>
          <w:rFonts w:ascii="Trebuchet MS" w:hAnsi="Trebuchet MS"/>
          <w:b/>
          <w:bCs/>
          <w:i/>
          <w:iCs/>
          <w:sz w:val="22"/>
          <w:szCs w:val="22"/>
        </w:rPr>
        <w:t xml:space="preserve">5.3.2 </w:t>
      </w:r>
      <w:r w:rsidR="001D7438" w:rsidRPr="00DC5C5A">
        <w:rPr>
          <w:rFonts w:ascii="Trebuchet MS" w:hAnsi="Trebuchet MS"/>
          <w:b/>
          <w:bCs/>
          <w:i/>
          <w:iCs/>
          <w:sz w:val="22"/>
          <w:szCs w:val="22"/>
        </w:rPr>
        <w:t xml:space="preserve">Categorii </w:t>
      </w:r>
      <w:r w:rsidR="00D87653" w:rsidRPr="00DC5C5A">
        <w:rPr>
          <w:rFonts w:ascii="Trebuchet MS" w:hAnsi="Trebuchet MS"/>
          <w:b/>
          <w:bCs/>
          <w:i/>
          <w:iCs/>
          <w:sz w:val="22"/>
          <w:szCs w:val="22"/>
        </w:rPr>
        <w:t xml:space="preserve">și plafoane </w:t>
      </w:r>
      <w:r w:rsidR="001D7438" w:rsidRPr="00DC5C5A">
        <w:rPr>
          <w:rFonts w:ascii="Trebuchet MS" w:hAnsi="Trebuchet MS"/>
          <w:b/>
          <w:bCs/>
          <w:i/>
          <w:iCs/>
          <w:sz w:val="22"/>
          <w:szCs w:val="22"/>
        </w:rPr>
        <w:t>de cheltuieli eligibile</w:t>
      </w:r>
      <w:bookmarkEnd w:id="80"/>
    </w:p>
    <w:tbl>
      <w:tblPr>
        <w:tblStyle w:val="TableGrid"/>
        <w:tblW w:w="0" w:type="auto"/>
        <w:tblLook w:val="04A0" w:firstRow="1" w:lastRow="0" w:firstColumn="1" w:lastColumn="0" w:noHBand="0" w:noVBand="1"/>
      </w:tblPr>
      <w:tblGrid>
        <w:gridCol w:w="9396"/>
      </w:tblGrid>
      <w:tr w:rsidR="00B63863" w:rsidRPr="00DC5C5A" w14:paraId="47178770" w14:textId="77777777" w:rsidTr="00B558B3">
        <w:tc>
          <w:tcPr>
            <w:tcW w:w="9396" w:type="dxa"/>
          </w:tcPr>
          <w:p w14:paraId="2302C37B" w14:textId="77777777" w:rsidR="002C19F0" w:rsidRPr="00DC5C5A" w:rsidRDefault="002C19F0" w:rsidP="002C19F0">
            <w:pPr>
              <w:spacing w:line="360" w:lineRule="auto"/>
              <w:jc w:val="both"/>
              <w:rPr>
                <w:rFonts w:ascii="Trebuchet MS" w:hAnsi="Trebuchet MS"/>
                <w:iCs/>
                <w:color w:val="000000" w:themeColor="text1"/>
              </w:rPr>
            </w:pPr>
            <w:r w:rsidRPr="00DC5C5A">
              <w:rPr>
                <w:rFonts w:ascii="Trebuchet MS" w:hAnsi="Trebuchet MS"/>
                <w:iCs/>
                <w:color w:val="000000" w:themeColor="text1"/>
              </w:rPr>
              <w:t>Categoriile si plafoanele de cheltuieli eligibile pentru proiectele etapizate sunt identice cu cele aprobate prin contractele deja încheiate POR 2014-2020.</w:t>
            </w:r>
          </w:p>
          <w:p w14:paraId="3C1218A1" w14:textId="113292B8" w:rsidR="002C19F0" w:rsidRPr="00DC5C5A" w:rsidRDefault="002C19F0" w:rsidP="002C19F0">
            <w:pPr>
              <w:spacing w:before="120" w:after="120" w:line="360" w:lineRule="auto"/>
              <w:jc w:val="both"/>
              <w:rPr>
                <w:rFonts w:ascii="Trebuchet MS" w:hAnsi="Trebuchet MS"/>
                <w:iCs/>
                <w:color w:val="000000" w:themeColor="text1"/>
              </w:rPr>
            </w:pPr>
            <w:r w:rsidRPr="00DC5C5A">
              <w:rPr>
                <w:rFonts w:ascii="Trebuchet MS" w:hAnsi="Trebuchet MS"/>
                <w:iCs/>
                <w:color w:val="000000" w:themeColor="text1"/>
              </w:rPr>
              <w:t>Încadrarea cheltuielilor pe categorii şi subcategorii MySMIS se va realiza în conformitate cu Matricea de corelare a bugetului, anexată prezentului ghid.</w:t>
            </w:r>
          </w:p>
          <w:p w14:paraId="2E1BFCE8" w14:textId="3E09C668" w:rsidR="00E769F0" w:rsidRPr="00DC5C5A" w:rsidRDefault="00E769F0" w:rsidP="00E769F0">
            <w:pPr>
              <w:spacing w:line="360" w:lineRule="auto"/>
              <w:rPr>
                <w:rFonts w:ascii="Trebuchet MS" w:hAnsi="Trebuchet MS"/>
              </w:rPr>
            </w:pPr>
            <w:r w:rsidRPr="00DC5C5A">
              <w:rPr>
                <w:rFonts w:ascii="Trebuchet MS" w:hAnsi="Trebuchet MS"/>
              </w:rPr>
              <w:t>Categoriile și sub-categoriile de cheltuieli eligibile aplicabile acestui apel de proiecte</w:t>
            </w:r>
            <w:r w:rsidR="00BE15CE" w:rsidRPr="00DC5C5A">
              <w:rPr>
                <w:rFonts w:ascii="Trebuchet MS" w:hAnsi="Trebuchet MS"/>
              </w:rPr>
              <w:t xml:space="preserve"> sunt</w:t>
            </w:r>
            <w:r w:rsidRPr="00DC5C5A">
              <w:rPr>
                <w:rFonts w:ascii="Trebuchet MS" w:hAnsi="Trebuchet MS"/>
              </w:rPr>
              <w:t>:</w:t>
            </w:r>
          </w:p>
          <w:p w14:paraId="02C22E2C" w14:textId="77777777" w:rsidR="00E769F0" w:rsidRPr="00DC5C5A" w:rsidRDefault="00E769F0" w:rsidP="00E769F0">
            <w:pPr>
              <w:keepNext/>
              <w:spacing w:line="360" w:lineRule="auto"/>
              <w:jc w:val="both"/>
              <w:outlineLvl w:val="3"/>
              <w:rPr>
                <w:rFonts w:ascii="Trebuchet MS" w:hAnsi="Trebuchet MS" w:cs="Calibri"/>
                <w:bCs/>
                <w:lang w:eastAsia="ro-RO"/>
              </w:rPr>
            </w:pPr>
          </w:p>
          <w:p w14:paraId="4BB23370" w14:textId="77777777" w:rsidR="005D2326" w:rsidRPr="00DC5C5A" w:rsidRDefault="005D2326" w:rsidP="005D2326">
            <w:pPr>
              <w:spacing w:line="360" w:lineRule="auto"/>
              <w:ind w:left="-250"/>
              <w:rPr>
                <w:rFonts w:ascii="Trebuchet MS" w:hAnsi="Trebuchet MS"/>
                <w:b/>
                <w:bCs/>
              </w:rPr>
            </w:pPr>
            <w:r w:rsidRPr="00DC5C5A">
              <w:rPr>
                <w:rFonts w:ascii="Trebuchet MS" w:hAnsi="Trebuchet MS"/>
                <w:b/>
                <w:bCs/>
              </w:rPr>
              <w:t xml:space="preserve">   CAP. 1 Cheltuieli pentru obţinerea şi amenajarea terenului </w:t>
            </w:r>
          </w:p>
          <w:p w14:paraId="0E6C2988" w14:textId="77777777" w:rsidR="005D2326" w:rsidRPr="00DC5C5A" w:rsidRDefault="005D2326" w:rsidP="005D2326">
            <w:pPr>
              <w:spacing w:after="110" w:line="360" w:lineRule="auto"/>
              <w:jc w:val="both"/>
              <w:rPr>
                <w:rFonts w:ascii="Trebuchet MS" w:hAnsi="Trebuchet MS" w:cs="Calibri"/>
                <w:b/>
                <w:bCs/>
              </w:rPr>
            </w:pPr>
            <w:r w:rsidRPr="00DC5C5A">
              <w:rPr>
                <w:rFonts w:ascii="Trebuchet MS" w:hAnsi="Trebuchet MS" w:cs="Calibri"/>
                <w:b/>
                <w:bCs/>
              </w:rPr>
              <w:t xml:space="preserve">1.1. Obţinerea terenului </w:t>
            </w:r>
          </w:p>
          <w:p w14:paraId="6681F1B6" w14:textId="750D2433" w:rsidR="005D2326" w:rsidRPr="00DC5C5A" w:rsidRDefault="005D2326" w:rsidP="005D2326">
            <w:pPr>
              <w:spacing w:after="4" w:line="360" w:lineRule="auto"/>
              <w:ind w:left="33"/>
              <w:jc w:val="both"/>
              <w:rPr>
                <w:rFonts w:ascii="Trebuchet MS" w:hAnsi="Trebuchet MS" w:cs="Calibri"/>
              </w:rPr>
            </w:pPr>
            <w:r w:rsidRPr="00DC5C5A">
              <w:rPr>
                <w:rFonts w:ascii="Trebuchet MS" w:hAnsi="Trebuchet MS" w:cs="Calibri"/>
              </w:rPr>
              <w:t xml:space="preserve"> Se includ cheltuielile efectuate pentru </w:t>
            </w:r>
            <w:r w:rsidRPr="00883334">
              <w:rPr>
                <w:rFonts w:ascii="Trebuchet MS" w:hAnsi="Trebuchet MS" w:cs="Calibri"/>
              </w:rPr>
              <w:t>cumpărarea de terenuri în limita a 10% din valoarea totală eligibilă a proiectului la data contractării.</w:t>
            </w:r>
            <w:r w:rsidRPr="00DC5C5A">
              <w:rPr>
                <w:rFonts w:ascii="Trebuchet MS" w:hAnsi="Trebuchet MS" w:cs="Calibri"/>
              </w:rPr>
              <w:t xml:space="preserve"> </w:t>
            </w:r>
          </w:p>
          <w:p w14:paraId="2222D2DF" w14:textId="77777777" w:rsidR="005D2326" w:rsidRPr="00DC5C5A" w:rsidRDefault="005D2326" w:rsidP="005D2326">
            <w:pPr>
              <w:tabs>
                <w:tab w:val="center" w:pos="3355"/>
              </w:tabs>
              <w:spacing w:line="360" w:lineRule="auto"/>
              <w:jc w:val="both"/>
              <w:rPr>
                <w:rFonts w:ascii="Trebuchet MS" w:hAnsi="Trebuchet MS" w:cs="Calibri"/>
              </w:rPr>
            </w:pPr>
            <w:r w:rsidRPr="00DC5C5A">
              <w:rPr>
                <w:rFonts w:ascii="Trebuchet MS" w:hAnsi="Trebuchet MS" w:cs="Calibri"/>
              </w:rPr>
              <w:t xml:space="preserve"> Nu sunt eligibile cheltuielile pentru achizitia de clădiri. </w:t>
            </w:r>
          </w:p>
          <w:p w14:paraId="2D00833D" w14:textId="77777777" w:rsidR="005D2326" w:rsidRPr="00DC5C5A" w:rsidRDefault="005D2326" w:rsidP="005D2326">
            <w:pPr>
              <w:spacing w:line="360" w:lineRule="auto"/>
              <w:ind w:left="29"/>
              <w:jc w:val="both"/>
              <w:rPr>
                <w:rFonts w:ascii="Trebuchet MS" w:hAnsi="Trebuchet MS" w:cs="Calibri"/>
              </w:rPr>
            </w:pPr>
            <w:r w:rsidRPr="00DC5C5A">
              <w:rPr>
                <w:rFonts w:ascii="Trebuchet MS" w:hAnsi="Trebuchet MS" w:cs="Calibri"/>
              </w:rPr>
              <w:t xml:space="preserve">Valoarea terenurilor achiziționate/ expropriate, se va stabili pe baza evaluării efectuate de un expert ANEVAR (conform legislației în vigoare:  Hotărârea Guvernului nr. 353/2012 pentru aprobarea Regulamentului de organizare şi funcţionare a Uniunii Naţionale a Evaluatorilor Autorizaţi din România si Ordonanța Guvernului nr. 24/2011 privind unele măsuri în domeniul evaluării bunurilor). </w:t>
            </w:r>
          </w:p>
          <w:p w14:paraId="07B786EB" w14:textId="77777777" w:rsidR="005D2326" w:rsidRPr="00DC5C5A" w:rsidRDefault="005D2326" w:rsidP="005D2326">
            <w:pPr>
              <w:spacing w:after="105" w:line="360" w:lineRule="auto"/>
              <w:jc w:val="both"/>
              <w:rPr>
                <w:rFonts w:ascii="Trebuchet MS" w:hAnsi="Trebuchet MS" w:cs="Calibri"/>
                <w:b/>
                <w:bCs/>
              </w:rPr>
            </w:pPr>
            <w:r w:rsidRPr="00DC5C5A">
              <w:rPr>
                <w:rFonts w:ascii="Trebuchet MS" w:hAnsi="Trebuchet MS" w:cs="Calibri"/>
                <w:b/>
                <w:bCs/>
              </w:rPr>
              <w:t xml:space="preserve">1.2. Amenajarea terenului </w:t>
            </w:r>
          </w:p>
          <w:p w14:paraId="26BF8AFD" w14:textId="77777777" w:rsidR="005D2326" w:rsidRPr="00DC5C5A" w:rsidRDefault="005D2326" w:rsidP="005D2326">
            <w:pPr>
              <w:spacing w:line="360" w:lineRule="auto"/>
              <w:ind w:left="29"/>
              <w:jc w:val="both"/>
              <w:rPr>
                <w:rFonts w:ascii="Trebuchet MS" w:hAnsi="Trebuchet MS" w:cs="Calibri"/>
              </w:rPr>
            </w:pPr>
            <w:r w:rsidRPr="00DC5C5A">
              <w:rPr>
                <w:rFonts w:ascii="Trebuchet MS" w:hAnsi="Trebuchet MS" w:cs="Calibri"/>
              </w:rPr>
              <w:t>Se includ cheltuielile efectuate la începutul lucrărilor pentru pregătirea amplasamentului şi care constau în: demolări, demontări, dezafectări, defrişări, colectare, sortare şi transport la depozitele autorizate al deşeurilor rezultate, sistematizări pe verticală, accesuri/ drumuri/ alei/ parcări/ drenuri/ rigole/ canale de scurgere, ziduri de sprijin, drenaje, epuizmente (exclusiv cele aferente realizării lucrărilor pentru investiţia de bază), devieri de cursuri de apă, lucrări pentru pregătirea amplasamentului.</w:t>
            </w:r>
          </w:p>
          <w:p w14:paraId="1D43C66E" w14:textId="77777777" w:rsidR="005D2326" w:rsidRPr="00DC5C5A" w:rsidRDefault="005D2326" w:rsidP="005D2326">
            <w:pPr>
              <w:spacing w:before="120" w:after="120" w:line="360" w:lineRule="auto"/>
              <w:jc w:val="both"/>
              <w:rPr>
                <w:rFonts w:ascii="Trebuchet MS" w:hAnsi="Trebuchet MS" w:cs="Calibri"/>
                <w:b/>
                <w:bCs/>
              </w:rPr>
            </w:pPr>
            <w:r w:rsidRPr="00DC5C5A">
              <w:rPr>
                <w:rFonts w:ascii="Trebuchet MS" w:hAnsi="Trebuchet MS" w:cs="Calibri"/>
                <w:b/>
                <w:bCs/>
              </w:rPr>
              <w:t xml:space="preserve">1.3. Amenajări pentru protecţia mediului şi aducerea la starea iniţială </w:t>
            </w:r>
          </w:p>
          <w:p w14:paraId="4C203E7B" w14:textId="36A90DCF" w:rsidR="005D2326" w:rsidRPr="00DC5C5A" w:rsidRDefault="005D2326" w:rsidP="005D2326">
            <w:pPr>
              <w:spacing w:line="360" w:lineRule="auto"/>
              <w:ind w:left="33"/>
              <w:jc w:val="both"/>
              <w:rPr>
                <w:rFonts w:ascii="Trebuchet MS" w:hAnsi="Trebuchet MS" w:cs="Calibri"/>
              </w:rPr>
            </w:pPr>
            <w:r w:rsidRPr="00DC5C5A">
              <w:rPr>
                <w:rFonts w:ascii="Trebuchet MS" w:hAnsi="Trebuchet MS" w:cs="Calibri"/>
              </w:rPr>
              <w:lastRenderedPageBreak/>
              <w:t xml:space="preserve">    Se includ cheltuielile efectuate pentru lucrări şi acţiuni de protecţia mediului și de aducere la starea inițială </w:t>
            </w:r>
          </w:p>
          <w:p w14:paraId="0C09CA55" w14:textId="77777777" w:rsidR="005D2326" w:rsidRPr="00DC5C5A" w:rsidRDefault="005D2326" w:rsidP="005D2326">
            <w:pPr>
              <w:spacing w:before="120" w:after="120" w:line="360" w:lineRule="auto"/>
              <w:jc w:val="both"/>
              <w:rPr>
                <w:rFonts w:ascii="Trebuchet MS" w:hAnsi="Trebuchet MS" w:cs="Calibri"/>
                <w:b/>
                <w:bCs/>
              </w:rPr>
            </w:pPr>
            <w:r w:rsidRPr="00DC5C5A">
              <w:rPr>
                <w:rFonts w:ascii="Trebuchet MS" w:hAnsi="Trebuchet MS" w:cs="Calibri"/>
                <w:b/>
                <w:bCs/>
              </w:rPr>
              <w:t xml:space="preserve">1.4. Cheltuieli pentru relocarea/protecţia utilităţilor (devieri reţele de utilităţi din amplasament) </w:t>
            </w:r>
          </w:p>
          <w:p w14:paraId="6EA3C397" w14:textId="7AA076E4" w:rsidR="005D2326" w:rsidRPr="00DC5C5A" w:rsidRDefault="005D2326" w:rsidP="005D2326">
            <w:pPr>
              <w:spacing w:line="360" w:lineRule="auto"/>
              <w:ind w:left="33"/>
              <w:jc w:val="both"/>
              <w:rPr>
                <w:rFonts w:ascii="Trebuchet MS" w:hAnsi="Trebuchet MS" w:cs="Calibri"/>
                <w:strike/>
              </w:rPr>
            </w:pPr>
            <w:r w:rsidRPr="00DC5C5A">
              <w:rPr>
                <w:rFonts w:ascii="Trebuchet MS" w:hAnsi="Trebuchet MS" w:cs="Calibri"/>
              </w:rPr>
              <w:t>Cheltuielile pentru asigurarea devierii/protectiei utilităților includ cheltuieli cu lucrările pentru asigurarea devierii utilităților publice și nu pot acoperi cheltuieli de introducere sau modernizare/inlocuire a utilităților</w:t>
            </w:r>
            <w:r w:rsidR="00E94B28" w:rsidRPr="00DC5C5A">
              <w:rPr>
                <w:rFonts w:ascii="Trebuchet MS" w:hAnsi="Trebuchet MS" w:cs="Calibri"/>
              </w:rPr>
              <w:t>.</w:t>
            </w:r>
          </w:p>
          <w:p w14:paraId="1B937836" w14:textId="77777777" w:rsidR="005D2326" w:rsidRPr="00DC5C5A" w:rsidRDefault="005D2326" w:rsidP="005D2326">
            <w:pPr>
              <w:spacing w:line="360" w:lineRule="auto"/>
              <w:rPr>
                <w:rFonts w:ascii="Trebuchet MS" w:hAnsi="Trebuchet MS"/>
                <w:b/>
                <w:bCs/>
              </w:rPr>
            </w:pPr>
            <w:r w:rsidRPr="00DC5C5A">
              <w:rPr>
                <w:rFonts w:ascii="Trebuchet MS" w:hAnsi="Trebuchet MS"/>
                <w:b/>
                <w:bCs/>
              </w:rPr>
              <w:t>CAP. 2  Cheltuieli pentru asigurarea utilităţilor necesare obiectivului de investiţii</w:t>
            </w:r>
          </w:p>
          <w:p w14:paraId="037768F1" w14:textId="77777777" w:rsidR="005D2326" w:rsidRPr="00DC5C5A" w:rsidRDefault="005D2326" w:rsidP="005D2326">
            <w:pPr>
              <w:spacing w:line="360" w:lineRule="auto"/>
              <w:ind w:left="34"/>
              <w:jc w:val="both"/>
              <w:rPr>
                <w:rFonts w:ascii="Trebuchet MS" w:hAnsi="Trebuchet MS" w:cs="Calibri"/>
                <w:b/>
                <w:bCs/>
              </w:rPr>
            </w:pPr>
            <w:r w:rsidRPr="00DC5C5A">
              <w:rPr>
                <w:rFonts w:ascii="Trebuchet MS" w:hAnsi="Trebuchet MS" w:cs="Calibri"/>
              </w:rPr>
              <w:t>Cheltuielile pentru asigurarea utilităților trebuie să se refere strict la cheltuieli necesare pentru funcționarea obiectivului de investițe din cererea de finanțare și vor include, cel mult, cheltuieli pentru lucrari de branșament pentru instalații/ sisteme de management/ descongestionare trafic, sisteme destinate siguranței.</w:t>
            </w:r>
          </w:p>
          <w:p w14:paraId="1701974E" w14:textId="77777777" w:rsidR="005D2326" w:rsidRPr="00DC5C5A" w:rsidRDefault="005D2326" w:rsidP="005D2326">
            <w:pPr>
              <w:spacing w:line="360" w:lineRule="auto"/>
              <w:jc w:val="both"/>
              <w:rPr>
                <w:rFonts w:ascii="Trebuchet MS" w:hAnsi="Trebuchet MS"/>
                <w:b/>
                <w:bCs/>
              </w:rPr>
            </w:pPr>
            <w:r w:rsidRPr="00DC5C5A">
              <w:rPr>
                <w:rFonts w:ascii="Trebuchet MS" w:hAnsi="Trebuchet MS"/>
                <w:b/>
                <w:bCs/>
              </w:rPr>
              <w:t>CAP.3 Cheltuieli pentru proiectare şi asistenţă tehnică</w:t>
            </w:r>
          </w:p>
          <w:p w14:paraId="33165631" w14:textId="77777777" w:rsidR="005D2326" w:rsidRPr="00DC5C5A" w:rsidRDefault="005D2326" w:rsidP="005D2326">
            <w:pPr>
              <w:spacing w:line="360" w:lineRule="auto"/>
              <w:ind w:left="43" w:hanging="10"/>
              <w:jc w:val="both"/>
              <w:rPr>
                <w:rFonts w:ascii="Trebuchet MS" w:hAnsi="Trebuchet MS" w:cs="Calibri"/>
                <w:b/>
                <w:bCs/>
              </w:rPr>
            </w:pPr>
            <w:r w:rsidRPr="00DC5C5A">
              <w:rPr>
                <w:rFonts w:ascii="Trebuchet MS" w:hAnsi="Trebuchet MS" w:cs="Calibri"/>
                <w:b/>
                <w:bCs/>
              </w:rPr>
              <w:t xml:space="preserve">3.1. Studii de teren </w:t>
            </w:r>
          </w:p>
          <w:p w14:paraId="7AF55AE2" w14:textId="77777777" w:rsidR="005D2326" w:rsidRPr="00DC5C5A" w:rsidRDefault="005D2326" w:rsidP="005D2326">
            <w:pPr>
              <w:spacing w:line="360" w:lineRule="auto"/>
              <w:ind w:left="43" w:hanging="10"/>
              <w:jc w:val="both"/>
              <w:rPr>
                <w:rFonts w:ascii="Trebuchet MS" w:hAnsi="Trebuchet MS" w:cs="Calibri"/>
              </w:rPr>
            </w:pPr>
            <w:r w:rsidRPr="00DC5C5A">
              <w:rPr>
                <w:rFonts w:ascii="Trebuchet MS" w:hAnsi="Trebuchet MS" w:cs="Calibri"/>
              </w:rPr>
              <w:t>Se cuprind cheltuielile pentru:</w:t>
            </w:r>
          </w:p>
          <w:p w14:paraId="31AC7C13" w14:textId="77777777" w:rsidR="005D2326" w:rsidRPr="00DC5C5A" w:rsidRDefault="005D2326" w:rsidP="005D2326">
            <w:pPr>
              <w:spacing w:line="360" w:lineRule="auto"/>
              <w:ind w:left="720"/>
              <w:jc w:val="both"/>
              <w:rPr>
                <w:rFonts w:ascii="Trebuchet MS" w:hAnsi="Trebuchet MS" w:cs="Calibri"/>
              </w:rPr>
            </w:pPr>
            <w:r w:rsidRPr="00DC5C5A">
              <w:rPr>
                <w:rFonts w:ascii="Trebuchet MS" w:hAnsi="Trebuchet MS" w:cs="Calibri"/>
              </w:rPr>
              <w:t>3.1.1 studii de teren: studii geotehnice, geologice, hidrologice, hidrogeotehnice, fotogrammetrice, topografice şi de stabilitate ale terenului pe care se amplasează obiectivul de investiţie;</w:t>
            </w:r>
          </w:p>
          <w:p w14:paraId="4120B500" w14:textId="77777777" w:rsidR="005D2326" w:rsidRPr="00DC5C5A" w:rsidRDefault="005D2326" w:rsidP="005D2326">
            <w:pPr>
              <w:spacing w:line="360" w:lineRule="auto"/>
              <w:ind w:left="720"/>
              <w:jc w:val="both"/>
              <w:rPr>
                <w:rFonts w:ascii="Trebuchet MS" w:hAnsi="Trebuchet MS" w:cs="Calibri"/>
              </w:rPr>
            </w:pPr>
            <w:r w:rsidRPr="00DC5C5A">
              <w:rPr>
                <w:rFonts w:ascii="Trebuchet MS" w:hAnsi="Trebuchet MS" w:cs="Calibri"/>
              </w:rPr>
              <w:t>3.1.2 raport privind impactul asupra mediului;</w:t>
            </w:r>
          </w:p>
          <w:p w14:paraId="1ECCA183" w14:textId="77777777" w:rsidR="005D2326" w:rsidRPr="00DC5C5A" w:rsidRDefault="005D2326" w:rsidP="005D2326">
            <w:pPr>
              <w:spacing w:line="360" w:lineRule="auto"/>
              <w:ind w:left="720"/>
              <w:jc w:val="both"/>
              <w:rPr>
                <w:rFonts w:ascii="Trebuchet MS" w:hAnsi="Trebuchet MS" w:cs="Calibri"/>
              </w:rPr>
            </w:pPr>
            <w:r w:rsidRPr="00DC5C5A">
              <w:rPr>
                <w:rFonts w:ascii="Trebuchet MS" w:hAnsi="Trebuchet MS" w:cs="Calibri"/>
              </w:rPr>
              <w:t>3.1.3. studii de specialitate necesare în funcţie de specificul investiţiei (studii de trafic, documentație privind imunizarea la schimbările climatice, etc).</w:t>
            </w:r>
          </w:p>
          <w:p w14:paraId="2B5CD045" w14:textId="77777777" w:rsidR="005D2326" w:rsidRPr="00DC5C5A" w:rsidRDefault="005D2326" w:rsidP="005D2326">
            <w:pPr>
              <w:spacing w:line="360" w:lineRule="auto"/>
              <w:ind w:left="720"/>
              <w:jc w:val="both"/>
              <w:rPr>
                <w:rFonts w:ascii="Trebuchet MS" w:hAnsi="Trebuchet MS" w:cs="Calibri"/>
              </w:rPr>
            </w:pPr>
            <w:r w:rsidRPr="00DC5C5A">
              <w:rPr>
                <w:rFonts w:ascii="Trebuchet MS" w:hAnsi="Trebuchet MS" w:cs="Calibri"/>
              </w:rPr>
              <w:t>3.1.3. studii de specialitate necesare în funcţie de specificul investiţiei (studii de trafic, documentație privind imunizarea la schimbările climatice, etc).</w:t>
            </w:r>
          </w:p>
          <w:p w14:paraId="22AEAAF4" w14:textId="77777777" w:rsidR="005D2326" w:rsidRPr="00DC5C5A" w:rsidRDefault="005D2326" w:rsidP="005D2326">
            <w:pPr>
              <w:spacing w:before="120" w:line="360" w:lineRule="auto"/>
              <w:ind w:left="43" w:hanging="10"/>
              <w:jc w:val="both"/>
              <w:rPr>
                <w:rFonts w:ascii="Trebuchet MS" w:eastAsia="Times New Roman" w:hAnsi="Trebuchet MS" w:cs="Calibri"/>
                <w:b/>
                <w:bCs/>
              </w:rPr>
            </w:pPr>
            <w:r w:rsidRPr="00DC5C5A">
              <w:rPr>
                <w:rFonts w:ascii="Trebuchet MS" w:hAnsi="Trebuchet MS" w:cs="Calibri"/>
                <w:b/>
                <w:bCs/>
              </w:rPr>
              <w:t xml:space="preserve">3.2. </w:t>
            </w:r>
            <w:r w:rsidRPr="00DC5C5A">
              <w:rPr>
                <w:rFonts w:ascii="Trebuchet MS" w:eastAsia="Times New Roman" w:hAnsi="Trebuchet MS" w:cs="Calibri"/>
                <w:b/>
                <w:bCs/>
              </w:rPr>
              <w:t>Documentaţii-suport şi cheltuieli pentru obţinerea de avize, acorduri şi</w:t>
            </w:r>
            <w:r w:rsidRPr="00DC5C5A">
              <w:rPr>
                <w:rFonts w:ascii="Trebuchet MS" w:hAnsi="Trebuchet MS" w:cs="Calibri"/>
                <w:b/>
                <w:bCs/>
              </w:rPr>
              <w:t xml:space="preserve"> </w:t>
            </w:r>
            <w:r w:rsidRPr="00DC5C5A">
              <w:rPr>
                <w:rFonts w:ascii="Trebuchet MS" w:eastAsia="Times New Roman" w:hAnsi="Trebuchet MS" w:cs="Calibri"/>
                <w:b/>
                <w:bCs/>
              </w:rPr>
              <w:t>autorizaţii</w:t>
            </w:r>
          </w:p>
          <w:p w14:paraId="21E11BD9" w14:textId="77777777" w:rsidR="005D2326" w:rsidRPr="00DC5C5A" w:rsidRDefault="005D2326" w:rsidP="005D2326">
            <w:pPr>
              <w:spacing w:before="120" w:line="360" w:lineRule="auto"/>
              <w:ind w:left="43" w:hanging="10"/>
              <w:jc w:val="both"/>
              <w:rPr>
                <w:rFonts w:ascii="Trebuchet MS" w:hAnsi="Trebuchet MS" w:cs="Calibri"/>
              </w:rPr>
            </w:pPr>
            <w:r w:rsidRPr="00DC5C5A">
              <w:rPr>
                <w:rFonts w:ascii="Trebuchet MS" w:eastAsia="Times New Roman" w:hAnsi="Trebuchet MS" w:cs="Calibri"/>
              </w:rPr>
              <w:t>Cuprinde toate cheltuielile necesare pentru elaborarea documentaţiilor şi obţinerea</w:t>
            </w:r>
            <w:r w:rsidRPr="00DC5C5A">
              <w:rPr>
                <w:rFonts w:ascii="Trebuchet MS" w:hAnsi="Trebuchet MS" w:cs="Calibri"/>
              </w:rPr>
              <w:t xml:space="preserve"> </w:t>
            </w:r>
            <w:r w:rsidRPr="00DC5C5A">
              <w:rPr>
                <w:rFonts w:ascii="Trebuchet MS" w:eastAsia="Times New Roman" w:hAnsi="Trebuchet MS" w:cs="Calibri"/>
              </w:rPr>
              <w:t>avizelor</w:t>
            </w:r>
          </w:p>
          <w:p w14:paraId="53F61911" w14:textId="77777777" w:rsidR="005D2326" w:rsidRPr="00DC5C5A" w:rsidRDefault="005D2326" w:rsidP="005D2326">
            <w:pPr>
              <w:spacing w:line="360" w:lineRule="auto"/>
              <w:ind w:right="1038"/>
              <w:jc w:val="both"/>
              <w:rPr>
                <w:rFonts w:ascii="Trebuchet MS" w:hAnsi="Trebuchet MS" w:cs="Calibri"/>
                <w:b/>
                <w:bCs/>
              </w:rPr>
            </w:pPr>
            <w:r w:rsidRPr="00DC5C5A">
              <w:rPr>
                <w:rFonts w:ascii="Trebuchet MS" w:hAnsi="Trebuchet MS" w:cs="Calibri"/>
                <w:b/>
                <w:bCs/>
              </w:rPr>
              <w:t>3.3. Expertiza tehnică</w:t>
            </w:r>
          </w:p>
          <w:p w14:paraId="232C74B9" w14:textId="77777777" w:rsidR="005D2326" w:rsidRPr="00DC5C5A" w:rsidRDefault="005D2326" w:rsidP="005D2326">
            <w:pPr>
              <w:spacing w:line="360" w:lineRule="auto"/>
              <w:ind w:left="33"/>
              <w:jc w:val="both"/>
              <w:rPr>
                <w:rFonts w:ascii="Trebuchet MS" w:hAnsi="Trebuchet MS" w:cs="Calibri"/>
              </w:rPr>
            </w:pPr>
            <w:r w:rsidRPr="00DC5C5A">
              <w:rPr>
                <w:rFonts w:ascii="Trebuchet MS" w:hAnsi="Trebuchet MS" w:cs="Calibri"/>
              </w:rPr>
              <w:t>Se cuprind cheltuielile pentru e</w:t>
            </w:r>
            <w:r w:rsidRPr="00DC5C5A">
              <w:rPr>
                <w:rFonts w:ascii="Trebuchet MS" w:eastAsia="Times New Roman" w:hAnsi="Trebuchet MS" w:cs="Calibri"/>
              </w:rPr>
              <w:t>xpertizare</w:t>
            </w:r>
            <w:r w:rsidRPr="00DC5C5A">
              <w:rPr>
                <w:rFonts w:ascii="Trebuchet MS" w:hAnsi="Trebuchet MS" w:cs="Calibri"/>
              </w:rPr>
              <w:t>a</w:t>
            </w:r>
            <w:r w:rsidRPr="00DC5C5A">
              <w:rPr>
                <w:rFonts w:ascii="Trebuchet MS" w:eastAsia="Times New Roman" w:hAnsi="Trebuchet MS" w:cs="Calibri"/>
              </w:rPr>
              <w:t xml:space="preserve"> tehnică a construcţiilor existente, a structurilor şi/sau, după caz, a proiectelor tehnice, inclusiv întocmirea de către expertul tehnic a raportului de</w:t>
            </w:r>
            <w:r w:rsidRPr="00DC5C5A">
              <w:rPr>
                <w:rFonts w:ascii="Trebuchet MS" w:hAnsi="Trebuchet MS" w:cs="Calibri"/>
              </w:rPr>
              <w:t xml:space="preserve"> </w:t>
            </w:r>
            <w:r w:rsidRPr="00DC5C5A">
              <w:rPr>
                <w:rFonts w:ascii="Trebuchet MS" w:eastAsia="Times New Roman" w:hAnsi="Trebuchet MS" w:cs="Calibri"/>
              </w:rPr>
              <w:t>expertiză tehnică</w:t>
            </w:r>
            <w:r w:rsidRPr="00DC5C5A">
              <w:rPr>
                <w:rFonts w:ascii="Trebuchet MS" w:hAnsi="Trebuchet MS" w:cs="Calibri"/>
              </w:rPr>
              <w:t>.</w:t>
            </w:r>
          </w:p>
          <w:p w14:paraId="7B86A4FC" w14:textId="44CAFFFE" w:rsidR="005D2326" w:rsidRPr="00DC5C5A" w:rsidRDefault="005D2326" w:rsidP="005D2326">
            <w:pPr>
              <w:spacing w:line="360" w:lineRule="auto"/>
              <w:ind w:right="1038"/>
              <w:jc w:val="both"/>
              <w:rPr>
                <w:rFonts w:ascii="Trebuchet MS" w:hAnsi="Trebuchet MS" w:cs="Calibri"/>
                <w:b/>
                <w:bCs/>
              </w:rPr>
            </w:pPr>
            <w:r w:rsidRPr="00DC5C5A">
              <w:rPr>
                <w:rFonts w:ascii="Trebuchet MS" w:hAnsi="Trebuchet MS" w:cs="Calibri"/>
                <w:b/>
                <w:bCs/>
              </w:rPr>
              <w:t xml:space="preserve">3.4. </w:t>
            </w:r>
            <w:r w:rsidR="002F720D" w:rsidRPr="00DC5C5A">
              <w:rPr>
                <w:rFonts w:ascii="Trebuchet MS" w:hAnsi="Trebuchet MS" w:cs="Calibri"/>
                <w:b/>
                <w:bCs/>
              </w:rPr>
              <w:t>Certificarea performanţei energetice şi auditul energetic al clădirilor</w:t>
            </w:r>
          </w:p>
          <w:p w14:paraId="77745832" w14:textId="77777777" w:rsidR="005D2326" w:rsidRPr="00DC5C5A" w:rsidRDefault="005D2326" w:rsidP="005D2326">
            <w:pPr>
              <w:spacing w:line="360" w:lineRule="auto"/>
              <w:ind w:right="1038"/>
              <w:jc w:val="both"/>
              <w:rPr>
                <w:rFonts w:ascii="Trebuchet MS" w:hAnsi="Trebuchet MS" w:cs="Calibri"/>
                <w:b/>
                <w:bCs/>
              </w:rPr>
            </w:pPr>
            <w:r w:rsidRPr="00DC5C5A">
              <w:rPr>
                <w:rFonts w:ascii="Trebuchet MS" w:hAnsi="Trebuchet MS" w:cs="Calibri"/>
                <w:b/>
                <w:bCs/>
              </w:rPr>
              <w:t xml:space="preserve">3.5. Proiectare </w:t>
            </w:r>
          </w:p>
          <w:p w14:paraId="456871B9" w14:textId="77777777" w:rsidR="005D2326" w:rsidRPr="00DC5C5A" w:rsidRDefault="005D2326" w:rsidP="005D2326">
            <w:pPr>
              <w:spacing w:line="360" w:lineRule="auto"/>
              <w:ind w:left="29" w:right="288"/>
              <w:jc w:val="both"/>
              <w:rPr>
                <w:rFonts w:ascii="Trebuchet MS" w:hAnsi="Trebuchet MS" w:cs="Calibri"/>
              </w:rPr>
            </w:pPr>
            <w:r w:rsidRPr="00DC5C5A">
              <w:rPr>
                <w:rFonts w:ascii="Trebuchet MS" w:hAnsi="Trebuchet MS" w:cs="Calibri"/>
              </w:rPr>
              <w:t>Se includ cheltuielile pentru elaborarea tuturor fazelor de proiectare aferente obiectivului de investiţie:</w:t>
            </w:r>
          </w:p>
          <w:p w14:paraId="52DF8DEA" w14:textId="1BE5F95C" w:rsidR="005D2326" w:rsidRDefault="005D2326" w:rsidP="005D2326">
            <w:pPr>
              <w:spacing w:line="360" w:lineRule="auto"/>
              <w:ind w:left="29" w:right="288"/>
              <w:jc w:val="both"/>
              <w:rPr>
                <w:rFonts w:ascii="Trebuchet MS" w:hAnsi="Trebuchet MS" w:cs="Calibri"/>
              </w:rPr>
            </w:pPr>
            <w:r w:rsidRPr="00DC5C5A">
              <w:rPr>
                <w:rFonts w:ascii="Trebuchet MS" w:hAnsi="Trebuchet MS" w:cs="Calibri"/>
              </w:rPr>
              <w:lastRenderedPageBreak/>
              <w:t xml:space="preserve"> 3.5.1.Tema de proiectare</w:t>
            </w:r>
          </w:p>
          <w:p w14:paraId="30475659" w14:textId="77777777" w:rsidR="008F7DA2" w:rsidRPr="004F2418" w:rsidRDefault="008F7DA2" w:rsidP="008F7DA2">
            <w:pPr>
              <w:spacing w:line="360" w:lineRule="auto"/>
              <w:ind w:left="29" w:right="288"/>
              <w:jc w:val="both"/>
              <w:rPr>
                <w:rFonts w:ascii="Trebuchet MS" w:hAnsi="Trebuchet MS" w:cs="Calibri"/>
              </w:rPr>
            </w:pPr>
            <w:r w:rsidRPr="00BD01AB">
              <w:rPr>
                <w:rFonts w:ascii="Trebuchet MS" w:hAnsi="Trebuchet MS" w:cs="Calibri"/>
              </w:rPr>
              <w:t>3.5.3 - Studiu de fezabilitate/documentație de avizare a lucrărilor de intervenție și deviz general</w:t>
            </w:r>
          </w:p>
          <w:p w14:paraId="65541D53" w14:textId="77777777" w:rsidR="005D2326" w:rsidRPr="00DC5C5A" w:rsidRDefault="005D2326" w:rsidP="005D2326">
            <w:pPr>
              <w:spacing w:line="360" w:lineRule="auto"/>
              <w:ind w:left="29" w:right="288"/>
              <w:jc w:val="both"/>
              <w:rPr>
                <w:rFonts w:ascii="Trebuchet MS" w:hAnsi="Trebuchet MS" w:cs="Calibri"/>
              </w:rPr>
            </w:pPr>
            <w:r w:rsidRPr="00DC5C5A">
              <w:rPr>
                <w:rFonts w:ascii="Trebuchet MS" w:hAnsi="Trebuchet MS" w:cs="Calibri"/>
              </w:rPr>
              <w:t>3.5.4. Documentaţiile tehnice necesare în vederea obţinerii avizelor/acordurilor/ autorizaţiilor</w:t>
            </w:r>
          </w:p>
          <w:p w14:paraId="66F5F8C1" w14:textId="77777777" w:rsidR="005D2326" w:rsidRPr="00DC5C5A" w:rsidRDefault="005D2326" w:rsidP="005D2326">
            <w:pPr>
              <w:spacing w:line="360" w:lineRule="auto"/>
              <w:ind w:left="29" w:right="288"/>
              <w:jc w:val="both"/>
              <w:rPr>
                <w:rFonts w:ascii="Trebuchet MS" w:hAnsi="Trebuchet MS" w:cs="Calibri"/>
              </w:rPr>
            </w:pPr>
            <w:r w:rsidRPr="00DC5C5A">
              <w:rPr>
                <w:rFonts w:ascii="Trebuchet MS" w:hAnsi="Trebuchet MS" w:cs="Calibri"/>
              </w:rPr>
              <w:t>3.5.5. Verificarea tehnică de calitate a proiectării</w:t>
            </w:r>
          </w:p>
          <w:p w14:paraId="0554EAC5" w14:textId="77777777" w:rsidR="005D2326" w:rsidRPr="00DC5C5A" w:rsidRDefault="005D2326" w:rsidP="005D2326">
            <w:pPr>
              <w:spacing w:line="360" w:lineRule="auto"/>
              <w:ind w:left="29" w:right="288"/>
              <w:jc w:val="both"/>
              <w:rPr>
                <w:rFonts w:ascii="Trebuchet MS" w:hAnsi="Trebuchet MS" w:cs="Calibri"/>
              </w:rPr>
            </w:pPr>
            <w:r w:rsidRPr="00DC5C5A">
              <w:rPr>
                <w:rFonts w:ascii="Trebuchet MS" w:hAnsi="Trebuchet MS" w:cs="Calibri"/>
              </w:rPr>
              <w:t xml:space="preserve">3.5.6. Proiect tehnic şi detalii de execuţie. </w:t>
            </w:r>
          </w:p>
          <w:p w14:paraId="25BF3533" w14:textId="77777777" w:rsidR="005D2326" w:rsidRPr="00DC5C5A" w:rsidRDefault="005D2326" w:rsidP="005D2326">
            <w:pPr>
              <w:spacing w:line="360" w:lineRule="auto"/>
              <w:ind w:left="43" w:right="1038" w:hanging="10"/>
              <w:rPr>
                <w:rFonts w:ascii="Trebuchet MS" w:hAnsi="Trebuchet MS"/>
              </w:rPr>
            </w:pPr>
            <w:r w:rsidRPr="00DC5C5A">
              <w:rPr>
                <w:rFonts w:ascii="Trebuchet MS" w:hAnsi="Trebuchet MS" w:cs="Calibri"/>
                <w:b/>
                <w:bCs/>
              </w:rPr>
              <w:t xml:space="preserve">3.6. Organizarea procedurilor de achiziție </w:t>
            </w:r>
            <w:r w:rsidRPr="00DC5C5A">
              <w:rPr>
                <w:rFonts w:ascii="Trebuchet MS" w:hAnsi="Trebuchet MS"/>
              </w:rPr>
              <w:t xml:space="preserve">   </w:t>
            </w:r>
          </w:p>
          <w:p w14:paraId="3368B0C2" w14:textId="77777777" w:rsidR="005D2326" w:rsidRPr="00DC5C5A" w:rsidRDefault="005D2326" w:rsidP="005D2326">
            <w:pPr>
              <w:spacing w:line="360" w:lineRule="auto"/>
              <w:ind w:right="1038"/>
              <w:jc w:val="both"/>
              <w:rPr>
                <w:rFonts w:ascii="Trebuchet MS" w:hAnsi="Trebuchet MS" w:cs="Calibri"/>
              </w:rPr>
            </w:pPr>
            <w:r w:rsidRPr="00DC5C5A">
              <w:rPr>
                <w:rFonts w:ascii="Trebuchet MS" w:hAnsi="Trebuchet MS" w:cs="Calibri"/>
              </w:rPr>
              <w:t xml:space="preserve">Se includ cheltuielile efectuate, după caz, pentru serviciile de consultanţă/asistenţă juridică în scopul elaborării documentaţiei de atribuire şi/sau aplicării procedurilor de atribuire a contractelor de achiziţie publică. </w:t>
            </w:r>
          </w:p>
          <w:p w14:paraId="5251C40A" w14:textId="77777777" w:rsidR="005D2326" w:rsidRPr="00DC5C5A" w:rsidRDefault="005D2326" w:rsidP="005D2326">
            <w:pPr>
              <w:spacing w:line="360" w:lineRule="auto"/>
              <w:ind w:left="29" w:right="288"/>
              <w:jc w:val="both"/>
              <w:rPr>
                <w:rFonts w:ascii="Trebuchet MS" w:hAnsi="Trebuchet MS" w:cs="Calibri"/>
              </w:rPr>
            </w:pPr>
          </w:p>
          <w:p w14:paraId="25DA8B00" w14:textId="77777777" w:rsidR="005D2326" w:rsidRPr="00DC5C5A" w:rsidRDefault="005D2326" w:rsidP="005D2326">
            <w:pPr>
              <w:spacing w:line="360" w:lineRule="auto"/>
              <w:ind w:left="43" w:right="1038" w:hanging="10"/>
              <w:rPr>
                <w:rFonts w:ascii="Trebuchet MS" w:hAnsi="Trebuchet MS"/>
              </w:rPr>
            </w:pPr>
            <w:r w:rsidRPr="00DC5C5A">
              <w:rPr>
                <w:rFonts w:ascii="Trebuchet MS" w:hAnsi="Trebuchet MS" w:cs="Calibri"/>
                <w:b/>
                <w:bCs/>
              </w:rPr>
              <w:t xml:space="preserve">3.7. Consultanţă </w:t>
            </w:r>
            <w:r w:rsidRPr="00DC5C5A">
              <w:rPr>
                <w:rFonts w:ascii="Trebuchet MS" w:hAnsi="Trebuchet MS"/>
              </w:rPr>
              <w:t xml:space="preserve">   </w:t>
            </w:r>
          </w:p>
          <w:p w14:paraId="4C1350E5" w14:textId="77777777" w:rsidR="005D2326" w:rsidRPr="00DC5C5A" w:rsidRDefault="005D2326" w:rsidP="005D2326">
            <w:pPr>
              <w:spacing w:line="360" w:lineRule="auto"/>
              <w:ind w:left="43" w:right="1038" w:hanging="10"/>
              <w:rPr>
                <w:rFonts w:ascii="Trebuchet MS" w:hAnsi="Trebuchet MS" w:cs="Calibri"/>
              </w:rPr>
            </w:pPr>
            <w:r w:rsidRPr="00DC5C5A">
              <w:rPr>
                <w:rFonts w:ascii="Trebuchet MS" w:hAnsi="Trebuchet MS"/>
              </w:rPr>
              <w:t xml:space="preserve"> </w:t>
            </w:r>
            <w:r w:rsidRPr="00DC5C5A">
              <w:rPr>
                <w:rFonts w:ascii="Trebuchet MS" w:hAnsi="Trebuchet MS" w:cs="Calibri"/>
              </w:rPr>
              <w:t xml:space="preserve">Se includ cheltuielile efectuate, după caz, pentru: </w:t>
            </w:r>
          </w:p>
          <w:p w14:paraId="2BDD3046" w14:textId="77777777" w:rsidR="005D2326" w:rsidRPr="00DC5C5A" w:rsidRDefault="005D2326">
            <w:pPr>
              <w:numPr>
                <w:ilvl w:val="3"/>
                <w:numId w:val="4"/>
              </w:numPr>
              <w:spacing w:line="360" w:lineRule="auto"/>
              <w:ind w:right="1038" w:hanging="360"/>
              <w:jc w:val="both"/>
              <w:rPr>
                <w:rFonts w:ascii="Trebuchet MS" w:hAnsi="Trebuchet MS" w:cs="Calibri"/>
              </w:rPr>
            </w:pPr>
            <w:r w:rsidRPr="00DC5C5A">
              <w:rPr>
                <w:rFonts w:ascii="Trebuchet MS" w:hAnsi="Trebuchet MS" w:cs="Calibri"/>
              </w:rPr>
              <w:t>plata serviciilor de consultanţă în domeniul managementului execuţiei investiţiei;</w:t>
            </w:r>
          </w:p>
          <w:p w14:paraId="74A52A1C" w14:textId="77777777" w:rsidR="005D2326" w:rsidRPr="00DC5C5A" w:rsidRDefault="005D2326">
            <w:pPr>
              <w:numPr>
                <w:ilvl w:val="3"/>
                <w:numId w:val="4"/>
              </w:numPr>
              <w:spacing w:line="360" w:lineRule="auto"/>
              <w:ind w:right="1038" w:hanging="360"/>
              <w:jc w:val="both"/>
              <w:rPr>
                <w:rFonts w:ascii="Trebuchet MS" w:hAnsi="Trebuchet MS" w:cs="Calibri"/>
              </w:rPr>
            </w:pPr>
            <w:r w:rsidRPr="00DC5C5A">
              <w:rPr>
                <w:rFonts w:ascii="Trebuchet MS" w:hAnsi="Trebuchet MS" w:cs="Calibri"/>
              </w:rPr>
              <w:t>auditul financiar.</w:t>
            </w:r>
          </w:p>
          <w:p w14:paraId="7F4D63F6" w14:textId="77777777" w:rsidR="005D2326" w:rsidRPr="00DC5C5A" w:rsidRDefault="005D2326" w:rsidP="005D2326">
            <w:pPr>
              <w:spacing w:line="360" w:lineRule="auto"/>
              <w:ind w:left="33" w:right="1038"/>
              <w:rPr>
                <w:rFonts w:ascii="Trebuchet MS" w:hAnsi="Trebuchet MS" w:cs="Calibri"/>
                <w:b/>
                <w:bCs/>
              </w:rPr>
            </w:pPr>
            <w:r w:rsidRPr="00DC5C5A">
              <w:rPr>
                <w:rFonts w:ascii="Trebuchet MS" w:hAnsi="Trebuchet MS" w:cs="Calibri"/>
                <w:b/>
                <w:bCs/>
              </w:rPr>
              <w:t xml:space="preserve">  3.8. Asistenţă tehnică </w:t>
            </w:r>
          </w:p>
          <w:p w14:paraId="5700D4DE" w14:textId="77777777" w:rsidR="005D2326" w:rsidRPr="00DC5C5A" w:rsidRDefault="005D2326" w:rsidP="005D2326">
            <w:pPr>
              <w:spacing w:line="360" w:lineRule="auto"/>
              <w:ind w:left="33"/>
              <w:jc w:val="both"/>
              <w:rPr>
                <w:rFonts w:ascii="Trebuchet MS" w:hAnsi="Trebuchet MS" w:cs="Calibri"/>
              </w:rPr>
            </w:pPr>
            <w:r w:rsidRPr="00DC5C5A">
              <w:rPr>
                <w:rFonts w:ascii="Trebuchet MS" w:hAnsi="Trebuchet MS" w:cs="Calibri"/>
              </w:rPr>
              <w:t xml:space="preserve">    Se includ cheltuielile efectuate, după caz, pentru: </w:t>
            </w:r>
          </w:p>
          <w:p w14:paraId="55F33644" w14:textId="77777777" w:rsidR="005D2326" w:rsidRPr="00DC5C5A" w:rsidRDefault="005D2326">
            <w:pPr>
              <w:pStyle w:val="ListParagraph"/>
              <w:numPr>
                <w:ilvl w:val="2"/>
                <w:numId w:val="11"/>
              </w:numPr>
              <w:spacing w:after="160" w:line="360" w:lineRule="auto"/>
              <w:jc w:val="both"/>
              <w:rPr>
                <w:rFonts w:ascii="Trebuchet MS" w:hAnsi="Trebuchet MS" w:cs="Calibri"/>
              </w:rPr>
            </w:pPr>
            <w:r w:rsidRPr="00DC5C5A">
              <w:rPr>
                <w:rFonts w:ascii="Trebuchet MS" w:hAnsi="Trebuchet MS" w:cs="Calibri"/>
              </w:rPr>
              <w:t xml:space="preserve">Asistenţă tehnică din partea proiectantului </w:t>
            </w:r>
          </w:p>
          <w:p w14:paraId="6E75C4F0" w14:textId="77777777" w:rsidR="005D2326" w:rsidRPr="00DC5C5A" w:rsidRDefault="005D2326">
            <w:pPr>
              <w:pStyle w:val="ListParagraph"/>
              <w:numPr>
                <w:ilvl w:val="2"/>
                <w:numId w:val="11"/>
              </w:numPr>
              <w:spacing w:after="160" w:line="360" w:lineRule="auto"/>
              <w:jc w:val="both"/>
              <w:rPr>
                <w:rFonts w:ascii="Trebuchet MS" w:hAnsi="Trebuchet MS" w:cs="Calibri"/>
              </w:rPr>
            </w:pPr>
            <w:r w:rsidRPr="00DC5C5A">
              <w:rPr>
                <w:rFonts w:ascii="Trebuchet MS" w:hAnsi="Trebuchet MS" w:cs="Calibri"/>
              </w:rPr>
              <w:t>Dirigenţie de şantier</w:t>
            </w:r>
          </w:p>
          <w:p w14:paraId="37111D28" w14:textId="77777777" w:rsidR="005D2326" w:rsidRPr="00DC5C5A" w:rsidRDefault="005D2326">
            <w:pPr>
              <w:pStyle w:val="ListParagraph"/>
              <w:numPr>
                <w:ilvl w:val="2"/>
                <w:numId w:val="11"/>
              </w:numPr>
              <w:spacing w:after="160" w:line="360" w:lineRule="auto"/>
              <w:jc w:val="both"/>
              <w:rPr>
                <w:rFonts w:ascii="Trebuchet MS" w:hAnsi="Trebuchet MS" w:cs="Calibri"/>
              </w:rPr>
            </w:pPr>
            <w:r w:rsidRPr="00DC5C5A">
              <w:rPr>
                <w:rFonts w:ascii="Trebuchet MS" w:hAnsi="Trebuchet MS" w:cs="Calibri"/>
              </w:rPr>
              <w:t>Coordonator în materie de securitate și sănătate – conform H.G. nr.300/2006 , cu modificările şi completările ulterioare</w:t>
            </w:r>
          </w:p>
          <w:p w14:paraId="269845A6" w14:textId="77777777" w:rsidR="005D2326" w:rsidRPr="00DC5C5A" w:rsidRDefault="005D2326" w:rsidP="005D2326">
            <w:pPr>
              <w:spacing w:line="360" w:lineRule="auto"/>
              <w:rPr>
                <w:rFonts w:ascii="Trebuchet MS" w:hAnsi="Trebuchet MS"/>
                <w:b/>
                <w:bCs/>
              </w:rPr>
            </w:pPr>
            <w:r w:rsidRPr="00DC5C5A">
              <w:rPr>
                <w:rFonts w:ascii="Trebuchet MS" w:hAnsi="Trebuchet MS"/>
                <w:b/>
                <w:bCs/>
              </w:rPr>
              <w:t xml:space="preserve">CAP. 4  Cheltuieli pentru investiţia de bază </w:t>
            </w:r>
          </w:p>
          <w:p w14:paraId="3AB4BB09" w14:textId="77777777" w:rsidR="005D2326" w:rsidRPr="00DC5C5A" w:rsidRDefault="005D2326" w:rsidP="005D2326">
            <w:pPr>
              <w:spacing w:line="360" w:lineRule="auto"/>
              <w:jc w:val="both"/>
              <w:rPr>
                <w:rFonts w:ascii="Trebuchet MS" w:hAnsi="Trebuchet MS" w:cs="Calibri"/>
                <w:b/>
                <w:bCs/>
              </w:rPr>
            </w:pPr>
            <w:r w:rsidRPr="00DC5C5A">
              <w:rPr>
                <w:rFonts w:ascii="Trebuchet MS" w:hAnsi="Trebuchet MS" w:cs="Calibri"/>
                <w:b/>
                <w:bCs/>
              </w:rPr>
              <w:t xml:space="preserve">4.1. Construcţii şi instalaţii </w:t>
            </w:r>
          </w:p>
          <w:p w14:paraId="427817EB" w14:textId="77777777" w:rsidR="005D2326" w:rsidRPr="00DC5C5A" w:rsidRDefault="005D2326" w:rsidP="005D2326">
            <w:pPr>
              <w:spacing w:line="360" w:lineRule="auto"/>
              <w:jc w:val="both"/>
              <w:rPr>
                <w:rFonts w:ascii="Trebuchet MS" w:hAnsi="Trebuchet MS" w:cs="Calibri"/>
              </w:rPr>
            </w:pPr>
            <w:r w:rsidRPr="00DC5C5A">
              <w:rPr>
                <w:rFonts w:ascii="Trebuchet MS" w:hAnsi="Trebuchet MS" w:cs="Calibri"/>
              </w:rPr>
              <w:t>Se cuprind cheltuielile aferente execuţiei tuturor obiectelor cuprinse în obiectivul de investiţie aferente activităților eligibile menționate în secțiunea 5.2.2 din prezentul ghid al solicitantului.</w:t>
            </w:r>
          </w:p>
          <w:p w14:paraId="143A6F6F" w14:textId="77777777" w:rsidR="005D2326" w:rsidRPr="00DC5C5A" w:rsidRDefault="005D2326" w:rsidP="005D2326">
            <w:pPr>
              <w:pStyle w:val="al"/>
              <w:shd w:val="clear" w:color="auto" w:fill="FFFFFF"/>
              <w:spacing w:after="150" w:line="360" w:lineRule="auto"/>
              <w:rPr>
                <w:rFonts w:ascii="Trebuchet MS" w:hAnsi="Trebuchet MS" w:cs="Calibri"/>
                <w:color w:val="000000" w:themeColor="text1"/>
                <w:sz w:val="22"/>
                <w:szCs w:val="22"/>
                <w:lang w:val="ro-RO" w:eastAsia="en-US"/>
              </w:rPr>
            </w:pPr>
            <w:r w:rsidRPr="00DC5C5A">
              <w:rPr>
                <w:rFonts w:ascii="Trebuchet MS" w:hAnsi="Trebuchet MS" w:cs="Calibri"/>
                <w:color w:val="000000" w:themeColor="text1"/>
                <w:sz w:val="22"/>
                <w:szCs w:val="22"/>
                <w:lang w:val="ro-RO" w:eastAsia="en-US"/>
              </w:rPr>
              <w:t>Proiectantul va delimita obiectele de construcţii din cadrul obiectivului de investiţii şi va nominaliza cheltuielile pe fiecare obiect.</w:t>
            </w:r>
          </w:p>
          <w:p w14:paraId="20D1BFBB" w14:textId="77777777" w:rsidR="005D2326" w:rsidRPr="00DC5C5A" w:rsidRDefault="005D2326" w:rsidP="005D2326">
            <w:pPr>
              <w:pStyle w:val="al"/>
              <w:shd w:val="clear" w:color="auto" w:fill="FFFFFF"/>
              <w:spacing w:after="150" w:line="360" w:lineRule="auto"/>
              <w:rPr>
                <w:rFonts w:ascii="Trebuchet MS" w:hAnsi="Trebuchet MS" w:cs="Calibri"/>
                <w:color w:val="000000" w:themeColor="text1"/>
                <w:sz w:val="22"/>
                <w:szCs w:val="22"/>
                <w:lang w:val="ro-RO" w:eastAsia="en-US"/>
              </w:rPr>
            </w:pPr>
            <w:r w:rsidRPr="00DC5C5A">
              <w:rPr>
                <w:rFonts w:ascii="Trebuchet MS" w:hAnsi="Trebuchet MS" w:cs="Calibri"/>
                <w:color w:val="000000" w:themeColor="text1"/>
                <w:sz w:val="22"/>
                <w:szCs w:val="22"/>
                <w:lang w:val="ro-RO" w:eastAsia="en-US"/>
              </w:rPr>
              <w:t>Cheltuielile aferente fiecărui obiect de construcţie se regăsesc în devizul pe obiect.</w:t>
            </w:r>
          </w:p>
          <w:p w14:paraId="262F0160" w14:textId="77777777" w:rsidR="005D2326" w:rsidRPr="00DC5C5A" w:rsidRDefault="005D2326" w:rsidP="005D2326">
            <w:pPr>
              <w:spacing w:line="360" w:lineRule="auto"/>
              <w:jc w:val="both"/>
              <w:rPr>
                <w:rFonts w:ascii="Trebuchet MS" w:hAnsi="Trebuchet MS" w:cs="Calibri"/>
                <w:b/>
                <w:bCs/>
              </w:rPr>
            </w:pPr>
            <w:r w:rsidRPr="00DC5C5A">
              <w:rPr>
                <w:rFonts w:ascii="Trebuchet MS" w:hAnsi="Trebuchet MS" w:cs="Calibri"/>
                <w:b/>
                <w:bCs/>
              </w:rPr>
              <w:t>4.2. Montaj utilaje, echipamente tehnologice şi funcţionale</w:t>
            </w:r>
          </w:p>
          <w:p w14:paraId="74548DA6" w14:textId="77777777" w:rsidR="005D2326" w:rsidRPr="00DC5C5A" w:rsidRDefault="005D2326" w:rsidP="005D2326">
            <w:pPr>
              <w:spacing w:line="360" w:lineRule="auto"/>
              <w:jc w:val="both"/>
              <w:rPr>
                <w:rFonts w:ascii="Trebuchet MS" w:hAnsi="Trebuchet MS" w:cs="Calibri"/>
              </w:rPr>
            </w:pPr>
            <w:r w:rsidRPr="00DC5C5A">
              <w:rPr>
                <w:rFonts w:ascii="Trebuchet MS" w:hAnsi="Trebuchet MS" w:cs="Calibri"/>
              </w:rPr>
              <w:lastRenderedPageBreak/>
              <w:t>Cuprinde cheltuielile aferente montajului utilajelor tehnologice şi al utilajelor incluse în instalaţiile funcţionale, inclusiv reţelele aferente necesare funcţionării acestora.</w:t>
            </w:r>
          </w:p>
          <w:p w14:paraId="6ACB07F9" w14:textId="77777777" w:rsidR="005D2326" w:rsidRPr="00DC5C5A" w:rsidRDefault="005D2326" w:rsidP="005D2326">
            <w:pPr>
              <w:pStyle w:val="al"/>
              <w:shd w:val="clear" w:color="auto" w:fill="FFFFFF"/>
              <w:spacing w:after="150" w:line="360" w:lineRule="auto"/>
              <w:rPr>
                <w:rFonts w:ascii="Trebuchet MS" w:hAnsi="Trebuchet MS" w:cs="Calibri"/>
                <w:b/>
                <w:bCs/>
                <w:color w:val="000000" w:themeColor="text1"/>
                <w:sz w:val="22"/>
                <w:szCs w:val="22"/>
                <w:lang w:val="ro-RO" w:eastAsia="en-US"/>
              </w:rPr>
            </w:pPr>
            <w:r w:rsidRPr="00DC5C5A">
              <w:rPr>
                <w:rFonts w:ascii="Trebuchet MS" w:hAnsi="Trebuchet MS" w:cs="Calibri"/>
                <w:b/>
                <w:bCs/>
                <w:sz w:val="22"/>
                <w:szCs w:val="22"/>
                <w:lang w:val="ro-RO"/>
              </w:rPr>
              <w:t xml:space="preserve"> </w:t>
            </w:r>
            <w:r w:rsidRPr="00DC5C5A">
              <w:rPr>
                <w:rFonts w:ascii="Trebuchet MS" w:hAnsi="Trebuchet MS" w:cs="Calibri"/>
                <w:b/>
                <w:bCs/>
                <w:color w:val="000000" w:themeColor="text1"/>
                <w:sz w:val="22"/>
                <w:szCs w:val="22"/>
                <w:lang w:val="ro-RO" w:eastAsia="en-US"/>
              </w:rPr>
              <w:t>4.3. Utilaje, echipamente tehnologice şi funcţionale care necesită montaj</w:t>
            </w:r>
          </w:p>
          <w:p w14:paraId="09FDC03D" w14:textId="77777777" w:rsidR="005D2326" w:rsidRPr="00DC5C5A" w:rsidRDefault="005D2326" w:rsidP="005D2326">
            <w:pPr>
              <w:pStyle w:val="al"/>
              <w:shd w:val="clear" w:color="auto" w:fill="FFFFFF"/>
              <w:spacing w:after="150" w:line="360" w:lineRule="auto"/>
              <w:rPr>
                <w:rFonts w:ascii="Trebuchet MS" w:hAnsi="Trebuchet MS" w:cs="Calibri"/>
                <w:color w:val="000000" w:themeColor="text1"/>
                <w:sz w:val="22"/>
                <w:szCs w:val="22"/>
                <w:lang w:val="ro-RO" w:eastAsia="en-US"/>
              </w:rPr>
            </w:pPr>
            <w:r w:rsidRPr="00DC5C5A">
              <w:rPr>
                <w:rFonts w:ascii="Trebuchet MS" w:hAnsi="Trebuchet MS" w:cs="Calibri"/>
                <w:color w:val="000000" w:themeColor="text1"/>
                <w:sz w:val="22"/>
                <w:szCs w:val="22"/>
                <w:lang w:val="ro-RO" w:eastAsia="en-US"/>
              </w:rPr>
              <w:t>Cuprinde cheltuielile pentru achiziţionarea utilajelor şi echipamentelor tehnologice, precum şi a celor incluse în instalaţiile funcţionale.</w:t>
            </w:r>
          </w:p>
          <w:p w14:paraId="66C4A379" w14:textId="77777777" w:rsidR="005D2326" w:rsidRPr="00DC5C5A" w:rsidRDefault="005D2326" w:rsidP="005D2326">
            <w:pPr>
              <w:pStyle w:val="al"/>
              <w:shd w:val="clear" w:color="auto" w:fill="FFFFFF"/>
              <w:spacing w:after="150" w:line="360" w:lineRule="auto"/>
              <w:rPr>
                <w:rFonts w:ascii="Trebuchet MS" w:hAnsi="Trebuchet MS" w:cs="Calibri"/>
                <w:b/>
                <w:bCs/>
                <w:color w:val="000000" w:themeColor="text1"/>
                <w:sz w:val="22"/>
                <w:szCs w:val="22"/>
                <w:lang w:val="ro-RO" w:eastAsia="en-US"/>
              </w:rPr>
            </w:pPr>
            <w:r w:rsidRPr="00DC5C5A">
              <w:rPr>
                <w:rFonts w:ascii="Trebuchet MS" w:hAnsi="Trebuchet MS" w:cs="Calibri"/>
                <w:b/>
                <w:bCs/>
                <w:color w:val="000000" w:themeColor="text1"/>
                <w:sz w:val="22"/>
                <w:szCs w:val="22"/>
                <w:lang w:val="ro-RO" w:eastAsia="en-US"/>
              </w:rPr>
              <w:t>4.4. Utilaje, echipamente tehnologice şi funcţionale care nu necesită montaj şi echipamente de transport</w:t>
            </w:r>
          </w:p>
          <w:p w14:paraId="20C04575" w14:textId="77777777" w:rsidR="005D2326" w:rsidRPr="00DC5C5A" w:rsidRDefault="005D2326" w:rsidP="005D2326">
            <w:pPr>
              <w:pStyle w:val="al"/>
              <w:shd w:val="clear" w:color="auto" w:fill="FFFFFF"/>
              <w:spacing w:after="150" w:line="360" w:lineRule="auto"/>
              <w:rPr>
                <w:rFonts w:ascii="Trebuchet MS" w:hAnsi="Trebuchet MS" w:cs="Calibri"/>
                <w:color w:val="000000" w:themeColor="text1"/>
                <w:sz w:val="22"/>
                <w:szCs w:val="22"/>
                <w:lang w:val="ro-RO" w:eastAsia="en-US"/>
              </w:rPr>
            </w:pPr>
            <w:r w:rsidRPr="00DC5C5A">
              <w:rPr>
                <w:rFonts w:ascii="Trebuchet MS" w:hAnsi="Trebuchet MS" w:cs="Calibri"/>
                <w:color w:val="000000" w:themeColor="text1"/>
                <w:sz w:val="22"/>
                <w:szCs w:val="22"/>
                <w:lang w:val="ro-RO" w:eastAsia="en-US"/>
              </w:rPr>
              <w:t>Cuprinde cheltuielile pentru achiziţionarea utilajelor şi echipamentelor care nu necesită montaj, precum şi a echipamentelor de transport, inclusiv tehnologic.</w:t>
            </w:r>
          </w:p>
          <w:p w14:paraId="0B354D95" w14:textId="77777777" w:rsidR="005D2326" w:rsidRPr="00DC5C5A" w:rsidRDefault="005D2326" w:rsidP="005D2326">
            <w:pPr>
              <w:pStyle w:val="al"/>
              <w:shd w:val="clear" w:color="auto" w:fill="FFFFFF"/>
              <w:spacing w:after="150" w:line="360" w:lineRule="auto"/>
              <w:rPr>
                <w:rFonts w:ascii="Trebuchet MS" w:hAnsi="Trebuchet MS" w:cs="Calibri"/>
                <w:b/>
                <w:bCs/>
                <w:color w:val="000000" w:themeColor="text1"/>
                <w:sz w:val="22"/>
                <w:szCs w:val="22"/>
                <w:lang w:val="ro-RO" w:eastAsia="en-US"/>
              </w:rPr>
            </w:pPr>
            <w:r w:rsidRPr="00DC5C5A">
              <w:rPr>
                <w:rFonts w:ascii="Trebuchet MS" w:hAnsi="Trebuchet MS" w:cs="Calibri"/>
                <w:b/>
                <w:bCs/>
                <w:color w:val="000000" w:themeColor="text1"/>
                <w:sz w:val="22"/>
                <w:szCs w:val="22"/>
                <w:lang w:val="ro-RO" w:eastAsia="en-US"/>
              </w:rPr>
              <w:t>4.5. Dotări</w:t>
            </w:r>
          </w:p>
          <w:p w14:paraId="16EE09D3" w14:textId="77777777" w:rsidR="005D2326" w:rsidRPr="00DC5C5A" w:rsidRDefault="005D2326" w:rsidP="005D2326">
            <w:pPr>
              <w:spacing w:line="360" w:lineRule="auto"/>
              <w:ind w:left="33"/>
              <w:jc w:val="both"/>
              <w:rPr>
                <w:rFonts w:ascii="Trebuchet MS" w:hAnsi="Trebuchet MS" w:cs="Calibri"/>
                <w:color w:val="000000" w:themeColor="text1"/>
              </w:rPr>
            </w:pPr>
            <w:r w:rsidRPr="00DC5C5A">
              <w:rPr>
                <w:rFonts w:ascii="Trebuchet MS" w:hAnsi="Trebuchet MS" w:cs="Calibri"/>
                <w:color w:val="000000" w:themeColor="text1"/>
              </w:rPr>
              <w:t xml:space="preserve">Se cuprind cheltuielile pentru procurarea de bunuri care, conform legii, intră în categoria mijloacelor fixe, sunt necesare implementarii proiectului şi respectă prevederile contractului de finanţare. </w:t>
            </w:r>
          </w:p>
          <w:p w14:paraId="039F5621" w14:textId="77777777" w:rsidR="005D2326" w:rsidRPr="00DC5C5A" w:rsidRDefault="005D2326" w:rsidP="005D2326">
            <w:pPr>
              <w:spacing w:after="62" w:line="360" w:lineRule="auto"/>
              <w:ind w:left="29" w:hanging="10"/>
              <w:jc w:val="both"/>
              <w:rPr>
                <w:rFonts w:ascii="Trebuchet MS" w:eastAsiaTheme="minorEastAsia" w:hAnsi="Trebuchet MS" w:cs="Calibri"/>
                <w:color w:val="000000" w:themeColor="text1"/>
              </w:rPr>
            </w:pPr>
            <w:r w:rsidRPr="00DC5C5A">
              <w:rPr>
                <w:rFonts w:ascii="Trebuchet MS" w:hAnsi="Trebuchet MS" w:cs="Calibri"/>
                <w:b/>
                <w:bCs/>
                <w:color w:val="000000" w:themeColor="text1"/>
              </w:rPr>
              <w:t xml:space="preserve">4.6. Active necorporale - </w:t>
            </w:r>
            <w:r w:rsidRPr="00DC5C5A">
              <w:rPr>
                <w:rFonts w:ascii="Trebuchet MS" w:eastAsiaTheme="minorEastAsia" w:hAnsi="Trebuchet MS" w:cs="Calibri"/>
                <w:color w:val="000000" w:themeColor="text1"/>
              </w:rPr>
              <w:t>cheltuielile cu achiziţionarea activelor necorporale: drepturi referitoare la brevete, licenţe, know-how etc.</w:t>
            </w:r>
          </w:p>
          <w:p w14:paraId="12B7DF92" w14:textId="77777777" w:rsidR="005D2326" w:rsidRPr="00DC5C5A" w:rsidRDefault="005D2326" w:rsidP="005D2326">
            <w:pPr>
              <w:spacing w:line="360" w:lineRule="auto"/>
              <w:rPr>
                <w:rFonts w:ascii="Trebuchet MS" w:hAnsi="Trebuchet MS"/>
                <w:b/>
                <w:bCs/>
              </w:rPr>
            </w:pPr>
          </w:p>
          <w:p w14:paraId="3308A4A1" w14:textId="77777777" w:rsidR="005D2326" w:rsidRPr="00DC5C5A" w:rsidRDefault="005D2326" w:rsidP="005D2326">
            <w:pPr>
              <w:spacing w:line="360" w:lineRule="auto"/>
              <w:rPr>
                <w:rFonts w:ascii="Trebuchet MS" w:hAnsi="Trebuchet MS"/>
                <w:b/>
                <w:bCs/>
              </w:rPr>
            </w:pPr>
            <w:r w:rsidRPr="00DC5C5A">
              <w:rPr>
                <w:rFonts w:ascii="Trebuchet MS" w:hAnsi="Trebuchet MS"/>
                <w:b/>
                <w:bCs/>
              </w:rPr>
              <w:t>CAP. 5 Alte cheltuieli</w:t>
            </w:r>
          </w:p>
          <w:p w14:paraId="6DA07DFE" w14:textId="77777777" w:rsidR="005D2326" w:rsidRPr="00DC5C5A" w:rsidRDefault="005D2326" w:rsidP="005D2326">
            <w:pPr>
              <w:spacing w:line="360" w:lineRule="auto"/>
              <w:rPr>
                <w:rFonts w:ascii="Trebuchet MS" w:hAnsi="Trebuchet MS" w:cs="Calibri"/>
                <w:b/>
                <w:bCs/>
              </w:rPr>
            </w:pPr>
            <w:r w:rsidRPr="00DC5C5A">
              <w:rPr>
                <w:rFonts w:ascii="Trebuchet MS" w:hAnsi="Trebuchet MS"/>
                <w:b/>
                <w:bCs/>
              </w:rPr>
              <w:t xml:space="preserve"> </w:t>
            </w:r>
            <w:r w:rsidRPr="00DC5C5A">
              <w:rPr>
                <w:rFonts w:ascii="Trebuchet MS" w:hAnsi="Trebuchet MS" w:cs="Calibri"/>
                <w:b/>
                <w:bCs/>
              </w:rPr>
              <w:t xml:space="preserve"> 5.1. Organizare de şantier </w:t>
            </w:r>
          </w:p>
          <w:p w14:paraId="410E5A61" w14:textId="77777777" w:rsidR="005D2326" w:rsidRPr="00DC5C5A" w:rsidRDefault="005D2326" w:rsidP="005D2326">
            <w:pPr>
              <w:spacing w:line="360" w:lineRule="auto"/>
              <w:ind w:left="33"/>
              <w:jc w:val="both"/>
              <w:rPr>
                <w:rFonts w:ascii="Trebuchet MS" w:hAnsi="Trebuchet MS" w:cs="Calibri"/>
              </w:rPr>
            </w:pPr>
            <w:r w:rsidRPr="00DC5C5A">
              <w:rPr>
                <w:rFonts w:ascii="Trebuchet MS" w:hAnsi="Trebuchet MS" w:cs="Calibri"/>
              </w:rPr>
              <w:t>Se cuprind cheltuielile estimate ca fiind necesare în vederea creării condiţiilor de desfăşurare a activităţii de construcţii-montaj.</w:t>
            </w:r>
          </w:p>
          <w:p w14:paraId="5EAE24A9" w14:textId="77777777" w:rsidR="005D2326" w:rsidRPr="00DC5C5A" w:rsidRDefault="005D2326" w:rsidP="005D2326">
            <w:pPr>
              <w:spacing w:line="360" w:lineRule="auto"/>
              <w:jc w:val="both"/>
              <w:rPr>
                <w:rFonts w:ascii="Trebuchet MS" w:hAnsi="Trebuchet MS"/>
              </w:rPr>
            </w:pPr>
            <w:r w:rsidRPr="00DC5C5A">
              <w:rPr>
                <w:rFonts w:ascii="Trebuchet MS" w:hAnsi="Trebuchet MS" w:cs="Calibri"/>
              </w:rPr>
              <w:t xml:space="preserve">   5.1.1 </w:t>
            </w:r>
            <w:r w:rsidRPr="00DC5C5A">
              <w:rPr>
                <w:rFonts w:ascii="Trebuchet MS" w:hAnsi="Trebuchet MS"/>
              </w:rPr>
              <w:t>Lucrări de construcţii şi instalaţii aferente organizării de şantier</w:t>
            </w:r>
          </w:p>
          <w:p w14:paraId="59C15709" w14:textId="77777777" w:rsidR="005D2326" w:rsidRPr="00DC5C5A" w:rsidRDefault="005D2326" w:rsidP="005D2326">
            <w:pPr>
              <w:spacing w:after="81" w:line="360" w:lineRule="auto"/>
              <w:jc w:val="both"/>
              <w:rPr>
                <w:rFonts w:ascii="Trebuchet MS" w:hAnsi="Trebuchet MS" w:cs="Calibri"/>
              </w:rPr>
            </w:pPr>
            <w:r w:rsidRPr="00DC5C5A">
              <w:rPr>
                <w:rFonts w:ascii="Trebuchet MS" w:hAnsi="Trebuchet MS" w:cs="Calibri"/>
              </w:rPr>
              <w:t xml:space="preserve">În această secțiune se cuprind cheltuielile aferente realizarii unor constructii provizorii sau amenajări la construcții existente pentru: vestiare, barăci, spații de lucru pentru personalul din șantier, grupuri sanitare, împrejmuiri, pichete de incendiu; rampe de spălare auto, depozite pentru materiale, </w:t>
            </w:r>
            <w:r w:rsidRPr="00DC5C5A">
              <w:rPr>
                <w:rFonts w:ascii="Trebuchet MS" w:eastAsia="Calibri" w:hAnsi="Trebuchet MS" w:cs="Calibri"/>
              </w:rPr>
              <w:t xml:space="preserve">fundaţii pentru macarale, platfome tehnologice, </w:t>
            </w:r>
            <w:r w:rsidRPr="00DC5C5A">
              <w:rPr>
                <w:rFonts w:ascii="Trebuchet MS" w:hAnsi="Trebuchet MS" w:cs="Calibri"/>
              </w:rPr>
              <w:t xml:space="preserve"> reţele electrice de iluminat şi forţă, căi de acces, branşamente/racorduri la utilităţi,</w:t>
            </w:r>
            <w:r w:rsidRPr="00DC5C5A">
              <w:rPr>
                <w:rFonts w:ascii="Trebuchet MS" w:eastAsia="Calibri" w:hAnsi="Trebuchet MS" w:cs="Calibri"/>
              </w:rPr>
              <w:t xml:space="preserve"> amplasare panouri de prezentare; c</w:t>
            </w:r>
            <w:r w:rsidRPr="00DC5C5A">
              <w:rPr>
                <w:rFonts w:ascii="Trebuchet MS" w:hAnsi="Trebuchet MS" w:cs="Calibri"/>
              </w:rPr>
              <w:t>heltuielile de desfiinţare a organizării de şantier,</w:t>
            </w:r>
            <w:r w:rsidRPr="00DC5C5A">
              <w:rPr>
                <w:rFonts w:ascii="Trebuchet MS" w:eastAsia="Calibri" w:hAnsi="Trebuchet MS" w:cs="Calibri"/>
              </w:rPr>
              <w:t xml:space="preserve"> inclusiv cheltuielile necesare readucerii terenurilor ocupate la starea lor inițială la terminarea executiei lucrărilor (cu excepția celor prevăzute la categoria 1.3 de mai sus)</w:t>
            </w:r>
            <w:r w:rsidRPr="00DC5C5A">
              <w:rPr>
                <w:rFonts w:ascii="Trebuchet MS" w:hAnsi="Trebuchet MS" w:cs="Calibri"/>
              </w:rPr>
              <w:t xml:space="preserve">. </w:t>
            </w:r>
          </w:p>
          <w:p w14:paraId="6934E6D5" w14:textId="77777777" w:rsidR="005D2326" w:rsidRPr="00DC5C5A" w:rsidRDefault="005D2326" w:rsidP="005D2326">
            <w:pPr>
              <w:spacing w:after="81" w:line="360" w:lineRule="auto"/>
              <w:jc w:val="both"/>
              <w:rPr>
                <w:rFonts w:ascii="Trebuchet MS" w:hAnsi="Trebuchet MS" w:cs="Calibri"/>
              </w:rPr>
            </w:pPr>
            <w:r w:rsidRPr="00DC5C5A">
              <w:rPr>
                <w:rFonts w:ascii="Trebuchet MS" w:hAnsi="Trebuchet MS" w:cs="Calibri"/>
              </w:rPr>
              <w:t>5.1.2 Cheltuieli conexe organizarii de santier</w:t>
            </w:r>
          </w:p>
          <w:p w14:paraId="2D886F2B" w14:textId="77777777" w:rsidR="005D2326" w:rsidRPr="00DC5C5A" w:rsidRDefault="005D2326" w:rsidP="005D2326">
            <w:pPr>
              <w:spacing w:after="81" w:line="360" w:lineRule="auto"/>
              <w:jc w:val="both"/>
              <w:rPr>
                <w:rFonts w:ascii="Trebuchet MS" w:hAnsi="Trebuchet MS" w:cs="Calibri"/>
              </w:rPr>
            </w:pPr>
            <w:r w:rsidRPr="00DC5C5A">
              <w:rPr>
                <w:rFonts w:ascii="Trebuchet MS" w:hAnsi="Trebuchet MS" w:cs="Calibri"/>
              </w:rPr>
              <w:t>În această categorie se cuprind cheltuieli pentru:</w:t>
            </w:r>
          </w:p>
          <w:p w14:paraId="661D8CC6" w14:textId="77777777" w:rsidR="005D2326" w:rsidRPr="00DC5C5A" w:rsidRDefault="005D2326">
            <w:pPr>
              <w:numPr>
                <w:ilvl w:val="0"/>
                <w:numId w:val="3"/>
              </w:numPr>
              <w:spacing w:before="120" w:after="81" w:line="360" w:lineRule="auto"/>
              <w:ind w:left="33"/>
              <w:jc w:val="both"/>
              <w:rPr>
                <w:rFonts w:ascii="Trebuchet MS" w:hAnsi="Trebuchet MS" w:cs="Calibri"/>
              </w:rPr>
            </w:pPr>
            <w:r w:rsidRPr="00DC5C5A">
              <w:rPr>
                <w:rFonts w:ascii="Trebuchet MS" w:hAnsi="Trebuchet MS" w:cs="Calibri"/>
              </w:rPr>
              <w:lastRenderedPageBreak/>
              <w:t>obţinerea autorizaţiei de construire/desfiinţare aferente lucrărilor de organizare de şantier, taxe de amplasament, închirieri semne de circulaţie, contractele de asistenţă cu poliţia rutieră, contract temporar cu furnizorul de energie electrică, cu unităţi de salubrizare, taxe depozit ecologic, costul energiei electrice şi al apei consumate în incinta organizării de şantier pe durata de execuţie a lucrărilor, paza santierului, chirii pentru ocuparea temporară a domeniului public, costul energiei electrice şi al apei consumate în incinta organizării de şantier pe durata de execuţie a lucrărilor.</w:t>
            </w:r>
          </w:p>
          <w:p w14:paraId="16AE8510" w14:textId="77777777" w:rsidR="005D2326" w:rsidRPr="00DC5C5A" w:rsidRDefault="005D2326">
            <w:pPr>
              <w:pStyle w:val="ListParagraph"/>
              <w:numPr>
                <w:ilvl w:val="1"/>
                <w:numId w:val="12"/>
              </w:numPr>
              <w:spacing w:after="110" w:line="360" w:lineRule="auto"/>
              <w:jc w:val="both"/>
              <w:rPr>
                <w:rFonts w:ascii="Trebuchet MS" w:hAnsi="Trebuchet MS" w:cs="Calibri"/>
                <w:b/>
                <w:bCs/>
              </w:rPr>
            </w:pPr>
            <w:r w:rsidRPr="00DC5C5A">
              <w:rPr>
                <w:rFonts w:ascii="Trebuchet MS" w:hAnsi="Trebuchet MS" w:cs="Calibri"/>
                <w:b/>
                <w:bCs/>
              </w:rPr>
              <w:t xml:space="preserve"> Comisioane, cote și taxe  </w:t>
            </w:r>
          </w:p>
          <w:p w14:paraId="40337753" w14:textId="77777777" w:rsidR="005D2326" w:rsidRPr="00DC5C5A" w:rsidRDefault="005D2326" w:rsidP="005D2326">
            <w:pPr>
              <w:spacing w:line="360" w:lineRule="auto"/>
              <w:ind w:left="33"/>
              <w:jc w:val="both"/>
              <w:rPr>
                <w:rFonts w:ascii="Trebuchet MS" w:hAnsi="Trebuchet MS" w:cs="Calibri"/>
              </w:rPr>
            </w:pPr>
            <w:r w:rsidRPr="00DC5C5A">
              <w:rPr>
                <w:rFonts w:ascii="Trebuchet MS" w:hAnsi="Trebuchet MS" w:cs="Calibri"/>
              </w:rPr>
              <w:t xml:space="preserve">În această categorie se cuprind cheltuieli pentru: </w:t>
            </w:r>
          </w:p>
          <w:p w14:paraId="1175940E" w14:textId="77777777" w:rsidR="005D2326" w:rsidRPr="00DC5C5A" w:rsidRDefault="005D2326" w:rsidP="005D2326">
            <w:pPr>
              <w:spacing w:line="360" w:lineRule="auto"/>
              <w:ind w:left="33"/>
              <w:jc w:val="both"/>
              <w:rPr>
                <w:rFonts w:ascii="Trebuchet MS" w:hAnsi="Trebuchet MS" w:cs="Calibri"/>
              </w:rPr>
            </w:pPr>
            <w:r w:rsidRPr="00DC5C5A">
              <w:rPr>
                <w:rFonts w:ascii="Trebuchet MS" w:hAnsi="Trebuchet MS" w:cs="Calibri"/>
              </w:rPr>
              <w:t>- cota aferentă Inspectoratului de Stat în Construcţii, calculată potrivit prevederilor Legii nr. 10/1995 privind calitatea în construcţii, republicată;</w:t>
            </w:r>
          </w:p>
          <w:p w14:paraId="66BD9BF3" w14:textId="77777777" w:rsidR="005D2326" w:rsidRPr="00DC5C5A" w:rsidRDefault="005D2326" w:rsidP="005D2326">
            <w:pPr>
              <w:spacing w:line="360" w:lineRule="auto"/>
              <w:ind w:left="33"/>
              <w:jc w:val="both"/>
              <w:rPr>
                <w:rFonts w:ascii="Trebuchet MS" w:hAnsi="Trebuchet MS" w:cs="Calibri"/>
              </w:rPr>
            </w:pPr>
            <w:r w:rsidRPr="00DC5C5A">
              <w:rPr>
                <w:rFonts w:ascii="Trebuchet MS" w:hAnsi="Trebuchet MS" w:cs="Calibri"/>
              </w:rPr>
              <w:t>- cota aferentă Inspectoratului de Stat în Construcţii, calculată potrivit prevederilor Legii nr. 50/1991 privind autorizarea executării lucrărilor de construcţii, republicată, cu modificările şi completările ulterioare;</w:t>
            </w:r>
          </w:p>
          <w:p w14:paraId="1314A254" w14:textId="77777777" w:rsidR="005D2326" w:rsidRPr="00DC5C5A" w:rsidRDefault="005D2326" w:rsidP="005D2326">
            <w:pPr>
              <w:spacing w:line="360" w:lineRule="auto"/>
              <w:ind w:left="33"/>
              <w:jc w:val="both"/>
              <w:rPr>
                <w:rFonts w:ascii="Trebuchet MS" w:hAnsi="Trebuchet MS" w:cs="Calibri"/>
              </w:rPr>
            </w:pPr>
            <w:r w:rsidRPr="00DC5C5A">
              <w:rPr>
                <w:rFonts w:ascii="Trebuchet MS" w:hAnsi="Trebuchet MS" w:cs="Calibri"/>
              </w:rPr>
              <w:t>- cota aferentă Casei Sociale a Constructorilor - CSC, în aplicarea prevederilor Legii nr. 215/1997 privind Casa Socială a Constructorilor;</w:t>
            </w:r>
          </w:p>
          <w:p w14:paraId="19A43D52" w14:textId="77777777" w:rsidR="005D2326" w:rsidRPr="00DC5C5A" w:rsidRDefault="005D2326" w:rsidP="005D2326">
            <w:pPr>
              <w:spacing w:line="360" w:lineRule="auto"/>
              <w:ind w:left="33"/>
              <w:jc w:val="both"/>
              <w:rPr>
                <w:rFonts w:ascii="Trebuchet MS" w:hAnsi="Trebuchet MS" w:cs="Calibri"/>
              </w:rPr>
            </w:pPr>
            <w:r w:rsidRPr="00DC5C5A">
              <w:rPr>
                <w:rFonts w:ascii="Trebuchet MS" w:hAnsi="Trebuchet MS" w:cs="Calibri"/>
              </w:rPr>
              <w:t>- taxe pentru eliberarea certificatului de urbanism și a autorizaţiei de construire/ desfiinţare/ organizare de șantier.</w:t>
            </w:r>
          </w:p>
          <w:p w14:paraId="4CD12D3C" w14:textId="77777777" w:rsidR="005D2326" w:rsidRPr="00DC5C5A" w:rsidRDefault="005D2326" w:rsidP="005D2326">
            <w:pPr>
              <w:spacing w:line="360" w:lineRule="auto"/>
              <w:ind w:left="33"/>
              <w:jc w:val="both"/>
              <w:rPr>
                <w:rFonts w:ascii="Trebuchet MS" w:hAnsi="Trebuchet MS" w:cs="Calibri"/>
                <w:b/>
                <w:bCs/>
              </w:rPr>
            </w:pPr>
            <w:r w:rsidRPr="00DC5C5A">
              <w:rPr>
                <w:rFonts w:ascii="Trebuchet MS" w:hAnsi="Trebuchet MS" w:cs="Calibri"/>
              </w:rPr>
              <w:t xml:space="preserve">5.3 </w:t>
            </w:r>
            <w:r w:rsidRPr="00DC5C5A">
              <w:rPr>
                <w:rFonts w:ascii="Trebuchet MS" w:hAnsi="Trebuchet MS" w:cs="Calibri"/>
                <w:b/>
                <w:bCs/>
              </w:rPr>
              <w:t xml:space="preserve">Cheltuieli diverse şi neprevăzute </w:t>
            </w:r>
          </w:p>
          <w:p w14:paraId="0FC1245A" w14:textId="77777777" w:rsidR="005D2326" w:rsidRPr="00DC5C5A" w:rsidRDefault="005D2326" w:rsidP="005D2326">
            <w:pPr>
              <w:spacing w:line="360" w:lineRule="auto"/>
              <w:ind w:left="33"/>
              <w:jc w:val="both"/>
              <w:rPr>
                <w:rFonts w:ascii="Trebuchet MS" w:hAnsi="Trebuchet MS" w:cs="Calibri"/>
              </w:rPr>
            </w:pPr>
            <w:r w:rsidRPr="00DC5C5A">
              <w:rPr>
                <w:rFonts w:ascii="Trebuchet MS" w:hAnsi="Trebuchet MS" w:cs="Calibri"/>
              </w:rPr>
              <w:t xml:space="preserve">Se consideră eligibile dacă vor fi detaliate corespunzător prin documente justificative şi doar în limita a </w:t>
            </w:r>
            <w:r w:rsidRPr="00DC5C5A">
              <w:rPr>
                <w:rFonts w:ascii="Trebuchet MS" w:hAnsi="Trebuchet MS" w:cs="Calibri"/>
                <w:b/>
                <w:bCs/>
              </w:rPr>
              <w:t>10%</w:t>
            </w:r>
            <w:r w:rsidRPr="00DC5C5A">
              <w:rPr>
                <w:rFonts w:ascii="Trebuchet MS" w:hAnsi="Trebuchet MS" w:cs="Calibri"/>
              </w:rPr>
              <w:t xml:space="preserve"> din valoarea cheltuielilor eligibile cuprinse la subcapitolele 1.2 - Amenajare teren, 1.3 - Amenajare pentru protecția mediului,1.4 - Relocare utilități, 2 – Asigurarea utilitatilor necesare, 3.5 - Proiectare, 3.8 – Asistență tehnică   , 4 - Cheltuieli pentru investiția de bază. </w:t>
            </w:r>
          </w:p>
          <w:p w14:paraId="7F9C4418" w14:textId="77777777" w:rsidR="005D2326" w:rsidRPr="00DC5C5A" w:rsidRDefault="005D2326" w:rsidP="005D2326">
            <w:pPr>
              <w:spacing w:line="360" w:lineRule="auto"/>
              <w:ind w:left="33"/>
              <w:jc w:val="both"/>
              <w:rPr>
                <w:rFonts w:ascii="Trebuchet MS" w:hAnsi="Trebuchet MS" w:cs="Calibri"/>
              </w:rPr>
            </w:pPr>
            <w:r w:rsidRPr="00DC5C5A">
              <w:rPr>
                <w:rFonts w:ascii="Trebuchet MS" w:hAnsi="Trebuchet MS" w:cs="Calibri"/>
              </w:rPr>
              <w:t xml:space="preserve">Cheltuielile diverse şi neprevăzute vor fi folosite în conformitate cu legislaţia în domeniul achiziţiilor publice ce face referire la modificările contractuale apărute în timpul execuţiei </w:t>
            </w:r>
          </w:p>
          <w:p w14:paraId="28ED3DCA" w14:textId="77777777" w:rsidR="005D2326" w:rsidRPr="00DC5C5A" w:rsidRDefault="005D2326" w:rsidP="005D2326">
            <w:pPr>
              <w:spacing w:line="360" w:lineRule="auto"/>
              <w:ind w:left="33"/>
              <w:jc w:val="both"/>
              <w:rPr>
                <w:rFonts w:ascii="Trebuchet MS" w:hAnsi="Trebuchet MS" w:cs="Calibri"/>
                <w:b/>
                <w:bCs/>
              </w:rPr>
            </w:pPr>
            <w:r w:rsidRPr="00DC5C5A">
              <w:rPr>
                <w:rFonts w:ascii="Trebuchet MS" w:hAnsi="Trebuchet MS" w:cs="Calibri"/>
              </w:rPr>
              <w:t xml:space="preserve">5.4 </w:t>
            </w:r>
            <w:r w:rsidRPr="00DC5C5A">
              <w:rPr>
                <w:rFonts w:ascii="Trebuchet MS" w:hAnsi="Trebuchet MS" w:cs="Calibri"/>
                <w:b/>
                <w:bCs/>
              </w:rPr>
              <w:t xml:space="preserve">Cheltuieli pentru comunicare și vizibilitate </w:t>
            </w:r>
          </w:p>
          <w:p w14:paraId="3068259B" w14:textId="77777777" w:rsidR="005D2326" w:rsidRPr="00DC5C5A" w:rsidRDefault="005D2326" w:rsidP="005D2326">
            <w:pPr>
              <w:spacing w:line="360" w:lineRule="auto"/>
              <w:ind w:left="33"/>
              <w:jc w:val="both"/>
              <w:rPr>
                <w:rFonts w:ascii="Trebuchet MS" w:hAnsi="Trebuchet MS"/>
              </w:rPr>
            </w:pPr>
            <w:r w:rsidRPr="00DC5C5A">
              <w:rPr>
                <w:rFonts w:ascii="Trebuchet MS" w:hAnsi="Trebuchet MS"/>
              </w:rPr>
              <w:t>Capitolul cuprinde cheltuielile pentru activitățile obligatorii de comunicare și vizibilitate aferente proiectului, în conformitate cu prevederile contractului de finanţare și cu prevederile cuprinse în Ghidului de Identitate Vizuală, inclusiv cheltuielile cu organizarea unui eveniment sau a unei activități de comunicare, după caz, cu implicarea Comisiei și a autorității de management competente.</w:t>
            </w:r>
          </w:p>
          <w:p w14:paraId="26778021" w14:textId="77777777" w:rsidR="005D2326" w:rsidRPr="00DC5C5A" w:rsidRDefault="005D2326" w:rsidP="005D2326">
            <w:pPr>
              <w:spacing w:line="360" w:lineRule="auto"/>
              <w:ind w:left="33"/>
              <w:jc w:val="both"/>
              <w:rPr>
                <w:rFonts w:ascii="Trebuchet MS" w:hAnsi="Trebuchet MS" w:cs="Calibri"/>
              </w:rPr>
            </w:pPr>
          </w:p>
          <w:p w14:paraId="36440880" w14:textId="77777777" w:rsidR="005D2326" w:rsidRPr="00DC5C5A" w:rsidRDefault="005D2326" w:rsidP="005D2326">
            <w:pPr>
              <w:spacing w:line="360" w:lineRule="auto"/>
              <w:ind w:left="33"/>
              <w:jc w:val="both"/>
              <w:rPr>
                <w:rFonts w:ascii="Trebuchet MS" w:hAnsi="Trebuchet MS" w:cs="Calibri"/>
                <w:color w:val="000000" w:themeColor="text1"/>
              </w:rPr>
            </w:pPr>
            <w:r w:rsidRPr="00DC5C5A">
              <w:rPr>
                <w:rFonts w:ascii="Trebuchet MS" w:hAnsi="Trebuchet MS"/>
                <w:b/>
                <w:bCs/>
                <w:color w:val="000000" w:themeColor="text1"/>
              </w:rPr>
              <w:lastRenderedPageBreak/>
              <w:t>Cap.7 Cheltuieli aferente marjei de buget și pentru constituirea rezervei de implementare pentru ajustarea de preț</w:t>
            </w:r>
          </w:p>
          <w:p w14:paraId="6B06E1F3" w14:textId="77777777" w:rsidR="005D2326" w:rsidRPr="00DC5C5A" w:rsidRDefault="005D2326" w:rsidP="005D2326">
            <w:pPr>
              <w:spacing w:line="276" w:lineRule="auto"/>
              <w:ind w:left="33"/>
              <w:jc w:val="both"/>
              <w:rPr>
                <w:rFonts w:ascii="Trebuchet MS" w:hAnsi="Trebuchet MS" w:cs="Calibri"/>
                <w:color w:val="000000" w:themeColor="text1"/>
              </w:rPr>
            </w:pPr>
            <w:r w:rsidRPr="00DC5C5A">
              <w:rPr>
                <w:rFonts w:ascii="Trebuchet MS" w:hAnsi="Trebuchet MS" w:cs="Calibri"/>
                <w:color w:val="000000" w:themeColor="text1"/>
              </w:rPr>
              <w:t>7.1. Cheltuieli aferente marjei de buget 25% din (1.2 + 1.3 + 1.4 + 2 + 3.1 + 3.2 + 3.3 + 3.5 + 3.7 + 3.8 + 4 + 5.1.1)</w:t>
            </w:r>
          </w:p>
          <w:p w14:paraId="4BEC6625" w14:textId="37DD18D0" w:rsidR="00D87653" w:rsidRPr="00DC5C5A" w:rsidRDefault="005D2326" w:rsidP="00A41C27">
            <w:pPr>
              <w:ind w:left="33"/>
              <w:jc w:val="both"/>
              <w:rPr>
                <w:rFonts w:ascii="Trebuchet MS" w:hAnsi="Trebuchet MS"/>
                <w:color w:val="000000" w:themeColor="text1"/>
              </w:rPr>
            </w:pPr>
            <w:r w:rsidRPr="00DC5C5A">
              <w:rPr>
                <w:rFonts w:ascii="Trebuchet MS" w:hAnsi="Trebuchet MS" w:cs="Calibri"/>
                <w:color w:val="000000" w:themeColor="text1"/>
              </w:rPr>
              <w:t>7.2. Cheltuieli</w:t>
            </w:r>
            <w:r w:rsidRPr="00DC5C5A">
              <w:rPr>
                <w:rFonts w:ascii="Trebuchet MS" w:hAnsi="Trebuchet MS"/>
                <w:b/>
                <w:bCs/>
                <w:color w:val="000000" w:themeColor="text1"/>
              </w:rPr>
              <w:t xml:space="preserve"> </w:t>
            </w:r>
            <w:r w:rsidRPr="00DC5C5A">
              <w:rPr>
                <w:rFonts w:ascii="Trebuchet MS" w:hAnsi="Trebuchet MS"/>
                <w:color w:val="000000" w:themeColor="text1"/>
              </w:rPr>
              <w:t>pentru constituirea rezervei de implementare pentru ajustarea de preț</w:t>
            </w:r>
          </w:p>
        </w:tc>
      </w:tr>
    </w:tbl>
    <w:p w14:paraId="1CCC9454" w14:textId="77777777" w:rsidR="0078756E" w:rsidRPr="00DC5C5A" w:rsidRDefault="0078756E" w:rsidP="0078756E">
      <w:pPr>
        <w:spacing w:before="120" w:after="120"/>
        <w:rPr>
          <w:rFonts w:ascii="Trebuchet MS" w:hAnsi="Trebuchet MS"/>
        </w:rPr>
      </w:pPr>
    </w:p>
    <w:p w14:paraId="54FAB89A" w14:textId="38C4D170" w:rsidR="00D919B6" w:rsidRPr="00DC5C5A" w:rsidRDefault="00BD70A6" w:rsidP="00652704">
      <w:pPr>
        <w:pStyle w:val="Heading3"/>
        <w:rPr>
          <w:rFonts w:ascii="Trebuchet MS" w:hAnsi="Trebuchet MS"/>
          <w:b/>
          <w:bCs/>
          <w:i/>
          <w:iCs/>
          <w:sz w:val="22"/>
          <w:szCs w:val="22"/>
        </w:rPr>
      </w:pPr>
      <w:bookmarkStart w:id="81" w:name="_Toc161648387"/>
      <w:r w:rsidRPr="00DC5C5A">
        <w:rPr>
          <w:rFonts w:ascii="Trebuchet MS" w:hAnsi="Trebuchet MS"/>
          <w:b/>
          <w:bCs/>
          <w:i/>
          <w:iCs/>
          <w:sz w:val="22"/>
          <w:szCs w:val="22"/>
        </w:rPr>
        <w:t xml:space="preserve">5.3.3 </w:t>
      </w:r>
      <w:r w:rsidR="00D919B6" w:rsidRPr="00DC5C5A">
        <w:rPr>
          <w:rFonts w:ascii="Trebuchet MS" w:hAnsi="Trebuchet MS"/>
          <w:b/>
          <w:bCs/>
          <w:i/>
          <w:iCs/>
          <w:sz w:val="22"/>
          <w:szCs w:val="22"/>
        </w:rPr>
        <w:t>Categorii de cheltuieli neeligibile</w:t>
      </w:r>
      <w:bookmarkEnd w:id="81"/>
    </w:p>
    <w:tbl>
      <w:tblPr>
        <w:tblStyle w:val="TableGrid"/>
        <w:tblW w:w="0" w:type="auto"/>
        <w:tblLook w:val="04A0" w:firstRow="1" w:lastRow="0" w:firstColumn="1" w:lastColumn="0" w:noHBand="0" w:noVBand="1"/>
      </w:tblPr>
      <w:tblGrid>
        <w:gridCol w:w="9396"/>
      </w:tblGrid>
      <w:tr w:rsidR="00B63863" w:rsidRPr="00DC5C5A" w14:paraId="66F04380" w14:textId="77777777" w:rsidTr="00B558B3">
        <w:tc>
          <w:tcPr>
            <w:tcW w:w="9396" w:type="dxa"/>
          </w:tcPr>
          <w:p w14:paraId="4001EB08" w14:textId="77777777" w:rsidR="00B475C7" w:rsidRPr="00DC5C5A" w:rsidRDefault="00B475C7" w:rsidP="00B475C7">
            <w:pPr>
              <w:spacing w:before="60"/>
              <w:jc w:val="both"/>
              <w:rPr>
                <w:rFonts w:ascii="Trebuchet MS" w:hAnsi="Trebuchet MS" w:cstheme="minorHAnsi"/>
                <w:b/>
                <w:bCs/>
                <w:iCs/>
                <w:color w:val="C00000"/>
              </w:rPr>
            </w:pPr>
          </w:p>
          <w:p w14:paraId="11CC76F6" w14:textId="77777777" w:rsidR="00C4159D" w:rsidRPr="00DC5C5A" w:rsidRDefault="00C4159D" w:rsidP="00C4159D">
            <w:pPr>
              <w:spacing w:before="60" w:line="360" w:lineRule="auto"/>
              <w:jc w:val="both"/>
              <w:rPr>
                <w:rFonts w:ascii="Trebuchet MS" w:hAnsi="Trebuchet MS" w:cstheme="minorHAnsi"/>
                <w:b/>
                <w:bCs/>
                <w:iCs/>
                <w:color w:val="000000" w:themeColor="text1"/>
              </w:rPr>
            </w:pPr>
            <w:r w:rsidRPr="00DC5C5A">
              <w:rPr>
                <w:rFonts w:ascii="Trebuchet MS" w:hAnsi="Trebuchet MS" w:cstheme="minorHAnsi"/>
                <w:b/>
                <w:bCs/>
                <w:iCs/>
                <w:color w:val="000000" w:themeColor="text1"/>
              </w:rPr>
              <w:t>Atenție!</w:t>
            </w:r>
          </w:p>
          <w:p w14:paraId="6BFC77FB" w14:textId="17654E1E" w:rsidR="00C4159D" w:rsidRPr="00DC5C5A" w:rsidRDefault="00C4159D" w:rsidP="00C4159D">
            <w:pPr>
              <w:spacing w:before="60" w:line="360" w:lineRule="auto"/>
              <w:jc w:val="both"/>
              <w:rPr>
                <w:rFonts w:ascii="Trebuchet MS" w:hAnsi="Trebuchet MS" w:cstheme="minorHAnsi"/>
                <w:b/>
                <w:bCs/>
                <w:iCs/>
                <w:color w:val="000000" w:themeColor="text1"/>
              </w:rPr>
            </w:pPr>
            <w:r w:rsidRPr="00DC5C5A">
              <w:rPr>
                <w:rFonts w:ascii="Trebuchet MS" w:hAnsi="Trebuchet MS" w:cstheme="minorHAnsi"/>
                <w:b/>
                <w:bCs/>
                <w:iCs/>
                <w:color w:val="000000" w:themeColor="text1"/>
              </w:rPr>
              <w:t xml:space="preserve">Cheltuielile declarate neeligibile prin ghidurile aferente apelurilor POR 2014-2020, respectiv  </w:t>
            </w:r>
            <w:r w:rsidR="0039235C" w:rsidRPr="00DC5C5A">
              <w:rPr>
                <w:rFonts w:ascii="Trebuchet MS" w:hAnsi="Trebuchet MS"/>
                <w:b/>
                <w:bCs/>
                <w:iCs/>
              </w:rPr>
              <w:t>POR 2014-2020, AP 4, P.I. 4.</w:t>
            </w:r>
            <w:r w:rsidR="008E2409" w:rsidRPr="00DC5C5A">
              <w:rPr>
                <w:rFonts w:ascii="Trebuchet MS" w:hAnsi="Trebuchet MS"/>
                <w:b/>
                <w:bCs/>
                <w:iCs/>
              </w:rPr>
              <w:t>3</w:t>
            </w:r>
            <w:r w:rsidR="0039235C" w:rsidRPr="00DC5C5A">
              <w:rPr>
                <w:rFonts w:ascii="Trebuchet MS" w:hAnsi="Trebuchet MS"/>
                <w:b/>
                <w:bCs/>
                <w:iCs/>
              </w:rPr>
              <w:t>, în cadrul apelurilor de proiecte nr</w:t>
            </w:r>
            <w:r w:rsidR="0039235C" w:rsidRPr="00DC5C5A">
              <w:rPr>
                <w:rFonts w:ascii="Trebuchet MS" w:hAnsi="Trebuchet MS"/>
                <w:b/>
                <w:bCs/>
                <w:iCs/>
                <w:color w:val="000000" w:themeColor="text1"/>
              </w:rPr>
              <w:t>. POR/2017/4/4.</w:t>
            </w:r>
            <w:r w:rsidR="001641DD" w:rsidRPr="00DC5C5A">
              <w:rPr>
                <w:rFonts w:ascii="Trebuchet MS" w:hAnsi="Trebuchet MS"/>
                <w:b/>
                <w:bCs/>
                <w:iCs/>
                <w:color w:val="000000" w:themeColor="text1"/>
              </w:rPr>
              <w:t>3</w:t>
            </w:r>
            <w:r w:rsidR="00CB3D38" w:rsidRPr="00DC5C5A">
              <w:rPr>
                <w:rFonts w:ascii="Trebuchet MS" w:hAnsi="Trebuchet MS"/>
                <w:b/>
                <w:bCs/>
                <w:iCs/>
                <w:color w:val="000000" w:themeColor="text1"/>
              </w:rPr>
              <w:t>/</w:t>
            </w:r>
            <w:r w:rsidR="0039235C" w:rsidRPr="00DC5C5A">
              <w:rPr>
                <w:rFonts w:ascii="Trebuchet MS" w:hAnsi="Trebuchet MS"/>
                <w:b/>
                <w:bCs/>
                <w:iCs/>
                <w:color w:val="000000" w:themeColor="text1"/>
              </w:rPr>
              <w:t>1</w:t>
            </w:r>
            <w:r w:rsidRPr="00DC5C5A">
              <w:rPr>
                <w:rFonts w:ascii="Trebuchet MS" w:hAnsi="Trebuchet MS" w:cstheme="minorHAnsi"/>
                <w:b/>
                <w:bCs/>
              </w:rPr>
              <w:t>,</w:t>
            </w:r>
            <w:r w:rsidRPr="00DC5C5A">
              <w:rPr>
                <w:rFonts w:ascii="Trebuchet MS" w:hAnsi="Trebuchet MS" w:cstheme="minorHAnsi"/>
                <w:b/>
                <w:bCs/>
                <w:iCs/>
                <w:color w:val="000000" w:themeColor="text1"/>
              </w:rPr>
              <w:t xml:space="preserve"> NU sunt eligibile în contextul prezentului apel.</w:t>
            </w:r>
          </w:p>
          <w:p w14:paraId="51968E2D" w14:textId="77777777" w:rsidR="00CB3378" w:rsidRPr="00DC5C5A" w:rsidRDefault="00CB3378" w:rsidP="00CB3378">
            <w:pPr>
              <w:spacing w:line="360" w:lineRule="auto"/>
              <w:jc w:val="both"/>
              <w:rPr>
                <w:rFonts w:ascii="Trebuchet MS" w:hAnsi="Trebuchet MS" w:cs="Calibri"/>
              </w:rPr>
            </w:pPr>
            <w:r w:rsidRPr="00DC5C5A">
              <w:rPr>
                <w:rFonts w:ascii="Trebuchet MS" w:hAnsi="Trebuchet MS" w:cs="Calibri"/>
              </w:rPr>
              <w:t xml:space="preserve">Cheltuielile prevăzute la art. 10 din HG. nr. 873/2022 pentru stabilirea cadrului legal privind eligibilitatea cheltuielilor efectuate de solicitant în cadrul operațiunilor finanțate în perioada de programare 2021-2027 prin Fondul european de dezvoltare regională, Fondul social european Plus, Fondul de coeziune și Fondul pentru o tranziție justă, respectiv: </w:t>
            </w:r>
          </w:p>
          <w:p w14:paraId="17D92ABE" w14:textId="77777777" w:rsidR="00CB3378" w:rsidRPr="00DC5C5A" w:rsidRDefault="00CB3378">
            <w:pPr>
              <w:pStyle w:val="ListParagraph"/>
              <w:numPr>
                <w:ilvl w:val="0"/>
                <w:numId w:val="3"/>
              </w:numPr>
              <w:spacing w:line="360" w:lineRule="auto"/>
              <w:jc w:val="both"/>
              <w:rPr>
                <w:rFonts w:ascii="Trebuchet MS" w:hAnsi="Trebuchet MS" w:cs="Calibri"/>
              </w:rPr>
            </w:pPr>
            <w:r w:rsidRPr="00DC5C5A">
              <w:rPr>
                <w:rFonts w:ascii="Trebuchet MS" w:hAnsi="Trebuchet MS" w:cs="Calibri"/>
              </w:rPr>
              <w:t>cheltuielile prevazute la art. 64 din Regulamentul (UE) 2021/1.060;</w:t>
            </w:r>
          </w:p>
          <w:p w14:paraId="01497F10" w14:textId="77777777" w:rsidR="00CB3378" w:rsidRPr="00DC5C5A" w:rsidRDefault="00CB3378">
            <w:pPr>
              <w:pStyle w:val="ListParagraph"/>
              <w:numPr>
                <w:ilvl w:val="0"/>
                <w:numId w:val="3"/>
              </w:numPr>
              <w:spacing w:line="360" w:lineRule="auto"/>
              <w:jc w:val="both"/>
              <w:rPr>
                <w:rFonts w:ascii="Trebuchet MS" w:hAnsi="Trebuchet MS" w:cs="Calibri"/>
              </w:rPr>
            </w:pPr>
            <w:r w:rsidRPr="00DC5C5A">
              <w:rPr>
                <w:rFonts w:ascii="Trebuchet MS" w:hAnsi="Trebuchet MS" w:cs="Calibri"/>
              </w:rPr>
              <w:t>cheltuielile efectuate in sprijinul relocarii potrivit art. 66 din Regulamentul (UE) 2021/1.060;</w:t>
            </w:r>
          </w:p>
          <w:p w14:paraId="7B9C3996" w14:textId="77777777" w:rsidR="00CB3378" w:rsidRPr="00DC5C5A" w:rsidRDefault="00CB3378">
            <w:pPr>
              <w:pStyle w:val="ListParagraph"/>
              <w:numPr>
                <w:ilvl w:val="0"/>
                <w:numId w:val="8"/>
              </w:numPr>
              <w:spacing w:line="360" w:lineRule="auto"/>
              <w:jc w:val="both"/>
              <w:rPr>
                <w:rFonts w:ascii="Trebuchet MS" w:hAnsi="Trebuchet MS" w:cs="Calibri"/>
              </w:rPr>
            </w:pPr>
            <w:r w:rsidRPr="00DC5C5A">
              <w:rPr>
                <w:rFonts w:ascii="Trebuchet MS" w:hAnsi="Trebuchet MS" w:cs="Calibri"/>
              </w:rPr>
              <w:t>cheltuielile excluse de la finanțare potrivit art. 7 alin. (1), (4) și (5) din Regulamentul (UE) 2021/1058;</w:t>
            </w:r>
          </w:p>
          <w:p w14:paraId="335A3936" w14:textId="7B628CC9" w:rsidR="00CB3378" w:rsidRPr="00DC5C5A" w:rsidRDefault="00CB3378">
            <w:pPr>
              <w:pStyle w:val="ListParagraph"/>
              <w:numPr>
                <w:ilvl w:val="0"/>
                <w:numId w:val="8"/>
              </w:numPr>
              <w:spacing w:line="360" w:lineRule="auto"/>
              <w:jc w:val="both"/>
              <w:rPr>
                <w:rFonts w:ascii="Trebuchet MS" w:hAnsi="Trebuchet MS" w:cs="Calibri"/>
              </w:rPr>
            </w:pPr>
            <w:r w:rsidRPr="00DC5C5A">
              <w:rPr>
                <w:rFonts w:ascii="Trebuchet MS" w:hAnsi="Trebuchet MS" w:cs="Calibri"/>
              </w:rPr>
              <w:t>achizitia de echipamente/ dotări secondhand</w:t>
            </w:r>
            <w:r w:rsidR="00B678D2" w:rsidRPr="00DC5C5A">
              <w:rPr>
                <w:rFonts w:ascii="Trebuchet MS" w:hAnsi="Trebuchet MS" w:cs="Calibri"/>
              </w:rPr>
              <w:t>;</w:t>
            </w:r>
          </w:p>
          <w:p w14:paraId="2751AC74" w14:textId="77777777" w:rsidR="00CB3378" w:rsidRPr="00DC5C5A" w:rsidRDefault="00CB3378">
            <w:pPr>
              <w:pStyle w:val="ListParagraph"/>
              <w:numPr>
                <w:ilvl w:val="0"/>
                <w:numId w:val="8"/>
              </w:numPr>
              <w:spacing w:line="360" w:lineRule="auto"/>
              <w:jc w:val="both"/>
              <w:rPr>
                <w:rFonts w:ascii="Trebuchet MS" w:hAnsi="Trebuchet MS" w:cs="Calibri"/>
              </w:rPr>
            </w:pPr>
            <w:r w:rsidRPr="00DC5C5A">
              <w:rPr>
                <w:rFonts w:ascii="Trebuchet MS" w:hAnsi="Trebuchet MS" w:cs="Calibri"/>
              </w:rPr>
              <w:t>amenzi, penalităţi, cheltuieli de judecată şi cheltuieli de arbitraj;</w:t>
            </w:r>
          </w:p>
          <w:p w14:paraId="03519DD5" w14:textId="73EB3F94" w:rsidR="00CB3378" w:rsidRPr="00DC5C5A" w:rsidRDefault="00CB3378">
            <w:pPr>
              <w:pStyle w:val="ListParagraph"/>
              <w:numPr>
                <w:ilvl w:val="0"/>
                <w:numId w:val="9"/>
              </w:numPr>
              <w:spacing w:line="360" w:lineRule="auto"/>
              <w:jc w:val="both"/>
              <w:rPr>
                <w:rFonts w:ascii="Trebuchet MS" w:hAnsi="Trebuchet MS" w:cs="Calibri"/>
              </w:rPr>
            </w:pPr>
            <w:r w:rsidRPr="00DC5C5A">
              <w:rPr>
                <w:rFonts w:ascii="Trebuchet MS" w:hAnsi="Trebuchet MS" w:cs="Calibri"/>
              </w:rPr>
              <w:t>cheltuielile efectuate peste plafoanele specifice stabilite prin ghidul solicitantului, în aplicarea prevederilor HG. nr. 873/2022   art. 2 alin. (1) lit. f);</w:t>
            </w:r>
          </w:p>
          <w:p w14:paraId="6D20B6FD" w14:textId="247D052F" w:rsidR="00CB3378" w:rsidRPr="00DC5C5A" w:rsidRDefault="00CB3378">
            <w:pPr>
              <w:pStyle w:val="ListParagraph"/>
              <w:numPr>
                <w:ilvl w:val="0"/>
                <w:numId w:val="9"/>
              </w:numPr>
              <w:spacing w:line="360" w:lineRule="auto"/>
              <w:jc w:val="both"/>
              <w:rPr>
                <w:rFonts w:ascii="Trebuchet MS" w:hAnsi="Trebuchet MS" w:cs="Calibri"/>
              </w:rPr>
            </w:pPr>
            <w:r w:rsidRPr="00DC5C5A">
              <w:rPr>
                <w:rFonts w:ascii="Trebuchet MS" w:hAnsi="Trebuchet MS" w:cs="Calibri"/>
              </w:rPr>
              <w:t>cheltuielile excluse de la finanțare prin ghidul solicitantului, în aplicarea prevederilor HG. nr. 873/2022 art. 2 alin. (1) lit. f), corespunzator specificului programului și particularităților operațiunilor;</w:t>
            </w:r>
          </w:p>
          <w:p w14:paraId="1B18F41D" w14:textId="77777777" w:rsidR="00CB3378" w:rsidRPr="00DC5C5A" w:rsidRDefault="00CB3378">
            <w:pPr>
              <w:pStyle w:val="ListParagraph"/>
              <w:numPr>
                <w:ilvl w:val="0"/>
                <w:numId w:val="9"/>
              </w:numPr>
              <w:spacing w:line="360" w:lineRule="auto"/>
              <w:jc w:val="both"/>
              <w:rPr>
                <w:rFonts w:ascii="Trebuchet MS" w:hAnsi="Trebuchet MS" w:cs="Calibri"/>
              </w:rPr>
            </w:pPr>
            <w:r w:rsidRPr="00DC5C5A">
              <w:rPr>
                <w:rFonts w:ascii="Trebuchet MS" w:hAnsi="Trebuchet MS" w:cs="Calibri"/>
              </w:rPr>
              <w:t>cheltuielile realizate în cadrul operațiunilor care intră sub incidența prevederilor art. 63 alin. (6) din Regulamentul (UE) 2021/1.060, cu exceptia situațiilor reglementate la art. 20 alin. (1) lit. b) din același regulament;</w:t>
            </w:r>
          </w:p>
          <w:p w14:paraId="5DFEBFA9" w14:textId="36213C01" w:rsidR="00891C88" w:rsidRPr="00DC5C5A" w:rsidRDefault="00CB3378">
            <w:pPr>
              <w:pStyle w:val="ListParagraph"/>
              <w:numPr>
                <w:ilvl w:val="0"/>
                <w:numId w:val="9"/>
              </w:numPr>
              <w:spacing w:line="360" w:lineRule="auto"/>
              <w:jc w:val="both"/>
              <w:rPr>
                <w:rFonts w:ascii="Trebuchet MS" w:hAnsi="Trebuchet MS" w:cs="Calibri"/>
              </w:rPr>
            </w:pPr>
            <w:r w:rsidRPr="00DC5C5A">
              <w:rPr>
                <w:rFonts w:ascii="Trebuchet MS" w:hAnsi="Trebuchet MS" w:cs="Calibri"/>
              </w:rPr>
              <w:t>cheltuielile aferente operațiunilor care fac obiectul uneia dintre situațiile prevăzute la art. 65 din Regulamentul (UE) 2021/1060, care afectează caracterul lor durabil.</w:t>
            </w:r>
          </w:p>
          <w:p w14:paraId="1EDD065F" w14:textId="77777777" w:rsidR="00653A29" w:rsidRPr="00DC5C5A" w:rsidRDefault="00653A29">
            <w:pPr>
              <w:pStyle w:val="ListParagraph"/>
              <w:numPr>
                <w:ilvl w:val="0"/>
                <w:numId w:val="9"/>
              </w:numPr>
              <w:spacing w:line="360" w:lineRule="auto"/>
              <w:rPr>
                <w:rFonts w:ascii="Trebuchet MS" w:hAnsi="Trebuchet MS"/>
                <w:b/>
                <w:bCs/>
                <w:color w:val="000000" w:themeColor="text1"/>
              </w:rPr>
            </w:pPr>
            <w:r w:rsidRPr="00DC5C5A">
              <w:rPr>
                <w:rFonts w:ascii="Trebuchet MS" w:hAnsi="Trebuchet MS"/>
                <w:b/>
                <w:bCs/>
                <w:color w:val="000000" w:themeColor="text1"/>
              </w:rPr>
              <w:t xml:space="preserve">Cap. 6  Cheltuieli pentru probe tehnologice și teste </w:t>
            </w:r>
          </w:p>
          <w:p w14:paraId="204A29E7" w14:textId="6780CE4D" w:rsidR="00653A29" w:rsidRPr="00DC5C5A" w:rsidRDefault="00653A29" w:rsidP="00653A29">
            <w:pPr>
              <w:spacing w:line="360" w:lineRule="auto"/>
              <w:ind w:left="33"/>
              <w:jc w:val="both"/>
              <w:rPr>
                <w:rFonts w:ascii="Trebuchet MS" w:hAnsi="Trebuchet MS" w:cs="Calibri"/>
                <w:color w:val="000000" w:themeColor="text1"/>
              </w:rPr>
            </w:pPr>
            <w:r w:rsidRPr="00DC5C5A">
              <w:rPr>
                <w:rFonts w:ascii="Trebuchet MS" w:hAnsi="Trebuchet MS" w:cs="Calibri"/>
                <w:color w:val="000000" w:themeColor="text1"/>
              </w:rPr>
              <w:t xml:space="preserve">           6.1. Pregătirea personalului de exploatare</w:t>
            </w:r>
          </w:p>
          <w:p w14:paraId="182EB24D" w14:textId="77777777" w:rsidR="00653A29" w:rsidRPr="00DC5C5A" w:rsidRDefault="00653A29" w:rsidP="00653A29">
            <w:pPr>
              <w:spacing w:line="360" w:lineRule="auto"/>
              <w:jc w:val="both"/>
              <w:rPr>
                <w:rFonts w:ascii="Trebuchet MS" w:hAnsi="Trebuchet MS" w:cs="Calibri"/>
                <w:color w:val="000000" w:themeColor="text1"/>
              </w:rPr>
            </w:pPr>
            <w:r w:rsidRPr="00DC5C5A">
              <w:rPr>
                <w:rFonts w:ascii="Trebuchet MS" w:hAnsi="Trebuchet MS" w:cs="Calibri"/>
                <w:color w:val="000000" w:themeColor="text1"/>
              </w:rPr>
              <w:lastRenderedPageBreak/>
              <w:t xml:space="preserve">            Cuprinde cheltuielile necesare instruirii/şcolarizării personalului în vederea utilizării </w:t>
            </w:r>
          </w:p>
          <w:p w14:paraId="58365005" w14:textId="1A6B84BB" w:rsidR="00653A29" w:rsidRPr="00DC5C5A" w:rsidRDefault="00653A29" w:rsidP="00653A29">
            <w:pPr>
              <w:spacing w:line="360" w:lineRule="auto"/>
              <w:jc w:val="both"/>
              <w:rPr>
                <w:rFonts w:ascii="Trebuchet MS" w:hAnsi="Trebuchet MS" w:cs="Calibri"/>
                <w:color w:val="000000" w:themeColor="text1"/>
              </w:rPr>
            </w:pPr>
            <w:r w:rsidRPr="00DC5C5A">
              <w:rPr>
                <w:rFonts w:ascii="Trebuchet MS" w:hAnsi="Trebuchet MS" w:cs="Calibri"/>
                <w:color w:val="000000" w:themeColor="text1"/>
              </w:rPr>
              <w:t xml:space="preserve">            corecte şi eficiente a utilajelor şi tehnologiilor.</w:t>
            </w:r>
          </w:p>
          <w:p w14:paraId="36A8A622" w14:textId="7B18513E" w:rsidR="00653A29" w:rsidRPr="00DC5C5A" w:rsidRDefault="00653A29" w:rsidP="00653A29">
            <w:pPr>
              <w:spacing w:line="360" w:lineRule="auto"/>
              <w:ind w:left="33"/>
              <w:jc w:val="both"/>
              <w:rPr>
                <w:rFonts w:ascii="Trebuchet MS" w:hAnsi="Trebuchet MS" w:cs="Calibri"/>
                <w:color w:val="000000" w:themeColor="text1"/>
              </w:rPr>
            </w:pPr>
            <w:r w:rsidRPr="00DC5C5A">
              <w:rPr>
                <w:rFonts w:ascii="Trebuchet MS" w:hAnsi="Trebuchet MS" w:cs="Calibri"/>
                <w:color w:val="000000" w:themeColor="text1"/>
              </w:rPr>
              <w:t xml:space="preserve">            6.2. Probe tehnologice şi teste</w:t>
            </w:r>
          </w:p>
          <w:p w14:paraId="084B6895" w14:textId="77777777" w:rsidR="00653A29" w:rsidRPr="00DC5C5A" w:rsidRDefault="00653A29" w:rsidP="00653A29">
            <w:pPr>
              <w:spacing w:line="360" w:lineRule="auto"/>
              <w:jc w:val="both"/>
              <w:rPr>
                <w:rFonts w:ascii="Trebuchet MS" w:hAnsi="Trebuchet MS" w:cs="Calibri"/>
                <w:color w:val="000000" w:themeColor="text1"/>
              </w:rPr>
            </w:pPr>
            <w:r w:rsidRPr="00DC5C5A">
              <w:rPr>
                <w:rFonts w:ascii="Trebuchet MS" w:hAnsi="Trebuchet MS" w:cs="Calibri"/>
                <w:color w:val="000000" w:themeColor="text1"/>
              </w:rPr>
              <w:t xml:space="preserve">            Cuprinde cheltuielile aferente execuţiei probelor/încercărilor, prevăzute în proiect,</w:t>
            </w:r>
          </w:p>
          <w:p w14:paraId="7EFA49C7" w14:textId="676CA68F" w:rsidR="00653A29" w:rsidRPr="00DC5C5A" w:rsidRDefault="00653A29" w:rsidP="00653A29">
            <w:pPr>
              <w:spacing w:line="360" w:lineRule="auto"/>
              <w:jc w:val="both"/>
              <w:rPr>
                <w:rFonts w:ascii="Trebuchet MS" w:hAnsi="Trebuchet MS" w:cs="Calibri"/>
                <w:color w:val="000000" w:themeColor="text1"/>
              </w:rPr>
            </w:pPr>
            <w:r w:rsidRPr="00DC5C5A">
              <w:rPr>
                <w:rFonts w:ascii="Trebuchet MS" w:hAnsi="Trebuchet MS" w:cs="Calibri"/>
                <w:color w:val="000000" w:themeColor="text1"/>
              </w:rPr>
              <w:t xml:space="preserve">             expertizelor la recepţie.</w:t>
            </w:r>
          </w:p>
          <w:p w14:paraId="110B98C7" w14:textId="77777777" w:rsidR="00891C88" w:rsidRPr="00DC5C5A" w:rsidRDefault="00891C88" w:rsidP="00653A29">
            <w:pPr>
              <w:pStyle w:val="ListParagraph"/>
              <w:spacing w:line="360" w:lineRule="auto"/>
              <w:jc w:val="both"/>
              <w:rPr>
                <w:rFonts w:ascii="Trebuchet MS" w:hAnsi="Trebuchet MS" w:cs="Calibri"/>
              </w:rPr>
            </w:pPr>
          </w:p>
          <w:p w14:paraId="04F0D0BB" w14:textId="77777777" w:rsidR="00891C88" w:rsidRPr="00DC5C5A" w:rsidRDefault="00891C88" w:rsidP="00B678D2">
            <w:pPr>
              <w:autoSpaceDE w:val="0"/>
              <w:autoSpaceDN w:val="0"/>
              <w:adjustRightInd w:val="0"/>
              <w:spacing w:line="360" w:lineRule="auto"/>
              <w:ind w:left="34"/>
              <w:jc w:val="both"/>
              <w:rPr>
                <w:rFonts w:ascii="Trebuchet MS" w:hAnsi="Trebuchet MS" w:cs="Calibri"/>
                <w:b/>
                <w:bCs/>
              </w:rPr>
            </w:pPr>
            <w:r w:rsidRPr="00DC5C5A">
              <w:rPr>
                <w:rFonts w:ascii="Trebuchet MS" w:hAnsi="Trebuchet MS" w:cs="Calibri"/>
                <w:b/>
                <w:bCs/>
              </w:rPr>
              <w:t>Alte cheltuieli neeligibile:</w:t>
            </w:r>
          </w:p>
          <w:p w14:paraId="25843F85" w14:textId="773E7675" w:rsidR="00891C88" w:rsidRPr="00DC5C5A" w:rsidRDefault="00891C88">
            <w:pPr>
              <w:numPr>
                <w:ilvl w:val="0"/>
                <w:numId w:val="2"/>
              </w:numPr>
              <w:spacing w:line="360" w:lineRule="auto"/>
              <w:ind w:left="743" w:hanging="357"/>
              <w:jc w:val="both"/>
              <w:rPr>
                <w:rFonts w:ascii="Trebuchet MS" w:hAnsi="Trebuchet MS" w:cs="Calibri"/>
              </w:rPr>
            </w:pPr>
            <w:r w:rsidRPr="00DC5C5A">
              <w:rPr>
                <w:rFonts w:ascii="Trebuchet MS" w:hAnsi="Trebuchet MS" w:cs="Calibri"/>
              </w:rPr>
              <w:t>costuri operaţionale, de funcționare</w:t>
            </w:r>
            <w:r w:rsidR="009E7851" w:rsidRPr="00DC5C5A">
              <w:rPr>
                <w:rFonts w:ascii="Trebuchet MS" w:hAnsi="Trebuchet MS" w:cs="Calibri"/>
              </w:rPr>
              <w:t>, mentenanţă</w:t>
            </w:r>
            <w:r w:rsidRPr="00DC5C5A">
              <w:rPr>
                <w:rFonts w:ascii="Trebuchet MS" w:hAnsi="Trebuchet MS" w:cs="Calibri"/>
              </w:rPr>
              <w:t xml:space="preserve"> și întreținere a obiectivelor finanțate prin proiect;</w:t>
            </w:r>
          </w:p>
          <w:p w14:paraId="5D85A3E3" w14:textId="77777777" w:rsidR="00891C88" w:rsidRPr="00DC5C5A" w:rsidRDefault="00891C88">
            <w:pPr>
              <w:numPr>
                <w:ilvl w:val="0"/>
                <w:numId w:val="2"/>
              </w:numPr>
              <w:spacing w:line="360" w:lineRule="auto"/>
              <w:ind w:left="743" w:hanging="357"/>
              <w:jc w:val="both"/>
              <w:rPr>
                <w:rFonts w:ascii="Trebuchet MS" w:hAnsi="Trebuchet MS" w:cs="Calibri"/>
              </w:rPr>
            </w:pPr>
            <w:r w:rsidRPr="00DC5C5A">
              <w:rPr>
                <w:rFonts w:ascii="Trebuchet MS" w:hAnsi="Trebuchet MS" w:cs="Calibri"/>
              </w:rPr>
              <w:t>cheltuieli financiare, respectiv prime de asigurare, taxe, comisioane, rate și dobânzi aferente creditelor;</w:t>
            </w:r>
          </w:p>
          <w:p w14:paraId="2D74C5A6" w14:textId="77777777" w:rsidR="00883334" w:rsidRPr="006F5914" w:rsidRDefault="00891C88">
            <w:pPr>
              <w:numPr>
                <w:ilvl w:val="0"/>
                <w:numId w:val="2"/>
              </w:numPr>
              <w:spacing w:line="360" w:lineRule="auto"/>
              <w:ind w:left="720" w:hanging="357"/>
              <w:jc w:val="both"/>
              <w:rPr>
                <w:rFonts w:ascii="Trebuchet MS" w:hAnsi="Trebuchet MS" w:cs="Calibri"/>
              </w:rPr>
            </w:pPr>
            <w:r w:rsidRPr="00DC5C5A">
              <w:rPr>
                <w:rFonts w:ascii="Trebuchet MS" w:hAnsi="Trebuchet MS" w:cs="Calibri"/>
              </w:rPr>
              <w:t>achiziționarea de terenuri</w:t>
            </w:r>
            <w:r w:rsidR="00883334">
              <w:rPr>
                <w:rFonts w:ascii="Trebuchet MS" w:hAnsi="Trebuchet MS" w:cs="Calibri"/>
              </w:rPr>
              <w:t xml:space="preserve"> </w:t>
            </w:r>
            <w:r w:rsidR="00883334" w:rsidRPr="006F5914">
              <w:rPr>
                <w:rFonts w:ascii="Trebuchet MS" w:hAnsi="Trebuchet MS" w:cs="Calibri"/>
              </w:rPr>
              <w:t>cu o valoare mai mare de 10 % din cheltuielile totale eligibile ale proiectului;</w:t>
            </w:r>
          </w:p>
          <w:p w14:paraId="254E57E3" w14:textId="77777777" w:rsidR="00891C88" w:rsidRPr="00DC5C5A" w:rsidRDefault="00891C88">
            <w:pPr>
              <w:numPr>
                <w:ilvl w:val="0"/>
                <w:numId w:val="2"/>
              </w:numPr>
              <w:spacing w:line="360" w:lineRule="auto"/>
              <w:ind w:left="743" w:hanging="357"/>
              <w:jc w:val="both"/>
              <w:rPr>
                <w:rFonts w:ascii="Trebuchet MS" w:hAnsi="Trebuchet MS" w:cs="Calibri"/>
              </w:rPr>
            </w:pPr>
            <w:r w:rsidRPr="00DC5C5A">
              <w:rPr>
                <w:rFonts w:ascii="Trebuchet MS" w:hAnsi="Trebuchet MS" w:cs="Calibri"/>
              </w:rPr>
              <w:t>contribuția în natură;</w:t>
            </w:r>
          </w:p>
          <w:p w14:paraId="498E6FB6" w14:textId="77777777" w:rsidR="00891C88" w:rsidRPr="00DC5C5A" w:rsidRDefault="00891C88">
            <w:pPr>
              <w:numPr>
                <w:ilvl w:val="0"/>
                <w:numId w:val="2"/>
              </w:numPr>
              <w:spacing w:line="360" w:lineRule="auto"/>
              <w:ind w:left="743" w:hanging="357"/>
              <w:jc w:val="both"/>
              <w:rPr>
                <w:rFonts w:ascii="Trebuchet MS" w:hAnsi="Trebuchet MS" w:cs="Calibri"/>
              </w:rPr>
            </w:pPr>
            <w:r w:rsidRPr="00DC5C5A">
              <w:rPr>
                <w:rFonts w:ascii="Trebuchet MS" w:hAnsi="Trebuchet MS" w:cs="Calibri"/>
              </w:rPr>
              <w:t>amortizarea;</w:t>
            </w:r>
          </w:p>
          <w:p w14:paraId="7860878F" w14:textId="77777777" w:rsidR="00891C88" w:rsidRPr="00DC5C5A" w:rsidRDefault="00891C88">
            <w:pPr>
              <w:numPr>
                <w:ilvl w:val="0"/>
                <w:numId w:val="2"/>
              </w:numPr>
              <w:spacing w:line="360" w:lineRule="auto"/>
              <w:ind w:left="743" w:hanging="357"/>
              <w:jc w:val="both"/>
              <w:rPr>
                <w:rFonts w:ascii="Trebuchet MS" w:hAnsi="Trebuchet MS" w:cs="Calibri"/>
              </w:rPr>
            </w:pPr>
            <w:r w:rsidRPr="00DC5C5A">
              <w:rPr>
                <w:rFonts w:ascii="Trebuchet MS" w:hAnsi="Trebuchet MS" w:cs="Calibri"/>
              </w:rPr>
              <w:t xml:space="preserve">cheltuielile cu leasingul; </w:t>
            </w:r>
          </w:p>
          <w:p w14:paraId="2A3D6F1D" w14:textId="77777777" w:rsidR="00891C88" w:rsidRPr="00DC5C5A" w:rsidRDefault="00891C88">
            <w:pPr>
              <w:numPr>
                <w:ilvl w:val="0"/>
                <w:numId w:val="2"/>
              </w:numPr>
              <w:spacing w:line="360" w:lineRule="auto"/>
              <w:ind w:left="743" w:hanging="357"/>
              <w:jc w:val="both"/>
              <w:rPr>
                <w:rFonts w:ascii="Trebuchet MS" w:hAnsi="Trebuchet MS" w:cs="Calibri"/>
              </w:rPr>
            </w:pPr>
            <w:r w:rsidRPr="00DC5C5A">
              <w:rPr>
                <w:rFonts w:ascii="Trebuchet MS" w:hAnsi="Trebuchet MS" w:cs="Calibri"/>
              </w:rPr>
              <w:t>cheltuielile cu achiziţionarea autovehiculelor si a mijloacelor de transport, aşa cum sunt ele clasificate în Subgrupa 2.3. „Mijloace de transport” din HG 2139/2004;</w:t>
            </w:r>
          </w:p>
          <w:p w14:paraId="1E4C248D" w14:textId="77777777" w:rsidR="00844E02" w:rsidRPr="00DC5C5A" w:rsidRDefault="00891C88">
            <w:pPr>
              <w:numPr>
                <w:ilvl w:val="0"/>
                <w:numId w:val="2"/>
              </w:numPr>
              <w:spacing w:line="360" w:lineRule="auto"/>
              <w:ind w:left="743" w:hanging="357"/>
              <w:jc w:val="both"/>
              <w:rPr>
                <w:rFonts w:ascii="Trebuchet MS" w:hAnsi="Trebuchet MS" w:cs="Calibri"/>
              </w:rPr>
            </w:pPr>
            <w:r w:rsidRPr="00DC5C5A">
              <w:rPr>
                <w:rFonts w:ascii="Trebuchet MS" w:hAnsi="Trebuchet MS" w:cs="Calibri"/>
              </w:rPr>
              <w:t>cheltuielile pentru reabilitarea/modernizarea drumurilor comunale, vicinale, forestiere, private etc;</w:t>
            </w:r>
          </w:p>
          <w:p w14:paraId="3188C4BD" w14:textId="6CD48821" w:rsidR="00B10FCF" w:rsidRPr="00DC5C5A" w:rsidRDefault="00517608">
            <w:pPr>
              <w:numPr>
                <w:ilvl w:val="0"/>
                <w:numId w:val="2"/>
              </w:numPr>
              <w:spacing w:line="360" w:lineRule="auto"/>
              <w:ind w:left="743" w:hanging="357"/>
              <w:jc w:val="both"/>
              <w:rPr>
                <w:rFonts w:ascii="Trebuchet MS" w:hAnsi="Trebuchet MS" w:cs="Calibri"/>
              </w:rPr>
            </w:pPr>
            <w:r w:rsidRPr="00DC5C5A">
              <w:rPr>
                <w:rFonts w:ascii="Trebuchet MS" w:hAnsi="Trebuchet MS" w:cs="Calibri"/>
              </w:rPr>
              <w:t>amenzi, penalităţi, dobânzi, cheltuieli de judecată şi cheltuieli de arbitraj.</w:t>
            </w:r>
          </w:p>
        </w:tc>
      </w:tr>
    </w:tbl>
    <w:p w14:paraId="7044E0BB" w14:textId="77777777" w:rsidR="0078756E" w:rsidRPr="00DC5C5A" w:rsidRDefault="0078756E" w:rsidP="0078756E">
      <w:pPr>
        <w:spacing w:before="120" w:after="120"/>
        <w:rPr>
          <w:rFonts w:ascii="Trebuchet MS" w:hAnsi="Trebuchet MS"/>
        </w:rPr>
      </w:pPr>
    </w:p>
    <w:p w14:paraId="14C1B4D1" w14:textId="628950D8" w:rsidR="001D7438" w:rsidRPr="00DC5C5A" w:rsidRDefault="00BD70A6" w:rsidP="00652704">
      <w:pPr>
        <w:pStyle w:val="Heading3"/>
        <w:rPr>
          <w:rFonts w:ascii="Trebuchet MS" w:hAnsi="Trebuchet MS"/>
          <w:b/>
          <w:bCs/>
          <w:i/>
          <w:iCs/>
          <w:sz w:val="22"/>
          <w:szCs w:val="22"/>
        </w:rPr>
      </w:pPr>
      <w:bookmarkStart w:id="82" w:name="_Toc161648388"/>
      <w:r w:rsidRPr="00DC5C5A">
        <w:rPr>
          <w:rFonts w:ascii="Trebuchet MS" w:hAnsi="Trebuchet MS"/>
          <w:b/>
          <w:bCs/>
          <w:i/>
          <w:iCs/>
          <w:sz w:val="22"/>
          <w:szCs w:val="22"/>
        </w:rPr>
        <w:t xml:space="preserve">5.3.4 </w:t>
      </w:r>
      <w:r w:rsidR="00AB1091" w:rsidRPr="00DC5C5A">
        <w:rPr>
          <w:rFonts w:ascii="Trebuchet MS" w:hAnsi="Trebuchet MS"/>
          <w:b/>
          <w:bCs/>
          <w:i/>
          <w:iCs/>
          <w:sz w:val="22"/>
          <w:szCs w:val="22"/>
        </w:rPr>
        <w:t>Opțiuni de costuri simplificate. Costuri directe și costuri indirecte</w:t>
      </w:r>
      <w:bookmarkEnd w:id="82"/>
    </w:p>
    <w:tbl>
      <w:tblPr>
        <w:tblStyle w:val="TableGrid"/>
        <w:tblW w:w="0" w:type="auto"/>
        <w:tblLook w:val="04A0" w:firstRow="1" w:lastRow="0" w:firstColumn="1" w:lastColumn="0" w:noHBand="0" w:noVBand="1"/>
      </w:tblPr>
      <w:tblGrid>
        <w:gridCol w:w="9396"/>
      </w:tblGrid>
      <w:tr w:rsidR="00B63863" w:rsidRPr="00DC5C5A" w14:paraId="0759B40E" w14:textId="77777777" w:rsidTr="00B558B3">
        <w:tc>
          <w:tcPr>
            <w:tcW w:w="9396" w:type="dxa"/>
          </w:tcPr>
          <w:p w14:paraId="5A4AEC57" w14:textId="38D554B8" w:rsidR="001D7438" w:rsidRPr="00DC5C5A" w:rsidRDefault="00D46CA6" w:rsidP="00B200CD">
            <w:pPr>
              <w:spacing w:line="360" w:lineRule="auto"/>
              <w:jc w:val="both"/>
              <w:rPr>
                <w:rFonts w:ascii="Trebuchet MS" w:hAnsi="Trebuchet MS"/>
              </w:rPr>
            </w:pPr>
            <w:r w:rsidRPr="00DC5C5A">
              <w:rPr>
                <w:rFonts w:ascii="Trebuchet MS" w:hAnsi="Trebuchet MS"/>
                <w:i/>
              </w:rPr>
              <w:t>În cadrul prezentului apel de proiecte cheltuielile nu sunt împărțite în categorii de costuri directe și indirecte</w:t>
            </w:r>
            <w:r w:rsidRPr="00DC5C5A">
              <w:rPr>
                <w:rFonts w:ascii="Trebuchet MS" w:hAnsi="Trebuchet MS"/>
                <w:iCs/>
              </w:rPr>
              <w:t>.</w:t>
            </w:r>
          </w:p>
        </w:tc>
      </w:tr>
    </w:tbl>
    <w:p w14:paraId="2D4E3946" w14:textId="77777777" w:rsidR="0078756E" w:rsidRPr="00DC5C5A" w:rsidRDefault="0078756E" w:rsidP="0078756E">
      <w:pPr>
        <w:spacing w:before="120" w:after="120"/>
        <w:rPr>
          <w:rFonts w:ascii="Trebuchet MS" w:hAnsi="Trebuchet MS"/>
        </w:rPr>
      </w:pPr>
    </w:p>
    <w:p w14:paraId="42BDCACB" w14:textId="16F01DAB" w:rsidR="00AB1091" w:rsidRPr="00DC5C5A" w:rsidRDefault="00BD70A6" w:rsidP="00652704">
      <w:pPr>
        <w:pStyle w:val="Heading3"/>
        <w:rPr>
          <w:rFonts w:ascii="Trebuchet MS" w:hAnsi="Trebuchet MS"/>
          <w:b/>
          <w:bCs/>
          <w:i/>
          <w:iCs/>
          <w:sz w:val="22"/>
          <w:szCs w:val="22"/>
        </w:rPr>
      </w:pPr>
      <w:bookmarkStart w:id="83" w:name="_Toc161648389"/>
      <w:r w:rsidRPr="00DC5C5A">
        <w:rPr>
          <w:rFonts w:ascii="Trebuchet MS" w:hAnsi="Trebuchet MS"/>
          <w:b/>
          <w:bCs/>
          <w:i/>
          <w:iCs/>
          <w:sz w:val="22"/>
          <w:szCs w:val="22"/>
        </w:rPr>
        <w:t xml:space="preserve">5.3.5 </w:t>
      </w:r>
      <w:r w:rsidR="00AB1091" w:rsidRPr="00DC5C5A">
        <w:rPr>
          <w:rFonts w:ascii="Trebuchet MS" w:hAnsi="Trebuchet MS"/>
          <w:b/>
          <w:bCs/>
          <w:i/>
          <w:iCs/>
          <w:sz w:val="22"/>
          <w:szCs w:val="22"/>
        </w:rPr>
        <w:t xml:space="preserve">Opțiuni de costuri simplificate. </w:t>
      </w:r>
      <w:r w:rsidR="00751AA8" w:rsidRPr="00DC5C5A">
        <w:rPr>
          <w:rFonts w:ascii="Trebuchet MS" w:hAnsi="Trebuchet MS"/>
          <w:b/>
          <w:bCs/>
          <w:i/>
          <w:iCs/>
          <w:sz w:val="22"/>
          <w:szCs w:val="22"/>
        </w:rPr>
        <w:t xml:space="preserve"> Costuri unitare</w:t>
      </w:r>
      <w:r w:rsidR="00A7044C" w:rsidRPr="00DC5C5A">
        <w:rPr>
          <w:rFonts w:ascii="Trebuchet MS" w:hAnsi="Trebuchet MS"/>
          <w:b/>
          <w:bCs/>
          <w:i/>
          <w:iCs/>
          <w:sz w:val="22"/>
          <w:szCs w:val="22"/>
        </w:rPr>
        <w:t>/</w:t>
      </w:r>
      <w:r w:rsidR="00751AA8" w:rsidRPr="00DC5C5A">
        <w:rPr>
          <w:rFonts w:ascii="Trebuchet MS" w:hAnsi="Trebuchet MS"/>
          <w:b/>
          <w:bCs/>
          <w:i/>
          <w:iCs/>
          <w:sz w:val="22"/>
          <w:szCs w:val="22"/>
        </w:rPr>
        <w:t>sume forfetare și rate</w:t>
      </w:r>
      <w:r w:rsidR="00751AA8" w:rsidRPr="00DC5C5A">
        <w:rPr>
          <w:rFonts w:ascii="Trebuchet MS" w:hAnsi="Trebuchet MS"/>
          <w:sz w:val="22"/>
          <w:szCs w:val="22"/>
        </w:rPr>
        <w:t xml:space="preserve"> </w:t>
      </w:r>
      <w:r w:rsidR="00751AA8" w:rsidRPr="00DC5C5A">
        <w:rPr>
          <w:rFonts w:ascii="Trebuchet MS" w:hAnsi="Trebuchet MS"/>
          <w:b/>
          <w:bCs/>
          <w:i/>
          <w:iCs/>
          <w:sz w:val="22"/>
          <w:szCs w:val="22"/>
        </w:rPr>
        <w:t>forfetare</w:t>
      </w:r>
      <w:bookmarkEnd w:id="83"/>
    </w:p>
    <w:tbl>
      <w:tblPr>
        <w:tblStyle w:val="TableGrid"/>
        <w:tblW w:w="0" w:type="auto"/>
        <w:tblLook w:val="04A0" w:firstRow="1" w:lastRow="0" w:firstColumn="1" w:lastColumn="0" w:noHBand="0" w:noVBand="1"/>
      </w:tblPr>
      <w:tblGrid>
        <w:gridCol w:w="9396"/>
      </w:tblGrid>
      <w:tr w:rsidR="00D82B4E" w:rsidRPr="00DC5C5A" w14:paraId="4F303C0E" w14:textId="77777777" w:rsidTr="00B558B3">
        <w:tc>
          <w:tcPr>
            <w:tcW w:w="9396" w:type="dxa"/>
          </w:tcPr>
          <w:p w14:paraId="662FB499" w14:textId="63E9C7A0" w:rsidR="00AB1091" w:rsidRPr="00DC5C5A" w:rsidRDefault="00AE1407" w:rsidP="00AF26B4">
            <w:pPr>
              <w:spacing w:line="360" w:lineRule="auto"/>
              <w:jc w:val="both"/>
              <w:rPr>
                <w:rFonts w:ascii="Trebuchet MS" w:hAnsi="Trebuchet MS"/>
              </w:rPr>
            </w:pPr>
            <w:r w:rsidRPr="00DC5C5A">
              <w:rPr>
                <w:rFonts w:ascii="Trebuchet MS" w:hAnsi="Trebuchet MS"/>
                <w:i/>
              </w:rPr>
              <w:t>Nu este cazul</w:t>
            </w:r>
          </w:p>
        </w:tc>
      </w:tr>
    </w:tbl>
    <w:p w14:paraId="2FC7D7F2" w14:textId="77777777" w:rsidR="0078756E" w:rsidRPr="00DC5C5A" w:rsidRDefault="0078756E" w:rsidP="0078756E">
      <w:pPr>
        <w:spacing w:before="120" w:after="120"/>
        <w:rPr>
          <w:rFonts w:ascii="Trebuchet MS" w:hAnsi="Trebuchet MS"/>
        </w:rPr>
      </w:pPr>
    </w:p>
    <w:p w14:paraId="44050980" w14:textId="51D9EE66" w:rsidR="00A7044C" w:rsidRPr="00DC5C5A" w:rsidRDefault="00BD70A6" w:rsidP="00652704">
      <w:pPr>
        <w:pStyle w:val="Heading3"/>
        <w:rPr>
          <w:rFonts w:ascii="Trebuchet MS" w:hAnsi="Trebuchet MS"/>
          <w:b/>
          <w:bCs/>
          <w:i/>
          <w:iCs/>
          <w:sz w:val="22"/>
          <w:szCs w:val="22"/>
        </w:rPr>
      </w:pPr>
      <w:bookmarkStart w:id="84" w:name="_Toc161648390"/>
      <w:r w:rsidRPr="00DC5C5A">
        <w:rPr>
          <w:rFonts w:ascii="Trebuchet MS" w:hAnsi="Trebuchet MS"/>
          <w:b/>
          <w:bCs/>
          <w:i/>
          <w:iCs/>
          <w:sz w:val="22"/>
          <w:szCs w:val="22"/>
        </w:rPr>
        <w:t xml:space="preserve">5.3.6 </w:t>
      </w:r>
      <w:r w:rsidR="00A7044C" w:rsidRPr="00DC5C5A">
        <w:rPr>
          <w:rFonts w:ascii="Trebuchet MS" w:hAnsi="Trebuchet MS"/>
          <w:b/>
          <w:bCs/>
          <w:i/>
          <w:iCs/>
          <w:sz w:val="22"/>
          <w:szCs w:val="22"/>
        </w:rPr>
        <w:t>Finanțare nelegată de costuri</w:t>
      </w:r>
      <w:bookmarkEnd w:id="84"/>
    </w:p>
    <w:tbl>
      <w:tblPr>
        <w:tblStyle w:val="TableGrid"/>
        <w:tblW w:w="0" w:type="auto"/>
        <w:tblLook w:val="04A0" w:firstRow="1" w:lastRow="0" w:firstColumn="1" w:lastColumn="0" w:noHBand="0" w:noVBand="1"/>
      </w:tblPr>
      <w:tblGrid>
        <w:gridCol w:w="9396"/>
      </w:tblGrid>
      <w:tr w:rsidR="00D82B4E" w:rsidRPr="00DC5C5A" w14:paraId="0D4C56DE" w14:textId="77777777" w:rsidTr="00B558B3">
        <w:tc>
          <w:tcPr>
            <w:tcW w:w="9396" w:type="dxa"/>
          </w:tcPr>
          <w:p w14:paraId="104A4BD8" w14:textId="33D73649" w:rsidR="00A7044C" w:rsidRPr="00DC5C5A" w:rsidRDefault="007A6856" w:rsidP="00AE1407">
            <w:pPr>
              <w:spacing w:before="120" w:after="120" w:line="360" w:lineRule="auto"/>
              <w:rPr>
                <w:rFonts w:ascii="Trebuchet MS" w:hAnsi="Trebuchet MS"/>
                <w:i/>
                <w:color w:val="C00000"/>
              </w:rPr>
            </w:pPr>
            <w:r w:rsidRPr="00DC5C5A">
              <w:rPr>
                <w:rFonts w:ascii="Trebuchet MS" w:hAnsi="Trebuchet MS"/>
                <w:i/>
              </w:rPr>
              <w:t>Nu este cazul</w:t>
            </w:r>
          </w:p>
        </w:tc>
      </w:tr>
    </w:tbl>
    <w:p w14:paraId="3FB29A03" w14:textId="77777777" w:rsidR="0078756E" w:rsidRPr="00DC5C5A" w:rsidRDefault="0078756E" w:rsidP="0078756E">
      <w:pPr>
        <w:spacing w:before="120" w:after="120"/>
        <w:rPr>
          <w:rFonts w:ascii="Trebuchet MS" w:hAnsi="Trebuchet MS"/>
        </w:rPr>
      </w:pPr>
    </w:p>
    <w:p w14:paraId="13E8C8C4" w14:textId="34CCE290" w:rsidR="000E0EE7" w:rsidRPr="00DC5C5A" w:rsidRDefault="00BD70A6" w:rsidP="00652704">
      <w:pPr>
        <w:pStyle w:val="Heading2"/>
        <w:rPr>
          <w:rFonts w:ascii="Trebuchet MS" w:hAnsi="Trebuchet MS"/>
          <w:b/>
          <w:bCs/>
          <w:sz w:val="22"/>
          <w:szCs w:val="22"/>
        </w:rPr>
      </w:pPr>
      <w:bookmarkStart w:id="85" w:name="_Toc161648391"/>
      <w:r w:rsidRPr="00DC5C5A">
        <w:rPr>
          <w:rFonts w:ascii="Trebuchet MS" w:hAnsi="Trebuchet MS"/>
          <w:b/>
          <w:bCs/>
          <w:sz w:val="22"/>
          <w:szCs w:val="22"/>
        </w:rPr>
        <w:lastRenderedPageBreak/>
        <w:t xml:space="preserve">5.4 </w:t>
      </w:r>
      <w:r w:rsidR="000E0EE7" w:rsidRPr="00DC5C5A">
        <w:rPr>
          <w:rFonts w:ascii="Trebuchet MS" w:hAnsi="Trebuchet MS"/>
          <w:b/>
          <w:bCs/>
          <w:sz w:val="22"/>
          <w:szCs w:val="22"/>
        </w:rPr>
        <w:t>Valoarea minimă și maximă eligibilă/nerambursabilă a unui proiect</w:t>
      </w:r>
      <w:bookmarkEnd w:id="85"/>
      <w:r w:rsidR="000E0EE7" w:rsidRPr="00DC5C5A">
        <w:rPr>
          <w:rFonts w:ascii="Trebuchet MS" w:hAnsi="Trebuchet MS"/>
          <w:b/>
          <w:bCs/>
          <w:sz w:val="22"/>
          <w:szCs w:val="22"/>
        </w:rPr>
        <w:tab/>
      </w:r>
    </w:p>
    <w:tbl>
      <w:tblPr>
        <w:tblStyle w:val="TableGrid"/>
        <w:tblW w:w="0" w:type="auto"/>
        <w:tblLook w:val="04A0" w:firstRow="1" w:lastRow="0" w:firstColumn="1" w:lastColumn="0" w:noHBand="0" w:noVBand="1"/>
      </w:tblPr>
      <w:tblGrid>
        <w:gridCol w:w="9396"/>
      </w:tblGrid>
      <w:tr w:rsidR="00B63863" w:rsidRPr="00DC5C5A" w14:paraId="70FAEF2D" w14:textId="77777777" w:rsidTr="00B558B3">
        <w:tc>
          <w:tcPr>
            <w:tcW w:w="9396" w:type="dxa"/>
          </w:tcPr>
          <w:p w14:paraId="1451C17C" w14:textId="77777777" w:rsidR="000C0AB9" w:rsidRPr="00DC5C5A" w:rsidRDefault="000C0AB9" w:rsidP="000C0AB9">
            <w:pPr>
              <w:spacing w:line="360" w:lineRule="auto"/>
              <w:rPr>
                <w:rFonts w:ascii="Trebuchet MS" w:eastAsia="SimSun" w:hAnsi="Trebuchet MS" w:cs="Calibri"/>
                <w:b/>
              </w:rPr>
            </w:pPr>
          </w:p>
          <w:p w14:paraId="49CCB96E" w14:textId="0FB78CAF" w:rsidR="003F405A" w:rsidRPr="00DC5C5A" w:rsidRDefault="003F405A" w:rsidP="000C0AB9">
            <w:pPr>
              <w:spacing w:line="360" w:lineRule="auto"/>
              <w:rPr>
                <w:rFonts w:ascii="Trebuchet MS" w:eastAsia="SimSun" w:hAnsi="Trebuchet MS" w:cs="Calibri"/>
                <w:b/>
              </w:rPr>
            </w:pPr>
            <w:r w:rsidRPr="00DC5C5A">
              <w:rPr>
                <w:rFonts w:ascii="Trebuchet MS" w:hAnsi="Trebuchet MS"/>
                <w:b/>
                <w:bCs/>
              </w:rPr>
              <w:t>Proiectul etapizat trebuie să se încadreze în limitele valorilor transmise de AMPOR pentru etapa II.</w:t>
            </w:r>
          </w:p>
          <w:p w14:paraId="7AF36D66" w14:textId="2A26287F" w:rsidR="00733E84" w:rsidRPr="00DC5C5A" w:rsidRDefault="00733E84" w:rsidP="00733E84">
            <w:pPr>
              <w:spacing w:line="360" w:lineRule="auto"/>
              <w:jc w:val="both"/>
              <w:rPr>
                <w:rFonts w:ascii="Trebuchet MS" w:hAnsi="Trebuchet MS" w:cs="Calibri"/>
              </w:rPr>
            </w:pPr>
          </w:p>
          <w:p w14:paraId="1E3B40A8" w14:textId="77777777" w:rsidR="000C0AB9" w:rsidRPr="00DC5C5A" w:rsidRDefault="00733E84" w:rsidP="00733E84">
            <w:pPr>
              <w:spacing w:line="360" w:lineRule="auto"/>
              <w:jc w:val="both"/>
              <w:rPr>
                <w:rFonts w:ascii="Trebuchet MS" w:hAnsi="Trebuchet MS" w:cs="Calibri"/>
              </w:rPr>
            </w:pPr>
            <w:r w:rsidRPr="00DC5C5A">
              <w:rPr>
                <w:rFonts w:ascii="Trebuchet MS" w:hAnsi="Trebuchet MS" w:cs="Calibri"/>
              </w:rPr>
              <w:t>Valoarea totală a proiectului poate fi majorată pe perioada implementării cu condiţia ca diferenţa dintre valoarea totală şi valoarea eligibilă a proiectului să fie suportată de către beneficiar sub formă de cheltuieli neeligibile.</w:t>
            </w:r>
          </w:p>
          <w:p w14:paraId="4F050F56" w14:textId="77777777" w:rsidR="00733E84" w:rsidRPr="00DC5C5A" w:rsidRDefault="00733E84" w:rsidP="00733E84">
            <w:pPr>
              <w:spacing w:line="360" w:lineRule="auto"/>
              <w:jc w:val="both"/>
              <w:rPr>
                <w:rFonts w:ascii="Trebuchet MS" w:hAnsi="Trebuchet MS" w:cs="Calibri"/>
              </w:rPr>
            </w:pPr>
          </w:p>
          <w:p w14:paraId="646AD1AE" w14:textId="2F207F22" w:rsidR="00733E84" w:rsidRPr="00DC5C5A" w:rsidRDefault="00733E84" w:rsidP="00733E84">
            <w:pPr>
              <w:spacing w:line="360" w:lineRule="auto"/>
              <w:jc w:val="both"/>
              <w:rPr>
                <w:rFonts w:ascii="Trebuchet MS" w:hAnsi="Trebuchet MS" w:cs="Calibri"/>
              </w:rPr>
            </w:pPr>
            <w:r w:rsidRPr="00DC5C5A">
              <w:rPr>
                <w:rFonts w:ascii="Trebuchet MS" w:hAnsi="Trebuchet MS" w:cs="Calibri"/>
              </w:rPr>
              <w:t xml:space="preserve">Cursul de schimb InforEuro este cel valabil la data lansării apelului de proiecte etapizate, </w:t>
            </w:r>
            <w:hyperlink r:id="rId14" w:history="1">
              <w:r w:rsidR="007847D9" w:rsidRPr="00DC5C5A">
                <w:rPr>
                  <w:rStyle w:val="Hyperlink"/>
                  <w:rFonts w:ascii="Trebuchet MS" w:hAnsi="Trebuchet MS" w:cs="Calibri"/>
                </w:rPr>
                <w:t>http://ec.europa.eu/budget/contracts_grants/info_contracts/inforeuro/index_en.cfm</w:t>
              </w:r>
            </w:hyperlink>
            <w:r w:rsidR="007847D9" w:rsidRPr="00DC5C5A">
              <w:rPr>
                <w:rFonts w:ascii="Trebuchet MS" w:hAnsi="Trebuchet MS" w:cs="Calibri"/>
              </w:rPr>
              <w:t xml:space="preserve"> </w:t>
            </w:r>
          </w:p>
        </w:tc>
      </w:tr>
    </w:tbl>
    <w:p w14:paraId="08525FF4" w14:textId="77777777" w:rsidR="00FB0269" w:rsidRPr="00DC5C5A" w:rsidRDefault="00FB0269" w:rsidP="0078756E">
      <w:pPr>
        <w:spacing w:before="120" w:after="120"/>
        <w:rPr>
          <w:rFonts w:ascii="Trebuchet MS" w:hAnsi="Trebuchet MS"/>
        </w:rPr>
      </w:pPr>
    </w:p>
    <w:p w14:paraId="65B691EC" w14:textId="0E1E3796" w:rsidR="000E0EE7" w:rsidRPr="00DC5C5A" w:rsidRDefault="00BD70A6" w:rsidP="00652704">
      <w:pPr>
        <w:pStyle w:val="Heading2"/>
        <w:rPr>
          <w:rFonts w:ascii="Trebuchet MS" w:hAnsi="Trebuchet MS"/>
          <w:b/>
          <w:bCs/>
          <w:sz w:val="22"/>
          <w:szCs w:val="22"/>
        </w:rPr>
      </w:pPr>
      <w:bookmarkStart w:id="86" w:name="_Toc161648392"/>
      <w:r w:rsidRPr="00DC5C5A">
        <w:rPr>
          <w:rFonts w:ascii="Trebuchet MS" w:hAnsi="Trebuchet MS"/>
          <w:b/>
          <w:bCs/>
          <w:sz w:val="22"/>
          <w:szCs w:val="22"/>
        </w:rPr>
        <w:t xml:space="preserve">5.5 </w:t>
      </w:r>
      <w:r w:rsidR="000E0EE7" w:rsidRPr="00DC5C5A">
        <w:rPr>
          <w:rFonts w:ascii="Trebuchet MS" w:hAnsi="Trebuchet MS"/>
          <w:b/>
          <w:bCs/>
          <w:sz w:val="22"/>
          <w:szCs w:val="22"/>
        </w:rPr>
        <w:t>Cuantumul cofinanțării acordate</w:t>
      </w:r>
      <w:bookmarkEnd w:id="86"/>
      <w:r w:rsidR="000E0EE7" w:rsidRPr="00DC5C5A">
        <w:rPr>
          <w:rFonts w:ascii="Trebuchet MS" w:hAnsi="Trebuchet MS"/>
          <w:b/>
          <w:bCs/>
          <w:sz w:val="22"/>
          <w:szCs w:val="22"/>
        </w:rPr>
        <w:t xml:space="preserve"> </w:t>
      </w:r>
      <w:r w:rsidR="000E0EE7" w:rsidRPr="00DC5C5A">
        <w:rPr>
          <w:rFonts w:ascii="Trebuchet MS" w:hAnsi="Trebuchet MS"/>
          <w:b/>
          <w:bCs/>
          <w:sz w:val="22"/>
          <w:szCs w:val="22"/>
        </w:rPr>
        <w:tab/>
      </w:r>
    </w:p>
    <w:tbl>
      <w:tblPr>
        <w:tblStyle w:val="TableGrid"/>
        <w:tblW w:w="0" w:type="auto"/>
        <w:tblLook w:val="04A0" w:firstRow="1" w:lastRow="0" w:firstColumn="1" w:lastColumn="0" w:noHBand="0" w:noVBand="1"/>
      </w:tblPr>
      <w:tblGrid>
        <w:gridCol w:w="9396"/>
      </w:tblGrid>
      <w:tr w:rsidR="00B63863" w:rsidRPr="00DC5C5A" w14:paraId="7C34FF08" w14:textId="77777777" w:rsidTr="00B558B3">
        <w:tc>
          <w:tcPr>
            <w:tcW w:w="9396" w:type="dxa"/>
          </w:tcPr>
          <w:p w14:paraId="79AFC5D1" w14:textId="77777777" w:rsidR="000C0AB9" w:rsidRPr="00DC5C5A" w:rsidRDefault="000C0AB9" w:rsidP="000C0AB9">
            <w:pPr>
              <w:spacing w:line="360" w:lineRule="auto"/>
              <w:jc w:val="both"/>
              <w:rPr>
                <w:rFonts w:ascii="Trebuchet MS" w:hAnsi="Trebuchet MS" w:cs="Calibri"/>
              </w:rPr>
            </w:pPr>
          </w:p>
          <w:p w14:paraId="051668AC" w14:textId="3C62B9D9" w:rsidR="000C0AB9" w:rsidRPr="00DC5C5A" w:rsidRDefault="000C0AB9" w:rsidP="000C0AB9">
            <w:pPr>
              <w:spacing w:line="360" w:lineRule="auto"/>
              <w:jc w:val="both"/>
              <w:rPr>
                <w:rFonts w:ascii="Trebuchet MS" w:hAnsi="Trebuchet MS" w:cs="Calibri"/>
              </w:rPr>
            </w:pPr>
            <w:r w:rsidRPr="00DC5C5A">
              <w:rPr>
                <w:rFonts w:ascii="Trebuchet MS" w:hAnsi="Trebuchet MS" w:cs="Calibri"/>
              </w:rPr>
              <w:t>În cadrul prezentului apel de proiecte</w:t>
            </w:r>
            <w:r w:rsidR="00351087">
              <w:rPr>
                <w:rFonts w:ascii="Trebuchet MS" w:hAnsi="Trebuchet MS" w:cs="Calibri"/>
              </w:rPr>
              <w:t xml:space="preserve"> </w:t>
            </w:r>
            <w:r w:rsidR="00351087">
              <w:rPr>
                <w:b/>
                <w:bCs/>
              </w:rPr>
              <w:t>PRSM/437/PRSM_P6/OP5/RSO5.1/PRSM_A32</w:t>
            </w:r>
            <w:r w:rsidRPr="00DC5C5A">
              <w:rPr>
                <w:rFonts w:ascii="Trebuchet MS" w:hAnsi="Trebuchet MS" w:cs="Calibri"/>
              </w:rPr>
              <w:t>, pentru întocmirea bugetului cererii de finanțare, se vor lua în calcul următoarele rate de cofinanțare:</w:t>
            </w:r>
          </w:p>
          <w:p w14:paraId="50E89BDF" w14:textId="270C2B03" w:rsidR="000C0AB9" w:rsidRPr="00DC5C5A" w:rsidRDefault="000C0AB9">
            <w:pPr>
              <w:pStyle w:val="ListParagraph"/>
              <w:numPr>
                <w:ilvl w:val="0"/>
                <w:numId w:val="10"/>
              </w:numPr>
              <w:spacing w:line="360" w:lineRule="auto"/>
              <w:jc w:val="both"/>
              <w:rPr>
                <w:rFonts w:ascii="Trebuchet MS" w:hAnsi="Trebuchet MS" w:cs="Calibri"/>
              </w:rPr>
            </w:pPr>
            <w:r w:rsidRPr="00DC5C5A">
              <w:rPr>
                <w:rFonts w:ascii="Trebuchet MS" w:hAnsi="Trebuchet MS" w:cs="Calibri"/>
                <w:b/>
                <w:bCs/>
              </w:rPr>
              <w:t>FEDR</w:t>
            </w:r>
            <w:r w:rsidRPr="00DC5C5A">
              <w:rPr>
                <w:rFonts w:ascii="Trebuchet MS" w:hAnsi="Trebuchet MS" w:cs="Calibri"/>
              </w:rPr>
              <w:t xml:space="preserve">: </w:t>
            </w:r>
            <w:r w:rsidR="00154E93" w:rsidRPr="00DC5C5A">
              <w:rPr>
                <w:rFonts w:ascii="Trebuchet MS" w:hAnsi="Trebuchet MS" w:cs="Calibri"/>
              </w:rPr>
              <w:t>maxim</w:t>
            </w:r>
            <w:r w:rsidR="00C53A84" w:rsidRPr="00DC5C5A">
              <w:rPr>
                <w:rFonts w:ascii="Trebuchet MS" w:hAnsi="Trebuchet MS" w:cs="Calibri"/>
              </w:rPr>
              <w:t>um</w:t>
            </w:r>
            <w:r w:rsidR="00154E93" w:rsidRPr="00DC5C5A">
              <w:rPr>
                <w:rFonts w:ascii="Trebuchet MS" w:hAnsi="Trebuchet MS" w:cs="Calibri"/>
              </w:rPr>
              <w:t xml:space="preserve"> </w:t>
            </w:r>
            <w:r w:rsidRPr="00DC5C5A">
              <w:rPr>
                <w:rFonts w:ascii="Trebuchet MS" w:hAnsi="Trebuchet MS" w:cs="Calibri"/>
                <w:b/>
                <w:bCs/>
              </w:rPr>
              <w:t>85%</w:t>
            </w:r>
            <w:r w:rsidR="00C53A84" w:rsidRPr="00DC5C5A">
              <w:rPr>
                <w:rFonts w:ascii="Trebuchet MS" w:hAnsi="Trebuchet MS" w:cs="Calibri"/>
                <w:b/>
                <w:bCs/>
              </w:rPr>
              <w:t>;</w:t>
            </w:r>
          </w:p>
          <w:p w14:paraId="06B0A95C" w14:textId="4A6007E0" w:rsidR="000C0AB9" w:rsidRPr="00DC5C5A" w:rsidRDefault="00C53A84">
            <w:pPr>
              <w:pStyle w:val="ListParagraph"/>
              <w:numPr>
                <w:ilvl w:val="0"/>
                <w:numId w:val="10"/>
              </w:numPr>
              <w:spacing w:line="360" w:lineRule="auto"/>
              <w:jc w:val="both"/>
              <w:rPr>
                <w:rFonts w:ascii="Trebuchet MS" w:hAnsi="Trebuchet MS" w:cs="Calibri"/>
              </w:rPr>
            </w:pPr>
            <w:r w:rsidRPr="00DC5C5A">
              <w:rPr>
                <w:rFonts w:ascii="Trebuchet MS" w:hAnsi="Trebuchet MS" w:cs="Calibri"/>
                <w:b/>
                <w:bCs/>
              </w:rPr>
              <w:t>BS</w:t>
            </w:r>
            <w:r w:rsidR="000C0AB9" w:rsidRPr="00DC5C5A">
              <w:rPr>
                <w:rFonts w:ascii="Trebuchet MS" w:hAnsi="Trebuchet MS" w:cs="Calibri"/>
              </w:rPr>
              <w:t xml:space="preserve">: </w:t>
            </w:r>
            <w:r w:rsidR="00154E93" w:rsidRPr="00DC5C5A">
              <w:rPr>
                <w:rFonts w:ascii="Trebuchet MS" w:hAnsi="Trebuchet MS" w:cs="Calibri"/>
              </w:rPr>
              <w:t>maxim</w:t>
            </w:r>
            <w:r w:rsidRPr="00DC5C5A">
              <w:rPr>
                <w:rFonts w:ascii="Trebuchet MS" w:hAnsi="Trebuchet MS" w:cs="Calibri"/>
              </w:rPr>
              <w:t>um</w:t>
            </w:r>
            <w:r w:rsidR="00154E93" w:rsidRPr="00DC5C5A">
              <w:rPr>
                <w:rFonts w:ascii="Trebuchet MS" w:hAnsi="Trebuchet MS" w:cs="Calibri"/>
              </w:rPr>
              <w:t xml:space="preserve"> </w:t>
            </w:r>
            <w:r w:rsidR="000C0AB9" w:rsidRPr="00DC5C5A">
              <w:rPr>
                <w:rFonts w:ascii="Trebuchet MS" w:hAnsi="Trebuchet MS" w:cs="Calibri"/>
                <w:b/>
                <w:bCs/>
              </w:rPr>
              <w:t>13%</w:t>
            </w:r>
            <w:r w:rsidRPr="00DC5C5A">
              <w:rPr>
                <w:rFonts w:ascii="Trebuchet MS" w:hAnsi="Trebuchet MS" w:cs="Calibri"/>
                <w:b/>
                <w:bCs/>
              </w:rPr>
              <w:t>;</w:t>
            </w:r>
          </w:p>
          <w:p w14:paraId="425DDEC0" w14:textId="3763780B" w:rsidR="000C0AB9" w:rsidRPr="00DC5C5A" w:rsidRDefault="000C0AB9">
            <w:pPr>
              <w:pStyle w:val="ListParagraph"/>
              <w:numPr>
                <w:ilvl w:val="0"/>
                <w:numId w:val="10"/>
              </w:numPr>
              <w:spacing w:line="360" w:lineRule="auto"/>
              <w:jc w:val="both"/>
              <w:rPr>
                <w:rFonts w:ascii="Trebuchet MS" w:hAnsi="Trebuchet MS" w:cs="Calibri"/>
                <w:b/>
                <w:bCs/>
              </w:rPr>
            </w:pPr>
            <w:r w:rsidRPr="00DC5C5A">
              <w:rPr>
                <w:rFonts w:ascii="Trebuchet MS" w:hAnsi="Trebuchet MS" w:cs="Calibri"/>
                <w:b/>
                <w:bCs/>
              </w:rPr>
              <w:t>Contribu</w:t>
            </w:r>
            <w:r w:rsidR="00BC0082" w:rsidRPr="00DC5C5A">
              <w:rPr>
                <w:rFonts w:ascii="Trebuchet MS" w:hAnsi="Trebuchet MS" w:cs="Calibri"/>
                <w:b/>
                <w:bCs/>
              </w:rPr>
              <w:t>ț</w:t>
            </w:r>
            <w:r w:rsidRPr="00DC5C5A">
              <w:rPr>
                <w:rFonts w:ascii="Trebuchet MS" w:hAnsi="Trebuchet MS" w:cs="Calibri"/>
                <w:b/>
                <w:bCs/>
              </w:rPr>
              <w:t>ie beneficiar</w:t>
            </w:r>
            <w:r w:rsidRPr="00DC5C5A">
              <w:rPr>
                <w:rFonts w:ascii="Trebuchet MS" w:hAnsi="Trebuchet MS" w:cs="Calibri"/>
              </w:rPr>
              <w:t xml:space="preserve">: </w:t>
            </w:r>
            <w:r w:rsidR="00154E93" w:rsidRPr="00DC5C5A">
              <w:rPr>
                <w:rFonts w:ascii="Trebuchet MS" w:hAnsi="Trebuchet MS" w:cs="Calibri"/>
              </w:rPr>
              <w:t>minim</w:t>
            </w:r>
            <w:r w:rsidR="00C53A84" w:rsidRPr="00DC5C5A">
              <w:rPr>
                <w:rFonts w:ascii="Trebuchet MS" w:hAnsi="Trebuchet MS" w:cs="Calibri"/>
              </w:rPr>
              <w:t>um</w:t>
            </w:r>
            <w:r w:rsidR="00154E93" w:rsidRPr="00DC5C5A">
              <w:rPr>
                <w:rFonts w:ascii="Trebuchet MS" w:hAnsi="Trebuchet MS" w:cs="Calibri"/>
              </w:rPr>
              <w:t xml:space="preserve"> </w:t>
            </w:r>
            <w:r w:rsidRPr="00DC5C5A">
              <w:rPr>
                <w:rFonts w:ascii="Trebuchet MS" w:hAnsi="Trebuchet MS" w:cs="Calibri"/>
                <w:b/>
                <w:bCs/>
              </w:rPr>
              <w:t>2%</w:t>
            </w:r>
            <w:r w:rsidR="00C53A84" w:rsidRPr="00DC5C5A">
              <w:rPr>
                <w:rFonts w:ascii="Trebuchet MS" w:hAnsi="Trebuchet MS" w:cs="Calibri"/>
                <w:b/>
                <w:bCs/>
              </w:rPr>
              <w:t>.</w:t>
            </w:r>
          </w:p>
          <w:p w14:paraId="043E7A0F" w14:textId="77777777" w:rsidR="00927F5F" w:rsidRPr="00DC5C5A" w:rsidRDefault="00927F5F" w:rsidP="00927F5F">
            <w:pPr>
              <w:autoSpaceDE w:val="0"/>
              <w:autoSpaceDN w:val="0"/>
              <w:adjustRightInd w:val="0"/>
              <w:spacing w:line="360" w:lineRule="auto"/>
              <w:jc w:val="both"/>
              <w:rPr>
                <w:rFonts w:ascii="Trebuchet MS" w:hAnsi="Trebuchet MS" w:cs="Calibri"/>
              </w:rPr>
            </w:pPr>
          </w:p>
          <w:p w14:paraId="2808FF40" w14:textId="27EB7CD8" w:rsidR="00733E84" w:rsidRPr="00DC5C5A" w:rsidRDefault="000C0AB9" w:rsidP="00733E84">
            <w:pPr>
              <w:autoSpaceDE w:val="0"/>
              <w:autoSpaceDN w:val="0"/>
              <w:adjustRightInd w:val="0"/>
              <w:spacing w:line="360" w:lineRule="auto"/>
              <w:jc w:val="both"/>
              <w:rPr>
                <w:rFonts w:ascii="Trebuchet MS" w:hAnsi="Trebuchet MS" w:cs="Calibri"/>
              </w:rPr>
            </w:pPr>
            <w:r w:rsidRPr="00DC5C5A">
              <w:rPr>
                <w:rFonts w:ascii="Trebuchet MS" w:hAnsi="Trebuchet MS" w:cs="Calibri"/>
              </w:rPr>
              <w:t>În cazul parteneriatului, modalitatea de participare a partenerilor la asigurarea cheltuielilor eligibile și neeligibile ale proiectului va fi stabilită în Acordul de parteneriat.</w:t>
            </w:r>
          </w:p>
        </w:tc>
      </w:tr>
    </w:tbl>
    <w:p w14:paraId="15C63755" w14:textId="77777777" w:rsidR="001035A0" w:rsidRPr="00DC5C5A" w:rsidRDefault="001035A0" w:rsidP="0078756E">
      <w:pPr>
        <w:spacing w:before="120" w:after="120"/>
        <w:rPr>
          <w:rFonts w:ascii="Trebuchet MS" w:hAnsi="Trebuchet MS"/>
        </w:rPr>
      </w:pPr>
    </w:p>
    <w:p w14:paraId="1828CC5F" w14:textId="7F62D9E7" w:rsidR="000E0EE7" w:rsidRPr="00DC5C5A" w:rsidRDefault="00BD70A6" w:rsidP="00652704">
      <w:pPr>
        <w:pStyle w:val="Heading2"/>
        <w:rPr>
          <w:rFonts w:ascii="Trebuchet MS" w:hAnsi="Trebuchet MS"/>
          <w:b/>
          <w:bCs/>
          <w:sz w:val="22"/>
          <w:szCs w:val="22"/>
        </w:rPr>
      </w:pPr>
      <w:bookmarkStart w:id="87" w:name="_Toc161648393"/>
      <w:r w:rsidRPr="00DC5C5A">
        <w:rPr>
          <w:rFonts w:ascii="Trebuchet MS" w:hAnsi="Trebuchet MS"/>
          <w:b/>
          <w:bCs/>
          <w:sz w:val="22"/>
          <w:szCs w:val="22"/>
        </w:rPr>
        <w:t xml:space="preserve">5.6 </w:t>
      </w:r>
      <w:r w:rsidR="000E0EE7" w:rsidRPr="00DC5C5A">
        <w:rPr>
          <w:rFonts w:ascii="Trebuchet MS" w:hAnsi="Trebuchet MS"/>
          <w:b/>
          <w:bCs/>
          <w:sz w:val="22"/>
          <w:szCs w:val="22"/>
        </w:rPr>
        <w:t>Durata proiectului</w:t>
      </w:r>
      <w:bookmarkEnd w:id="87"/>
      <w:r w:rsidR="000E0EE7" w:rsidRPr="00DC5C5A">
        <w:rPr>
          <w:rFonts w:ascii="Trebuchet MS" w:hAnsi="Trebuchet MS"/>
          <w:b/>
          <w:bCs/>
          <w:sz w:val="22"/>
          <w:szCs w:val="22"/>
        </w:rPr>
        <w:t xml:space="preserve"> </w:t>
      </w:r>
      <w:r w:rsidR="000E0EE7" w:rsidRPr="00DC5C5A">
        <w:rPr>
          <w:rFonts w:ascii="Trebuchet MS" w:hAnsi="Trebuchet MS"/>
          <w:b/>
          <w:bCs/>
          <w:sz w:val="22"/>
          <w:szCs w:val="22"/>
        </w:rPr>
        <w:tab/>
      </w:r>
    </w:p>
    <w:tbl>
      <w:tblPr>
        <w:tblStyle w:val="TableGrid"/>
        <w:tblW w:w="0" w:type="auto"/>
        <w:tblLook w:val="04A0" w:firstRow="1" w:lastRow="0" w:firstColumn="1" w:lastColumn="0" w:noHBand="0" w:noVBand="1"/>
      </w:tblPr>
      <w:tblGrid>
        <w:gridCol w:w="9396"/>
      </w:tblGrid>
      <w:tr w:rsidR="00B63863" w:rsidRPr="00DC5C5A" w14:paraId="3F1C6EF1" w14:textId="77777777" w:rsidTr="00B558B3">
        <w:tc>
          <w:tcPr>
            <w:tcW w:w="9396" w:type="dxa"/>
          </w:tcPr>
          <w:p w14:paraId="4C58016A" w14:textId="4DB59967" w:rsidR="00AE1407" w:rsidRPr="00DC5C5A" w:rsidRDefault="00AE1407" w:rsidP="00AE1407">
            <w:pPr>
              <w:spacing w:before="60" w:line="360" w:lineRule="auto"/>
              <w:jc w:val="both"/>
              <w:rPr>
                <w:rFonts w:ascii="Trebuchet MS" w:hAnsi="Trebuchet MS" w:cstheme="minorHAnsi"/>
                <w:iCs/>
                <w:u w:val="single"/>
              </w:rPr>
            </w:pPr>
            <w:bookmarkStart w:id="88" w:name="_Hlk140490482"/>
            <w:r w:rsidRPr="00DC5C5A">
              <w:rPr>
                <w:rFonts w:ascii="Trebuchet MS" w:hAnsi="Trebuchet MS" w:cstheme="minorHAnsi"/>
                <w:iCs/>
              </w:rPr>
              <w:t xml:space="preserve">Perioada de implementare a activităților proiectului este </w:t>
            </w:r>
            <w:r w:rsidR="005306E0" w:rsidRPr="00DC5C5A">
              <w:rPr>
                <w:rFonts w:ascii="Trebuchet MS" w:hAnsi="Trebuchet MS" w:cstheme="minorHAnsi"/>
                <w:iCs/>
              </w:rPr>
              <w:t xml:space="preserve">aceea </w:t>
            </w:r>
            <w:r w:rsidRPr="00DC5C5A">
              <w:rPr>
                <w:rFonts w:ascii="Trebuchet MS" w:hAnsi="Trebuchet MS" w:cstheme="minorHAnsi"/>
                <w:iCs/>
              </w:rPr>
              <w:t xml:space="preserve">angajată de solicitant în cererea de etapizare a proiectului, dar  </w:t>
            </w:r>
            <w:r w:rsidRPr="00DC5C5A">
              <w:rPr>
                <w:rFonts w:ascii="Trebuchet MS" w:hAnsi="Trebuchet MS" w:cstheme="minorHAnsi"/>
                <w:b/>
                <w:bCs/>
                <w:iCs/>
                <w:u w:val="single"/>
              </w:rPr>
              <w:t xml:space="preserve">nu va depăși </w:t>
            </w:r>
            <w:bookmarkEnd w:id="88"/>
            <w:r w:rsidRPr="00DC5C5A">
              <w:rPr>
                <w:rFonts w:ascii="Trebuchet MS" w:hAnsi="Trebuchet MS" w:cstheme="minorHAnsi"/>
                <w:b/>
                <w:bCs/>
                <w:iCs/>
                <w:u w:val="single"/>
              </w:rPr>
              <w:t>31 decembrie 202</w:t>
            </w:r>
            <w:r w:rsidR="00360F35" w:rsidRPr="00DC5C5A">
              <w:rPr>
                <w:rFonts w:ascii="Trebuchet MS" w:hAnsi="Trebuchet MS" w:cstheme="minorHAnsi"/>
                <w:b/>
                <w:bCs/>
                <w:iCs/>
                <w:u w:val="single"/>
              </w:rPr>
              <w:t>5</w:t>
            </w:r>
            <w:r w:rsidR="00360F35" w:rsidRPr="00DC5C5A">
              <w:rPr>
                <w:rFonts w:ascii="Trebuchet MS" w:hAnsi="Trebuchet MS" w:cstheme="minorHAnsi"/>
                <w:b/>
                <w:bCs/>
                <w:iCs/>
              </w:rPr>
              <w:t>, în conformitate cu Instrucțiunea nr.207</w:t>
            </w:r>
            <w:r w:rsidR="00F41CA4" w:rsidRPr="00DC5C5A">
              <w:rPr>
                <w:rFonts w:ascii="Trebuchet MS" w:hAnsi="Trebuchet MS" w:cstheme="minorHAnsi"/>
                <w:b/>
                <w:bCs/>
                <w:iCs/>
              </w:rPr>
              <w:t>/</w:t>
            </w:r>
            <w:r w:rsidR="00F41CA4" w:rsidRPr="00DC5C5A">
              <w:rPr>
                <w:rFonts w:ascii="Trebuchet MS" w:hAnsi="Trebuchet MS"/>
                <w:b/>
                <w:bCs/>
                <w:iCs/>
              </w:rPr>
              <w:t>31.10.2023 privind etapizarea contractelor de finanțare din cadrul POR 2014-2020</w:t>
            </w:r>
            <w:r w:rsidRPr="00DC5C5A">
              <w:rPr>
                <w:rFonts w:ascii="Trebuchet MS" w:hAnsi="Trebuchet MS" w:cstheme="minorHAnsi"/>
                <w:iCs/>
              </w:rPr>
              <w:t>.</w:t>
            </w:r>
            <w:r w:rsidRPr="00DC5C5A">
              <w:rPr>
                <w:rFonts w:ascii="Trebuchet MS" w:hAnsi="Trebuchet MS" w:cstheme="minorHAnsi"/>
                <w:iCs/>
                <w:u w:val="single"/>
              </w:rPr>
              <w:t xml:space="preserve"> </w:t>
            </w:r>
          </w:p>
          <w:p w14:paraId="703512BA" w14:textId="648BAEE1" w:rsidR="000E0EE7" w:rsidRPr="00DC5C5A" w:rsidRDefault="00AE1407" w:rsidP="00AC56F3">
            <w:pPr>
              <w:spacing w:before="60" w:line="360" w:lineRule="auto"/>
              <w:jc w:val="both"/>
              <w:rPr>
                <w:rFonts w:ascii="Trebuchet MS" w:hAnsi="Trebuchet MS" w:cstheme="minorHAnsi"/>
                <w:b/>
                <w:bCs/>
                <w:i/>
              </w:rPr>
            </w:pPr>
            <w:r w:rsidRPr="00DC5C5A">
              <w:rPr>
                <w:rFonts w:ascii="Trebuchet MS" w:hAnsi="Trebuchet MS" w:cstheme="minorHAnsi"/>
                <w:iCs/>
              </w:rPr>
              <w:t>Perioada de implementare a proiectului nu va include perioada de procesare a cererii de rambursare finale și efectuarea plății aferente acesteia.</w:t>
            </w:r>
            <w:r w:rsidRPr="00DC5C5A">
              <w:rPr>
                <w:rFonts w:ascii="Trebuchet MS" w:hAnsi="Trebuchet MS" w:cstheme="minorHAnsi"/>
                <w:b/>
                <w:bCs/>
                <w:i/>
              </w:rPr>
              <w:tab/>
            </w:r>
          </w:p>
        </w:tc>
      </w:tr>
    </w:tbl>
    <w:p w14:paraId="154AEF00" w14:textId="77777777" w:rsidR="0078756E" w:rsidRPr="00DC5C5A" w:rsidRDefault="0078756E" w:rsidP="0078756E">
      <w:pPr>
        <w:spacing w:before="120" w:after="120"/>
        <w:rPr>
          <w:rFonts w:ascii="Trebuchet MS" w:hAnsi="Trebuchet MS"/>
        </w:rPr>
      </w:pPr>
    </w:p>
    <w:p w14:paraId="5215539D" w14:textId="3944B5F8" w:rsidR="00E4049A" w:rsidRPr="00DC5C5A" w:rsidRDefault="00BD70A6">
      <w:pPr>
        <w:pStyle w:val="Heading2"/>
        <w:rPr>
          <w:rFonts w:ascii="Trebuchet MS" w:hAnsi="Trebuchet MS"/>
          <w:b/>
          <w:bCs/>
          <w:sz w:val="22"/>
          <w:szCs w:val="22"/>
        </w:rPr>
      </w:pPr>
      <w:bookmarkStart w:id="89" w:name="_Toc161648394"/>
      <w:r w:rsidRPr="00DC5C5A">
        <w:rPr>
          <w:rFonts w:ascii="Trebuchet MS" w:hAnsi="Trebuchet MS"/>
          <w:b/>
          <w:bCs/>
          <w:sz w:val="22"/>
          <w:szCs w:val="22"/>
        </w:rPr>
        <w:t xml:space="preserve">5.7 </w:t>
      </w:r>
      <w:r w:rsidR="00E4049A" w:rsidRPr="00DC5C5A">
        <w:rPr>
          <w:rFonts w:ascii="Trebuchet MS" w:hAnsi="Trebuchet MS"/>
          <w:b/>
          <w:bCs/>
          <w:sz w:val="22"/>
          <w:szCs w:val="22"/>
        </w:rPr>
        <w:t>Alte cerințe de eligibilitate a proiectului</w:t>
      </w:r>
      <w:bookmarkEnd w:id="89"/>
      <w:r w:rsidR="00E4049A" w:rsidRPr="00DC5C5A">
        <w:rPr>
          <w:rFonts w:ascii="Trebuchet MS" w:hAnsi="Trebuchet MS"/>
          <w:b/>
          <w:bCs/>
          <w:sz w:val="22"/>
          <w:szCs w:val="22"/>
        </w:rPr>
        <w:t xml:space="preserve"> </w:t>
      </w:r>
    </w:p>
    <w:tbl>
      <w:tblPr>
        <w:tblStyle w:val="TableGrid"/>
        <w:tblW w:w="0" w:type="auto"/>
        <w:tblLook w:val="04A0" w:firstRow="1" w:lastRow="0" w:firstColumn="1" w:lastColumn="0" w:noHBand="0" w:noVBand="1"/>
      </w:tblPr>
      <w:tblGrid>
        <w:gridCol w:w="9396"/>
      </w:tblGrid>
      <w:tr w:rsidR="007A6856" w:rsidRPr="00DC5C5A" w14:paraId="39921952" w14:textId="77777777" w:rsidTr="002C1F7F">
        <w:tc>
          <w:tcPr>
            <w:tcW w:w="9396" w:type="dxa"/>
          </w:tcPr>
          <w:p w14:paraId="6C23EEEE" w14:textId="072DCDF0" w:rsidR="007A6856" w:rsidRPr="00DC5C5A" w:rsidRDefault="00AD26A3" w:rsidP="00AC56F3">
            <w:pPr>
              <w:spacing w:before="60" w:line="360" w:lineRule="auto"/>
              <w:jc w:val="both"/>
              <w:rPr>
                <w:rFonts w:ascii="Trebuchet MS" w:hAnsi="Trebuchet MS" w:cstheme="minorHAnsi"/>
              </w:rPr>
            </w:pPr>
            <w:r w:rsidRPr="00DC5C5A">
              <w:rPr>
                <w:rFonts w:ascii="Trebuchet MS" w:hAnsi="Trebuchet MS" w:cstheme="minorHAnsi"/>
              </w:rPr>
              <w:t>Nu este cazul</w:t>
            </w:r>
          </w:p>
        </w:tc>
      </w:tr>
    </w:tbl>
    <w:p w14:paraId="3DEE1F0C" w14:textId="2555A9A3" w:rsidR="00DA693E" w:rsidRPr="00DC5C5A" w:rsidRDefault="00DA693E" w:rsidP="00B63863">
      <w:pPr>
        <w:pStyle w:val="ListParagraph"/>
        <w:spacing w:before="120" w:after="120"/>
        <w:ind w:left="1080"/>
        <w:rPr>
          <w:rFonts w:ascii="Trebuchet MS" w:hAnsi="Trebuchet MS"/>
          <w:i/>
        </w:rPr>
      </w:pPr>
    </w:p>
    <w:p w14:paraId="537D5033" w14:textId="3CFA6481" w:rsidR="005B776F" w:rsidRPr="00DC5C5A" w:rsidRDefault="005B776F" w:rsidP="001219FA">
      <w:pPr>
        <w:pStyle w:val="Heading1"/>
        <w:rPr>
          <w:rFonts w:ascii="Trebuchet MS" w:hAnsi="Trebuchet MS"/>
          <w:b/>
          <w:bCs/>
          <w:sz w:val="22"/>
          <w:szCs w:val="22"/>
        </w:rPr>
      </w:pPr>
      <w:bookmarkStart w:id="90" w:name="_Toc161648395"/>
      <w:r w:rsidRPr="00DC5C5A">
        <w:rPr>
          <w:rFonts w:ascii="Trebuchet MS" w:hAnsi="Trebuchet MS"/>
          <w:b/>
          <w:bCs/>
          <w:sz w:val="22"/>
          <w:szCs w:val="22"/>
        </w:rPr>
        <w:t xml:space="preserve">6.  </w:t>
      </w:r>
      <w:r w:rsidR="002D0DE2" w:rsidRPr="00DC5C5A">
        <w:rPr>
          <w:rFonts w:ascii="Trebuchet MS" w:hAnsi="Trebuchet MS"/>
          <w:b/>
          <w:bCs/>
          <w:sz w:val="22"/>
          <w:szCs w:val="22"/>
        </w:rPr>
        <w:t>INDICATORI DE ETAPĂ</w:t>
      </w:r>
      <w:bookmarkEnd w:id="90"/>
      <w:r w:rsidR="00D56036" w:rsidRPr="00DC5C5A">
        <w:rPr>
          <w:rFonts w:ascii="Trebuchet MS" w:hAnsi="Trebuchet MS"/>
          <w:b/>
          <w:bCs/>
          <w:sz w:val="22"/>
          <w:szCs w:val="22"/>
        </w:rPr>
        <w:t xml:space="preserve"> </w:t>
      </w:r>
      <w:r w:rsidR="002D0DE2" w:rsidRPr="00DC5C5A">
        <w:rPr>
          <w:rFonts w:ascii="Trebuchet MS" w:hAnsi="Trebuchet MS"/>
          <w:b/>
          <w:bCs/>
          <w:sz w:val="22"/>
          <w:szCs w:val="22"/>
        </w:rPr>
        <w:t xml:space="preserve"> </w:t>
      </w:r>
    </w:p>
    <w:tbl>
      <w:tblPr>
        <w:tblStyle w:val="TableGrid"/>
        <w:tblW w:w="0" w:type="auto"/>
        <w:tblLook w:val="04A0" w:firstRow="1" w:lastRow="0" w:firstColumn="1" w:lastColumn="0" w:noHBand="0" w:noVBand="1"/>
      </w:tblPr>
      <w:tblGrid>
        <w:gridCol w:w="9396"/>
      </w:tblGrid>
      <w:tr w:rsidR="0073079E" w:rsidRPr="00DC5C5A" w14:paraId="40BEE7E0" w14:textId="77777777" w:rsidTr="00B558B3">
        <w:tc>
          <w:tcPr>
            <w:tcW w:w="9396" w:type="dxa"/>
          </w:tcPr>
          <w:p w14:paraId="364A93EC" w14:textId="77777777" w:rsidR="005A74AA" w:rsidRPr="00DC5C5A" w:rsidRDefault="005A74AA" w:rsidP="005A74AA">
            <w:pPr>
              <w:spacing w:before="120" w:after="120" w:line="360" w:lineRule="auto"/>
              <w:jc w:val="both"/>
              <w:rPr>
                <w:rFonts w:ascii="Trebuchet MS" w:hAnsi="Trebuchet MS"/>
                <w:color w:val="000000" w:themeColor="text1"/>
              </w:rPr>
            </w:pPr>
            <w:r w:rsidRPr="00DC5C5A">
              <w:rPr>
                <w:rFonts w:ascii="Trebuchet MS" w:hAnsi="Trebuchet MS"/>
                <w:color w:val="000000" w:themeColor="text1"/>
              </w:rPr>
              <w:t>Pe baza informațiilor incluse în cererea de finanțare și, dacă este cazul, a informațiilor suplimentare solicitate beneficiarului, AM PRSM verifică și validează indicatorii de etapă care vor prevăzuți în Planul de monitorizare a proiectului.</w:t>
            </w:r>
          </w:p>
          <w:p w14:paraId="6619A457" w14:textId="77777777" w:rsidR="005A74AA" w:rsidRPr="00DC5C5A" w:rsidRDefault="005A74AA" w:rsidP="005A74AA">
            <w:pPr>
              <w:spacing w:before="120" w:after="120" w:line="360" w:lineRule="auto"/>
              <w:jc w:val="both"/>
              <w:rPr>
                <w:rFonts w:ascii="Trebuchet MS" w:hAnsi="Trebuchet MS"/>
                <w:color w:val="000000" w:themeColor="text1"/>
              </w:rPr>
            </w:pPr>
            <w:r w:rsidRPr="00DC5C5A">
              <w:rPr>
                <w:rFonts w:ascii="Trebuchet MS" w:hAnsi="Trebuchet MS"/>
                <w:color w:val="000000" w:themeColor="text1"/>
              </w:rPr>
              <w:t xml:space="preserve">Indicatorii de etapă se corelează cu activitatea de bază declarată de beneficiar în cererea de finanțare, precum și cu rezultatele așteptate ale proiectului. </w:t>
            </w:r>
          </w:p>
          <w:p w14:paraId="00C2951F" w14:textId="77777777" w:rsidR="005A74AA" w:rsidRPr="00DC5C5A" w:rsidRDefault="005A74AA" w:rsidP="005A74AA">
            <w:pPr>
              <w:spacing w:before="120" w:after="120" w:line="360" w:lineRule="auto"/>
              <w:jc w:val="both"/>
              <w:rPr>
                <w:rFonts w:ascii="Trebuchet MS" w:hAnsi="Trebuchet MS"/>
                <w:color w:val="000000" w:themeColor="text1"/>
              </w:rPr>
            </w:pPr>
            <w:r w:rsidRPr="00DC5C5A">
              <w:rPr>
                <w:rFonts w:ascii="Trebuchet MS" w:hAnsi="Trebuchet MS"/>
                <w:color w:val="000000" w:themeColor="text1"/>
              </w:rPr>
              <w:t>Primul indicator de etapă poate fi stabilit la un interval de o lună, dar nu mai mult de 6 luni, calculat din prima zi de începere a implementării proiectului, așa cum este prevăzută în contractul de finanțare.</w:t>
            </w:r>
          </w:p>
          <w:p w14:paraId="43DF6EDF" w14:textId="77777777" w:rsidR="005A74AA" w:rsidRPr="00DC5C5A" w:rsidRDefault="005A74AA" w:rsidP="005A74AA">
            <w:pPr>
              <w:spacing w:before="120" w:after="120" w:line="360" w:lineRule="auto"/>
              <w:jc w:val="both"/>
              <w:rPr>
                <w:rFonts w:ascii="Trebuchet MS" w:hAnsi="Trebuchet MS"/>
                <w:color w:val="000000" w:themeColor="text1"/>
              </w:rPr>
            </w:pPr>
            <w:r w:rsidRPr="00DC5C5A">
              <w:rPr>
                <w:rFonts w:ascii="Trebuchet MS" w:hAnsi="Trebuchet MS"/>
                <w:color w:val="000000" w:themeColor="text1"/>
              </w:rPr>
              <w:t>Dacă data de începere a implementării proiectului este anterioară datei de semnare a contractului de finanțare, primul indicator de etapă este raportat la data semnării contractului de finanțare.</w:t>
            </w:r>
          </w:p>
          <w:p w14:paraId="6DAD4C15" w14:textId="77777777" w:rsidR="005A74AA" w:rsidRPr="00DC5C5A" w:rsidRDefault="005A74AA" w:rsidP="005A74AA">
            <w:pPr>
              <w:spacing w:before="120" w:after="120" w:line="360" w:lineRule="auto"/>
              <w:jc w:val="both"/>
              <w:rPr>
                <w:rFonts w:ascii="Trebuchet MS" w:hAnsi="Trebuchet MS"/>
                <w:color w:val="000000" w:themeColor="text1"/>
              </w:rPr>
            </w:pPr>
            <w:r w:rsidRPr="00DC5C5A">
              <w:rPr>
                <w:rFonts w:ascii="Trebuchet MS" w:hAnsi="Trebuchet MS"/>
                <w:color w:val="000000" w:themeColor="text1"/>
              </w:rPr>
              <w:t>Indicatorii de etapă se raportează atât la stadiul pregătirii și derulării procedurilor de achiziții, cât și la progresul execuției lucrărilor, aferente activității de bază.</w:t>
            </w:r>
          </w:p>
          <w:p w14:paraId="2C4CBC96" w14:textId="77777777" w:rsidR="005A74AA" w:rsidRPr="00DC5C5A" w:rsidRDefault="005A74AA" w:rsidP="005A74AA">
            <w:pPr>
              <w:autoSpaceDE w:val="0"/>
              <w:autoSpaceDN w:val="0"/>
              <w:adjustRightInd w:val="0"/>
              <w:spacing w:line="360" w:lineRule="auto"/>
              <w:jc w:val="both"/>
              <w:rPr>
                <w:rFonts w:ascii="Trebuchet MS" w:hAnsi="Trebuchet MS"/>
                <w:color w:val="000000" w:themeColor="text1"/>
              </w:rPr>
            </w:pPr>
            <w:r w:rsidRPr="00DC5C5A">
              <w:rPr>
                <w:rFonts w:ascii="Trebuchet MS" w:hAnsi="Trebuchet MS"/>
                <w:color w:val="000000" w:themeColor="text1"/>
              </w:rPr>
              <w:t>În intervalul dintre doi indicatori de etapă consecutivi, AM PRSM monitorizează proiectul în cauză pe baza rapoartelor de progres şi a vizitelor de monitorizare, putând utiliza, în funcţie de specificul proiectului, un sistem specific de repere intermediare şi instrumente de monitorizare care să permită evaluarea permanentă a evoluţiei progresului implementării proiectului şi posibile abateri de la graficul de implementare sau de natură să afecteze atingerea indicatorilor de realizare şi de rezultat.</w:t>
            </w:r>
          </w:p>
          <w:p w14:paraId="16EBA32E" w14:textId="77777777" w:rsidR="005A74AA" w:rsidRPr="00DC5C5A" w:rsidRDefault="005A74AA" w:rsidP="005A74AA">
            <w:pPr>
              <w:spacing w:before="120" w:after="120" w:line="360" w:lineRule="auto"/>
              <w:jc w:val="both"/>
              <w:rPr>
                <w:rFonts w:ascii="Trebuchet MS" w:hAnsi="Trebuchet MS"/>
                <w:color w:val="000000" w:themeColor="text1"/>
              </w:rPr>
            </w:pPr>
            <w:r w:rsidRPr="00DC5C5A">
              <w:rPr>
                <w:rFonts w:ascii="Trebuchet MS" w:hAnsi="Trebuchet MS"/>
                <w:color w:val="000000" w:themeColor="text1"/>
              </w:rPr>
              <w:t>AM PRSM sprjină beneficiarul pentru identificarea şi stabilirea de posibile măsuri de remediere şi urmăreşte atingerea indicatorilor de etapă.</w:t>
            </w:r>
          </w:p>
          <w:p w14:paraId="68DFE9A2" w14:textId="77777777" w:rsidR="005A74AA" w:rsidRPr="00DC5C5A" w:rsidRDefault="005A74AA" w:rsidP="005A74AA">
            <w:pPr>
              <w:spacing w:before="120" w:after="120" w:line="360" w:lineRule="auto"/>
              <w:jc w:val="both"/>
              <w:rPr>
                <w:rFonts w:ascii="Trebuchet MS" w:hAnsi="Trebuchet MS"/>
                <w:color w:val="000000" w:themeColor="text1"/>
              </w:rPr>
            </w:pPr>
            <w:r w:rsidRPr="00DC5C5A">
              <w:rPr>
                <w:rFonts w:ascii="Trebuchet MS" w:hAnsi="Trebuchet MS"/>
                <w:color w:val="000000" w:themeColor="text1"/>
              </w:rPr>
              <w:t>Cu excepția primului indicator de etapă, în cazul neîndeplinirii celorlalți indicatori de etapă la termenele prevăzute în planul de monitorizare, actualizat prin actele adiționale aprobate, AM PRSM poate aplica, în funcție de analiza obiectivă și riscurile identificate, în condițiile prevăzute în contractul de finanțare, următoarele măsuri:</w:t>
            </w:r>
          </w:p>
          <w:p w14:paraId="7112E874" w14:textId="77777777" w:rsidR="005A74AA" w:rsidRPr="00DC5C5A" w:rsidRDefault="005A74AA" w:rsidP="005A74AA">
            <w:pPr>
              <w:autoSpaceDE w:val="0"/>
              <w:autoSpaceDN w:val="0"/>
              <w:adjustRightInd w:val="0"/>
              <w:spacing w:line="360" w:lineRule="auto"/>
              <w:jc w:val="both"/>
              <w:rPr>
                <w:rFonts w:ascii="Trebuchet MS" w:hAnsi="Trebuchet MS"/>
                <w:color w:val="000000" w:themeColor="text1"/>
              </w:rPr>
            </w:pPr>
            <w:r w:rsidRPr="00DC5C5A">
              <w:rPr>
                <w:rFonts w:ascii="Trebuchet MS" w:hAnsi="Trebuchet MS"/>
                <w:color w:val="000000" w:themeColor="text1"/>
              </w:rPr>
              <w:t>a) întreruperea termenului de plată pentru cererile de plată/cererile de prefinanțare/cererile de rambursare până la îndeplinirea indicatorului de etapă, cu condiția ca îndeplinirea indicatorului să survină în perioada prevăzută la art. 74 alin. (1) lit. b din Regulamentul (UE) 2021/1.060, cu modificările și completările ulterioare;</w:t>
            </w:r>
          </w:p>
          <w:p w14:paraId="7D6CACF6" w14:textId="77777777" w:rsidR="005A74AA" w:rsidRPr="00DC5C5A" w:rsidRDefault="005A74AA" w:rsidP="005A74AA">
            <w:pPr>
              <w:autoSpaceDE w:val="0"/>
              <w:autoSpaceDN w:val="0"/>
              <w:adjustRightInd w:val="0"/>
              <w:spacing w:line="360" w:lineRule="auto"/>
              <w:jc w:val="both"/>
              <w:rPr>
                <w:rFonts w:ascii="Trebuchet MS" w:hAnsi="Trebuchet MS"/>
                <w:color w:val="000000" w:themeColor="text1"/>
              </w:rPr>
            </w:pPr>
            <w:r w:rsidRPr="00DC5C5A">
              <w:rPr>
                <w:rFonts w:ascii="Trebuchet MS" w:hAnsi="Trebuchet MS"/>
                <w:color w:val="000000" w:themeColor="text1"/>
              </w:rPr>
              <w:lastRenderedPageBreak/>
              <w:t>b) respingerea, în tot sau în parte, a cererii de plată/cererii de prefinanțare/cererii de rambursare, în condițiile art. 25 alin. (5) din Ordonanța de urgență a Guvernului nr. 133/2021, dacă nu au fost transmise dovezile privind îndeplinirea indicatorului de etapă în termenul specificat la lit. a);</w:t>
            </w:r>
          </w:p>
          <w:p w14:paraId="4D345F43" w14:textId="77777777" w:rsidR="005A74AA" w:rsidRPr="00DC5C5A" w:rsidRDefault="005A74AA" w:rsidP="005A74AA">
            <w:pPr>
              <w:autoSpaceDE w:val="0"/>
              <w:autoSpaceDN w:val="0"/>
              <w:adjustRightInd w:val="0"/>
              <w:spacing w:line="360" w:lineRule="auto"/>
              <w:jc w:val="both"/>
              <w:rPr>
                <w:rFonts w:ascii="Trebuchet MS" w:hAnsi="Trebuchet MS"/>
                <w:color w:val="000000" w:themeColor="text1"/>
              </w:rPr>
            </w:pPr>
            <w:r w:rsidRPr="00DC5C5A">
              <w:rPr>
                <w:rFonts w:ascii="Trebuchet MS" w:hAnsi="Trebuchet MS"/>
                <w:color w:val="000000" w:themeColor="text1"/>
              </w:rPr>
              <w:t>c) aplicarea unor penalități de întârziere, stabilite ca procent din valoarea cererii de plată/cererii de prefinanțare/cererii de rambursare, în funcție de valoarea resurselor financiare prevăzute pentru îndeplinirea indicatorului de etapă raportat la valoarea respectivei cereri sau ca procent în limita a 5% din valoarea eligibilă a contractului de finanțare, în situația neîndeplinirii a 3 indicatori de etapă consecutivi din motive imputabile beneficiarului/liderului de parteneriat și/sau partenerilor;</w:t>
            </w:r>
          </w:p>
          <w:p w14:paraId="6D377DF4" w14:textId="77777777" w:rsidR="005A74AA" w:rsidRPr="00DC5C5A" w:rsidRDefault="005A74AA" w:rsidP="005A74AA">
            <w:pPr>
              <w:autoSpaceDE w:val="0"/>
              <w:autoSpaceDN w:val="0"/>
              <w:adjustRightInd w:val="0"/>
              <w:spacing w:line="360" w:lineRule="auto"/>
              <w:jc w:val="both"/>
              <w:rPr>
                <w:rFonts w:ascii="Trebuchet MS" w:hAnsi="Trebuchet MS"/>
                <w:color w:val="000000" w:themeColor="text1"/>
              </w:rPr>
            </w:pPr>
            <w:r w:rsidRPr="00DC5C5A">
              <w:rPr>
                <w:rFonts w:ascii="Trebuchet MS" w:hAnsi="Trebuchet MS"/>
                <w:color w:val="000000" w:themeColor="text1"/>
              </w:rPr>
              <w:t>d) suspendarea implementării proiectului, până la încetarea cauzelor obiective care afectează derularea activităților și atingerea indicatorilor de etapă;</w:t>
            </w:r>
          </w:p>
          <w:p w14:paraId="04E7FA12" w14:textId="77777777" w:rsidR="005A74AA" w:rsidRPr="00DC5C5A" w:rsidRDefault="005A74AA" w:rsidP="005A74AA">
            <w:pPr>
              <w:autoSpaceDE w:val="0"/>
              <w:autoSpaceDN w:val="0"/>
              <w:adjustRightInd w:val="0"/>
              <w:spacing w:line="360" w:lineRule="auto"/>
              <w:jc w:val="both"/>
              <w:rPr>
                <w:rFonts w:ascii="Trebuchet MS" w:hAnsi="Trebuchet MS"/>
                <w:color w:val="000000" w:themeColor="text1"/>
              </w:rPr>
            </w:pPr>
            <w:r w:rsidRPr="00DC5C5A">
              <w:rPr>
                <w:rFonts w:ascii="Trebuchet MS" w:hAnsi="Trebuchet MS"/>
                <w:color w:val="000000" w:themeColor="text1"/>
              </w:rPr>
              <w:t>e) rezilierea contractului de finanţare de către AM PRSM;</w:t>
            </w:r>
          </w:p>
          <w:p w14:paraId="527144E7" w14:textId="77777777" w:rsidR="005A74AA" w:rsidRPr="00DC5C5A" w:rsidRDefault="005A74AA" w:rsidP="005A74AA">
            <w:pPr>
              <w:autoSpaceDE w:val="0"/>
              <w:autoSpaceDN w:val="0"/>
              <w:adjustRightInd w:val="0"/>
              <w:spacing w:line="360" w:lineRule="auto"/>
              <w:jc w:val="both"/>
              <w:rPr>
                <w:rFonts w:ascii="Trebuchet MS" w:hAnsi="Trebuchet MS" w:cs="ArialMT"/>
                <w:color w:val="000000" w:themeColor="text1"/>
              </w:rPr>
            </w:pPr>
            <w:r w:rsidRPr="00DC5C5A">
              <w:rPr>
                <w:rFonts w:ascii="Trebuchet MS" w:hAnsi="Trebuchet MS"/>
                <w:color w:val="000000" w:themeColor="text1"/>
              </w:rPr>
              <w:t>f) alte măsuri specifice prevăzute de AM PRSM în contractul de finanţare, cu condiţia ca acestea să nu aducă atingere prevederilor naţionale şi regulamentelor europene aplicabile.</w:t>
            </w:r>
          </w:p>
          <w:p w14:paraId="5E6D2CE1" w14:textId="77777777" w:rsidR="005A74AA" w:rsidRPr="00DC5C5A" w:rsidRDefault="005A74AA" w:rsidP="005A74AA">
            <w:pPr>
              <w:autoSpaceDE w:val="0"/>
              <w:autoSpaceDN w:val="0"/>
              <w:adjustRightInd w:val="0"/>
              <w:spacing w:line="360" w:lineRule="auto"/>
              <w:jc w:val="both"/>
              <w:rPr>
                <w:rFonts w:ascii="Trebuchet MS" w:hAnsi="Trebuchet MS" w:cs="ArialMT"/>
                <w:color w:val="000000" w:themeColor="text1"/>
              </w:rPr>
            </w:pPr>
            <w:r w:rsidRPr="00DC5C5A">
              <w:rPr>
                <w:rFonts w:ascii="Trebuchet MS" w:hAnsi="Trebuchet MS" w:cs="ArialMT"/>
                <w:color w:val="000000" w:themeColor="text1"/>
              </w:rPr>
              <w:t>În termen de 5 zile lucrătoare de la termenul prevăzut pentru un indicator de etapă, beneficiarul încărcă documentele justificative care probează îndeplinirea acestuia, iar AM PRSM verifică și confirmă îndeplinirea sau, după caz, neîndeplinirea acestuia în termen de 5 zile lucrătoare de la data la care documentele trebuiau/au fost încărcate de către beneficiar.</w:t>
            </w:r>
          </w:p>
          <w:p w14:paraId="1D5FA136" w14:textId="77777777" w:rsidR="005A74AA" w:rsidRPr="00DC5C5A" w:rsidRDefault="005A74AA" w:rsidP="005A74AA">
            <w:pPr>
              <w:autoSpaceDE w:val="0"/>
              <w:autoSpaceDN w:val="0"/>
              <w:adjustRightInd w:val="0"/>
              <w:spacing w:line="360" w:lineRule="auto"/>
              <w:jc w:val="both"/>
              <w:rPr>
                <w:rFonts w:ascii="Trebuchet MS" w:hAnsi="Trebuchet MS" w:cs="ArialMT"/>
                <w:color w:val="000000" w:themeColor="text1"/>
              </w:rPr>
            </w:pPr>
          </w:p>
          <w:p w14:paraId="78B8568D" w14:textId="77777777" w:rsidR="005A74AA" w:rsidRPr="00DC5C5A" w:rsidRDefault="005A74AA" w:rsidP="005A74AA">
            <w:pPr>
              <w:autoSpaceDE w:val="0"/>
              <w:autoSpaceDN w:val="0"/>
              <w:adjustRightInd w:val="0"/>
              <w:spacing w:line="360" w:lineRule="auto"/>
              <w:jc w:val="both"/>
              <w:rPr>
                <w:rFonts w:ascii="Trebuchet MS" w:hAnsi="Trebuchet MS" w:cs="ArialMT"/>
                <w:color w:val="000000" w:themeColor="text1"/>
              </w:rPr>
            </w:pPr>
            <w:r w:rsidRPr="00DC5C5A">
              <w:rPr>
                <w:rFonts w:ascii="Trebuchet MS" w:hAnsi="Trebuchet MS" w:cs="ArialMT"/>
                <w:color w:val="000000" w:themeColor="text1"/>
              </w:rPr>
              <w:t>Dacă indicatorii de etapă sunt definiți în strictă corelare cu activitățile planificate în perioadele care fac obiectul rapoartelor de progres, îndeplinirea indicatorului de etapă la finalul perioadei pentru care se face raportarea se probează prin raportul de progres și prin documentele justificative care îl însoțesc, la termenul stabilit pentru depunerea raportului de progres.</w:t>
            </w:r>
          </w:p>
          <w:p w14:paraId="52DD596E" w14:textId="77777777" w:rsidR="005A74AA" w:rsidRPr="00DC5C5A" w:rsidRDefault="005A74AA" w:rsidP="005A74AA">
            <w:pPr>
              <w:autoSpaceDE w:val="0"/>
              <w:autoSpaceDN w:val="0"/>
              <w:adjustRightInd w:val="0"/>
              <w:spacing w:line="360" w:lineRule="auto"/>
              <w:jc w:val="both"/>
              <w:rPr>
                <w:rFonts w:ascii="Trebuchet MS" w:hAnsi="Trebuchet MS" w:cs="ArialMT"/>
                <w:color w:val="000000" w:themeColor="text1"/>
              </w:rPr>
            </w:pPr>
            <w:r w:rsidRPr="00DC5C5A">
              <w:rPr>
                <w:rFonts w:ascii="Trebuchet MS" w:hAnsi="Trebuchet MS" w:cs="ArialMT"/>
                <w:color w:val="000000" w:themeColor="text1"/>
              </w:rPr>
              <w:t>Pentru confirmarea îndeplinirii indicatorului de etapă, AM PRSM poate solicita clarificări sau iniția o vizită de monitorizare, caz în care se suspendă termenul de validare.</w:t>
            </w:r>
          </w:p>
          <w:p w14:paraId="10BCB4B2" w14:textId="6ECA69F6" w:rsidR="005A74AA" w:rsidRPr="00DC5C5A" w:rsidRDefault="005A74AA" w:rsidP="005A74AA">
            <w:pPr>
              <w:autoSpaceDE w:val="0"/>
              <w:autoSpaceDN w:val="0"/>
              <w:adjustRightInd w:val="0"/>
              <w:spacing w:line="360" w:lineRule="auto"/>
              <w:jc w:val="both"/>
              <w:rPr>
                <w:rFonts w:ascii="Trebuchet MS" w:hAnsi="Trebuchet MS" w:cs="ArialMT"/>
                <w:color w:val="000000" w:themeColor="text1"/>
              </w:rPr>
            </w:pPr>
            <w:r w:rsidRPr="00DC5C5A">
              <w:rPr>
                <w:rFonts w:ascii="Trebuchet MS" w:hAnsi="Trebuchet MS" w:cs="ArialMT"/>
                <w:color w:val="000000" w:themeColor="text1"/>
              </w:rPr>
              <w:t>În cazul nerespectării termenului de 5 zile lucrătoare pentru încărcarea documentelor justificative care probează îndeplinirea indicatorului, prin sistemul informatic MySMIS20</w:t>
            </w:r>
            <w:r w:rsidR="00DC5C5A" w:rsidRPr="00DC5C5A">
              <w:rPr>
                <w:rFonts w:ascii="Trebuchet MS" w:hAnsi="Trebuchet MS" w:cs="ArialMT"/>
                <w:color w:val="000000" w:themeColor="text1"/>
              </w:rPr>
              <w:t>21</w:t>
            </w:r>
            <w:r w:rsidRPr="00DC5C5A">
              <w:rPr>
                <w:rFonts w:ascii="Trebuchet MS" w:hAnsi="Trebuchet MS" w:cs="ArialMT"/>
                <w:color w:val="000000" w:themeColor="text1"/>
              </w:rPr>
              <w:t>/SMIS20</w:t>
            </w:r>
            <w:r w:rsidR="00DC5C5A" w:rsidRPr="00DC5C5A">
              <w:rPr>
                <w:rFonts w:ascii="Trebuchet MS" w:hAnsi="Trebuchet MS" w:cs="ArialMT"/>
                <w:color w:val="000000" w:themeColor="text1"/>
              </w:rPr>
              <w:t>21</w:t>
            </w:r>
            <w:r w:rsidRPr="00DC5C5A">
              <w:rPr>
                <w:rFonts w:ascii="Trebuchet MS" w:hAnsi="Trebuchet MS" w:cs="ArialMT"/>
                <w:color w:val="000000" w:themeColor="text1"/>
              </w:rPr>
              <w:t xml:space="preserve">+ se blochează posibilitatea de încărcare a documentelor. </w:t>
            </w:r>
          </w:p>
          <w:p w14:paraId="326CBB13" w14:textId="77777777" w:rsidR="005A74AA" w:rsidRPr="00DC5C5A" w:rsidRDefault="005A74AA" w:rsidP="005A74AA">
            <w:pPr>
              <w:autoSpaceDE w:val="0"/>
              <w:autoSpaceDN w:val="0"/>
              <w:adjustRightInd w:val="0"/>
              <w:spacing w:line="360" w:lineRule="auto"/>
              <w:jc w:val="both"/>
              <w:rPr>
                <w:rFonts w:ascii="Trebuchet MS" w:hAnsi="Trebuchet MS" w:cs="ArialMT"/>
                <w:color w:val="000000" w:themeColor="text1"/>
              </w:rPr>
            </w:pPr>
            <w:r w:rsidRPr="00DC5C5A">
              <w:rPr>
                <w:rFonts w:ascii="Trebuchet MS" w:hAnsi="Trebuchet MS" w:cs="ArialMT"/>
                <w:color w:val="000000" w:themeColor="text1"/>
              </w:rPr>
              <w:t>Ulterior, beneficiarul poate solicita, motivat, AM PRSM deblocarea aplicației pentru încărcarea documentelor justificative care probează realizarea indicatorului de etapă.</w:t>
            </w:r>
          </w:p>
          <w:p w14:paraId="10519A67" w14:textId="6EB2C24B" w:rsidR="005A74AA" w:rsidRPr="00DC5C5A" w:rsidRDefault="005A74AA" w:rsidP="005A74AA">
            <w:pPr>
              <w:autoSpaceDE w:val="0"/>
              <w:autoSpaceDN w:val="0"/>
              <w:adjustRightInd w:val="0"/>
              <w:spacing w:line="360" w:lineRule="auto"/>
              <w:jc w:val="both"/>
              <w:rPr>
                <w:rFonts w:ascii="Trebuchet MS" w:hAnsi="Trebuchet MS" w:cs="ArialMT"/>
                <w:color w:val="000000" w:themeColor="text1"/>
              </w:rPr>
            </w:pPr>
            <w:r w:rsidRPr="00DC5C5A">
              <w:rPr>
                <w:rFonts w:ascii="Trebuchet MS" w:hAnsi="Trebuchet MS" w:cs="ArialMT"/>
                <w:color w:val="000000" w:themeColor="text1"/>
              </w:rPr>
              <w:t xml:space="preserve">În situația îndeplinirii cu întârziere a unui indicator de etapă, beneficiarul poate face dovada îndeplinirii acestuia, ulterior, și prin rapoartele de progres sau cu ocazia vizitelor de </w:t>
            </w:r>
            <w:r w:rsidRPr="00DC5C5A">
              <w:rPr>
                <w:rFonts w:ascii="Trebuchet MS" w:hAnsi="Trebuchet MS" w:cs="ArialMT"/>
                <w:color w:val="000000" w:themeColor="text1"/>
              </w:rPr>
              <w:lastRenderedPageBreak/>
              <w:t>monitorizare, iar AM PRSM înregistrează în sistemul informatic MySMIS20</w:t>
            </w:r>
            <w:r w:rsidR="00DC5C5A" w:rsidRPr="00DC5C5A">
              <w:rPr>
                <w:rFonts w:ascii="Trebuchet MS" w:hAnsi="Trebuchet MS" w:cs="ArialMT"/>
                <w:color w:val="000000" w:themeColor="text1"/>
              </w:rPr>
              <w:t>21</w:t>
            </w:r>
            <w:r w:rsidRPr="00DC5C5A">
              <w:rPr>
                <w:rFonts w:ascii="Trebuchet MS" w:hAnsi="Trebuchet MS" w:cs="ArialMT"/>
                <w:color w:val="000000" w:themeColor="text1"/>
              </w:rPr>
              <w:t>/SMIS20</w:t>
            </w:r>
            <w:r w:rsidR="00DC5C5A" w:rsidRPr="00DC5C5A">
              <w:rPr>
                <w:rFonts w:ascii="Trebuchet MS" w:hAnsi="Trebuchet MS" w:cs="ArialMT"/>
                <w:color w:val="000000" w:themeColor="text1"/>
              </w:rPr>
              <w:t>21</w:t>
            </w:r>
            <w:r w:rsidRPr="00DC5C5A">
              <w:rPr>
                <w:rFonts w:ascii="Trebuchet MS" w:hAnsi="Trebuchet MS" w:cs="ArialMT"/>
                <w:color w:val="000000" w:themeColor="text1"/>
              </w:rPr>
              <w:t>+ îndeplinirea cu întârziere a unui indicator de etapă.</w:t>
            </w:r>
          </w:p>
          <w:p w14:paraId="259D145F" w14:textId="77777777" w:rsidR="005A74AA" w:rsidRPr="00DC5C5A" w:rsidRDefault="005A74AA" w:rsidP="005A74AA">
            <w:pPr>
              <w:autoSpaceDE w:val="0"/>
              <w:autoSpaceDN w:val="0"/>
              <w:adjustRightInd w:val="0"/>
              <w:rPr>
                <w:rFonts w:ascii="Trebuchet MS" w:hAnsi="Trebuchet MS"/>
                <w:color w:val="FF0000"/>
              </w:rPr>
            </w:pPr>
          </w:p>
          <w:p w14:paraId="162347C5" w14:textId="77777777" w:rsidR="005A74AA" w:rsidRPr="00DC5C5A" w:rsidRDefault="005A74AA" w:rsidP="005A74AA">
            <w:pPr>
              <w:spacing w:line="360" w:lineRule="auto"/>
              <w:ind w:right="80"/>
              <w:jc w:val="both"/>
              <w:rPr>
                <w:rFonts w:ascii="Trebuchet MS" w:hAnsi="Trebuchet MS"/>
                <w:color w:val="000000" w:themeColor="text1"/>
              </w:rPr>
            </w:pPr>
            <w:r w:rsidRPr="00DC5C5A">
              <w:rPr>
                <w:rFonts w:ascii="Trebuchet MS" w:hAnsi="Trebuchet MS"/>
                <w:color w:val="000000" w:themeColor="text1"/>
              </w:rPr>
              <w:t>În cazul nerealizării indicatorilor de etapă din primul an de implementare în decurs de 6 luni de la finalizarea primului an de implementare, din motive imputabile beneficiarului/liderului de parteneriat și/sau partenerilor acestuia, precum și în situația unor întârzieri semnificative în îndeplinirea indicatorilor de etapă care afectează substanțial sau fac imposibilă realizarea obiectivelor și atingerea rezultatelor proiectului asumate prin contractul, AM PRSM poate proceda la rezilierea contractului de finanțare potrivit prevederilor art. 37 și 38 din Ordonanța de urgență a Guvernului nr. 133/2021 și recuperarea sumelor deja plătite beneficiarului.</w:t>
            </w:r>
          </w:p>
          <w:p w14:paraId="1E23068C" w14:textId="62852070" w:rsidR="002D0DE2" w:rsidRPr="00DC5C5A" w:rsidRDefault="005A74AA" w:rsidP="005A74AA">
            <w:pPr>
              <w:spacing w:before="240" w:line="360" w:lineRule="auto"/>
              <w:jc w:val="both"/>
              <w:rPr>
                <w:rFonts w:ascii="Trebuchet MS" w:eastAsiaTheme="minorEastAsia" w:hAnsi="Trebuchet MS"/>
                <w:i/>
                <w:color w:val="FF0000"/>
              </w:rPr>
            </w:pPr>
            <w:r w:rsidRPr="00DC5C5A">
              <w:rPr>
                <w:rFonts w:ascii="Trebuchet MS" w:hAnsi="Trebuchet MS"/>
                <w:color w:val="000000" w:themeColor="text1"/>
              </w:rPr>
              <w:t>În procesul de monitorizare a proiectelor, AM PRSM va verifica și confirma îndeplinirea indicatorilor de etapă, în conformitate cu prevederile Planului de monitorizare a proiectului</w:t>
            </w:r>
          </w:p>
        </w:tc>
      </w:tr>
    </w:tbl>
    <w:p w14:paraId="157C387B" w14:textId="77777777" w:rsidR="00957BAB" w:rsidRPr="00DC5C5A" w:rsidRDefault="00957BAB" w:rsidP="005B776F">
      <w:pPr>
        <w:spacing w:before="120" w:after="120"/>
        <w:rPr>
          <w:rFonts w:ascii="Trebuchet MS" w:hAnsi="Trebuchet MS"/>
        </w:rPr>
      </w:pPr>
    </w:p>
    <w:p w14:paraId="5CBF0826" w14:textId="0D0C9255" w:rsidR="005B776F" w:rsidRPr="00DC5C5A" w:rsidRDefault="005B776F" w:rsidP="00957BAB">
      <w:pPr>
        <w:pStyle w:val="Heading1"/>
        <w:rPr>
          <w:rFonts w:ascii="Trebuchet MS" w:hAnsi="Trebuchet MS"/>
          <w:b/>
          <w:bCs/>
          <w:sz w:val="22"/>
          <w:szCs w:val="22"/>
        </w:rPr>
      </w:pPr>
      <w:bookmarkStart w:id="91" w:name="_Toc161648396"/>
      <w:r w:rsidRPr="00DC5C5A">
        <w:rPr>
          <w:rFonts w:ascii="Trebuchet MS" w:hAnsi="Trebuchet MS"/>
          <w:b/>
          <w:bCs/>
          <w:sz w:val="22"/>
          <w:szCs w:val="22"/>
        </w:rPr>
        <w:t xml:space="preserve">7. </w:t>
      </w:r>
      <w:r w:rsidR="00566CCA" w:rsidRPr="00DC5C5A">
        <w:rPr>
          <w:rFonts w:ascii="Trebuchet MS" w:hAnsi="Trebuchet MS"/>
          <w:b/>
          <w:bCs/>
          <w:sz w:val="22"/>
          <w:szCs w:val="22"/>
        </w:rPr>
        <w:t xml:space="preserve">COMPLETAREA </w:t>
      </w:r>
      <w:r w:rsidR="00D11A8C" w:rsidRPr="00DC5C5A">
        <w:rPr>
          <w:rFonts w:ascii="Trebuchet MS" w:hAnsi="Trebuchet MS"/>
          <w:b/>
          <w:bCs/>
          <w:sz w:val="22"/>
          <w:szCs w:val="22"/>
        </w:rPr>
        <w:t xml:space="preserve">ȘI DEPUNEREA </w:t>
      </w:r>
      <w:r w:rsidR="00566CCA" w:rsidRPr="00DC5C5A">
        <w:rPr>
          <w:rFonts w:ascii="Trebuchet MS" w:hAnsi="Trebuchet MS"/>
          <w:b/>
          <w:bCs/>
          <w:sz w:val="22"/>
          <w:szCs w:val="22"/>
        </w:rPr>
        <w:t>CERERILOR DE FINANȚARE</w:t>
      </w:r>
      <w:bookmarkEnd w:id="91"/>
      <w:r w:rsidR="00566CCA" w:rsidRPr="00DC5C5A">
        <w:rPr>
          <w:rFonts w:ascii="Trebuchet MS" w:hAnsi="Trebuchet MS"/>
          <w:b/>
          <w:bCs/>
          <w:sz w:val="22"/>
          <w:szCs w:val="22"/>
        </w:rPr>
        <w:t xml:space="preserve"> </w:t>
      </w:r>
    </w:p>
    <w:p w14:paraId="67E1A6A2" w14:textId="7FA0328C" w:rsidR="00566CCA" w:rsidRPr="00DC5C5A" w:rsidRDefault="00281805" w:rsidP="00652704">
      <w:pPr>
        <w:pStyle w:val="Heading2"/>
        <w:rPr>
          <w:rFonts w:ascii="Trebuchet MS" w:hAnsi="Trebuchet MS"/>
          <w:b/>
          <w:bCs/>
          <w:sz w:val="22"/>
          <w:szCs w:val="22"/>
        </w:rPr>
      </w:pPr>
      <w:bookmarkStart w:id="92" w:name="_Toc161648397"/>
      <w:r w:rsidRPr="00DC5C5A">
        <w:rPr>
          <w:rFonts w:ascii="Trebuchet MS" w:hAnsi="Trebuchet MS"/>
          <w:b/>
          <w:bCs/>
          <w:sz w:val="22"/>
          <w:szCs w:val="22"/>
        </w:rPr>
        <w:t>7.1 C</w:t>
      </w:r>
      <w:r w:rsidR="00566CCA" w:rsidRPr="00DC5C5A">
        <w:rPr>
          <w:rFonts w:ascii="Trebuchet MS" w:hAnsi="Trebuchet MS"/>
          <w:b/>
          <w:bCs/>
          <w:sz w:val="22"/>
          <w:szCs w:val="22"/>
        </w:rPr>
        <w:t>ompletarea formularului cererii</w:t>
      </w:r>
      <w:bookmarkEnd w:id="92"/>
      <w:r w:rsidR="00566CCA" w:rsidRPr="00DC5C5A">
        <w:rPr>
          <w:rFonts w:ascii="Trebuchet MS" w:hAnsi="Trebuchet MS"/>
          <w:b/>
          <w:bCs/>
          <w:sz w:val="22"/>
          <w:szCs w:val="22"/>
        </w:rPr>
        <w:tab/>
      </w:r>
    </w:p>
    <w:tbl>
      <w:tblPr>
        <w:tblStyle w:val="TableGrid"/>
        <w:tblW w:w="0" w:type="auto"/>
        <w:tblLook w:val="04A0" w:firstRow="1" w:lastRow="0" w:firstColumn="1" w:lastColumn="0" w:noHBand="0" w:noVBand="1"/>
      </w:tblPr>
      <w:tblGrid>
        <w:gridCol w:w="9396"/>
      </w:tblGrid>
      <w:tr w:rsidR="00B63863" w:rsidRPr="00DC5C5A" w14:paraId="6A5517BF" w14:textId="77777777" w:rsidTr="00B558B3">
        <w:tc>
          <w:tcPr>
            <w:tcW w:w="9396" w:type="dxa"/>
          </w:tcPr>
          <w:p w14:paraId="35D54427" w14:textId="20FAC86E" w:rsidR="00C75B40" w:rsidRPr="00DC5C5A" w:rsidRDefault="00C75B40" w:rsidP="00C75B40">
            <w:pPr>
              <w:spacing w:line="360" w:lineRule="auto"/>
              <w:jc w:val="both"/>
              <w:rPr>
                <w:rFonts w:ascii="Trebuchet MS" w:hAnsi="Trebuchet MS" w:cs="Calibri"/>
                <w:color w:val="000000" w:themeColor="text1"/>
              </w:rPr>
            </w:pPr>
            <w:r w:rsidRPr="00DC5C5A">
              <w:rPr>
                <w:rFonts w:ascii="Trebuchet MS" w:hAnsi="Trebuchet MS" w:cs="Calibri"/>
                <w:color w:val="000000" w:themeColor="text1"/>
              </w:rPr>
              <w:t xml:space="preserve">Cererea de finanțare depusă de solicitanți va respecta modelul cadru aprobat prin </w:t>
            </w:r>
            <w:r w:rsidR="0018533E" w:rsidRPr="00DC5C5A">
              <w:rPr>
                <w:rFonts w:ascii="Trebuchet MS" w:hAnsi="Trebuchet MS"/>
                <w:iCs/>
                <w:color w:val="000000" w:themeColor="text1"/>
              </w:rPr>
              <w:t>Ordinul nr. 1777/2023 al ministrului investițiilor și proiectelor europene privind aprobarea conținutului/modelului/formatului/structurii-cadru pentru documentele prevăzute la art. 4 alin. (1) teza întâi, art. 6 alin. (1) și (3), art. 7 alin. (1) și art. 17 alin. (2) din Ordonanța de urgență a Guvernului nr. 23/2023 privind instituirea unor măsuri de simplificare și digitalizare pentru gestionarea fondurilor europene aferente Politicii de coeziune 2021—2027.</w:t>
            </w:r>
          </w:p>
          <w:p w14:paraId="4106ABFD" w14:textId="77777777" w:rsidR="007A6856" w:rsidRPr="00DC5C5A" w:rsidRDefault="00C75B40" w:rsidP="00C75B40">
            <w:pPr>
              <w:spacing w:line="360" w:lineRule="auto"/>
              <w:jc w:val="both"/>
              <w:rPr>
                <w:rFonts w:ascii="Trebuchet MS" w:hAnsi="Trebuchet MS" w:cs="Calibri"/>
                <w:color w:val="000000" w:themeColor="text1"/>
              </w:rPr>
            </w:pPr>
            <w:r w:rsidRPr="00DC5C5A">
              <w:rPr>
                <w:rFonts w:ascii="Trebuchet MS" w:hAnsi="Trebuchet MS" w:cs="Calibri"/>
                <w:color w:val="000000" w:themeColor="text1"/>
              </w:rPr>
              <w:t>Solicitantul are obligația de a completa cererea de finanțare cu toate informațiile necesare</w:t>
            </w:r>
            <w:r w:rsidR="00823F80" w:rsidRPr="00DC5C5A">
              <w:rPr>
                <w:rFonts w:ascii="Trebuchet MS" w:hAnsi="Trebuchet MS" w:cs="Calibri"/>
                <w:color w:val="000000" w:themeColor="text1"/>
              </w:rPr>
              <w:t>, în conformitate cu instrucțiunile de completare anexate ghidului solicitantului.</w:t>
            </w:r>
          </w:p>
          <w:p w14:paraId="25CDFC4F" w14:textId="2A33CB2B" w:rsidR="005A74AA" w:rsidRPr="00DC5C5A" w:rsidRDefault="005A74AA" w:rsidP="00C75B40">
            <w:pPr>
              <w:spacing w:line="360" w:lineRule="auto"/>
              <w:jc w:val="both"/>
              <w:rPr>
                <w:rFonts w:ascii="Trebuchet MS" w:hAnsi="Trebuchet MS"/>
              </w:rPr>
            </w:pPr>
            <w:r w:rsidRPr="00DC5C5A">
              <w:rPr>
                <w:rFonts w:ascii="Trebuchet MS" w:hAnsi="Trebuchet MS" w:cs="Trebuchet MS"/>
                <w:iCs/>
                <w:color w:val="000000" w:themeColor="text1"/>
              </w:rPr>
              <w:t>Instrucţiunile privind modul de completare a cererilor de finanţare sunt anexate prezentului ghid.</w:t>
            </w:r>
          </w:p>
        </w:tc>
      </w:tr>
    </w:tbl>
    <w:p w14:paraId="08D9F9C2" w14:textId="77777777" w:rsidR="0078756E" w:rsidRPr="00DC5C5A" w:rsidRDefault="0078756E" w:rsidP="0078756E">
      <w:pPr>
        <w:spacing w:before="120" w:after="120"/>
        <w:rPr>
          <w:rFonts w:ascii="Trebuchet MS" w:hAnsi="Trebuchet MS"/>
        </w:rPr>
      </w:pPr>
    </w:p>
    <w:p w14:paraId="56C28E9C" w14:textId="39572BB0" w:rsidR="00566CCA" w:rsidRPr="00DC5C5A" w:rsidRDefault="00BD70A6" w:rsidP="00652704">
      <w:pPr>
        <w:pStyle w:val="Heading2"/>
        <w:rPr>
          <w:rFonts w:ascii="Trebuchet MS" w:hAnsi="Trebuchet MS" w:cstheme="majorHAnsi"/>
          <w:b/>
          <w:bCs/>
          <w:sz w:val="22"/>
          <w:szCs w:val="22"/>
        </w:rPr>
      </w:pPr>
      <w:bookmarkStart w:id="93" w:name="_Toc161648398"/>
      <w:r w:rsidRPr="00DC5C5A">
        <w:rPr>
          <w:rFonts w:ascii="Trebuchet MS" w:hAnsi="Trebuchet MS" w:cstheme="majorHAnsi"/>
          <w:b/>
          <w:bCs/>
          <w:sz w:val="22"/>
          <w:szCs w:val="22"/>
        </w:rPr>
        <w:t xml:space="preserve">7.2 </w:t>
      </w:r>
      <w:r w:rsidR="00566CCA" w:rsidRPr="00DC5C5A">
        <w:rPr>
          <w:rFonts w:ascii="Trebuchet MS" w:hAnsi="Trebuchet MS" w:cstheme="majorHAnsi"/>
          <w:b/>
          <w:bCs/>
          <w:sz w:val="22"/>
          <w:szCs w:val="22"/>
        </w:rPr>
        <w:t>Limba utilizată în completarea cererii de finanțare</w:t>
      </w:r>
      <w:bookmarkEnd w:id="93"/>
    </w:p>
    <w:tbl>
      <w:tblPr>
        <w:tblStyle w:val="TableGrid"/>
        <w:tblW w:w="0" w:type="auto"/>
        <w:tblLook w:val="04A0" w:firstRow="1" w:lastRow="0" w:firstColumn="1" w:lastColumn="0" w:noHBand="0" w:noVBand="1"/>
      </w:tblPr>
      <w:tblGrid>
        <w:gridCol w:w="9396"/>
      </w:tblGrid>
      <w:tr w:rsidR="00B63863" w:rsidRPr="00DC5C5A" w14:paraId="4B092F2F" w14:textId="77777777" w:rsidTr="00B558B3">
        <w:tc>
          <w:tcPr>
            <w:tcW w:w="9396" w:type="dxa"/>
          </w:tcPr>
          <w:p w14:paraId="0B8366BE" w14:textId="20D890B2" w:rsidR="00DA693E" w:rsidRPr="00DC5C5A" w:rsidRDefault="002A49C3" w:rsidP="00823F80">
            <w:pPr>
              <w:spacing w:line="360" w:lineRule="auto"/>
              <w:jc w:val="both"/>
              <w:rPr>
                <w:rFonts w:ascii="Trebuchet MS" w:hAnsi="Trebuchet MS" w:cs="Calibri"/>
              </w:rPr>
            </w:pPr>
            <w:r w:rsidRPr="00DC5C5A">
              <w:rPr>
                <w:rFonts w:ascii="Trebuchet MS" w:hAnsi="Trebuchet MS" w:cs="Calibri"/>
              </w:rPr>
              <w:t>Limba utilizată în completarea cererii de finanțare este, obligatoriu, limba română. Orice document emis/editat in altă limbă va fi însoțit de traducerea in limba română</w:t>
            </w:r>
            <w:r w:rsidR="00F102AB" w:rsidRPr="00DC5C5A">
              <w:rPr>
                <w:rFonts w:ascii="Trebuchet MS" w:hAnsi="Trebuchet MS" w:cs="Calibri"/>
              </w:rPr>
              <w:t xml:space="preserve">, </w:t>
            </w:r>
            <w:r w:rsidR="00F102AB" w:rsidRPr="00DC5C5A">
              <w:rPr>
                <w:rFonts w:ascii="Trebuchet MS" w:hAnsi="Trebuchet MS"/>
                <w:iCs/>
              </w:rPr>
              <w:t xml:space="preserve">legalizată </w:t>
            </w:r>
            <w:r w:rsidR="00200F99" w:rsidRPr="00DC5C5A">
              <w:rPr>
                <w:rFonts w:ascii="Trebuchet MS" w:hAnsi="Trebuchet MS"/>
                <w:iCs/>
              </w:rPr>
              <w:t>și</w:t>
            </w:r>
            <w:r w:rsidR="00F102AB" w:rsidRPr="00DC5C5A">
              <w:rPr>
                <w:rFonts w:ascii="Trebuchet MS" w:hAnsi="Trebuchet MS"/>
                <w:iCs/>
              </w:rPr>
              <w:t xml:space="preserve"> autorizată</w:t>
            </w:r>
            <w:r w:rsidRPr="00DC5C5A">
              <w:rPr>
                <w:rFonts w:ascii="Trebuchet MS" w:hAnsi="Trebuchet MS" w:cs="Calibri"/>
              </w:rPr>
              <w:t>.</w:t>
            </w:r>
          </w:p>
        </w:tc>
      </w:tr>
    </w:tbl>
    <w:p w14:paraId="54334D64" w14:textId="77777777" w:rsidR="0078756E" w:rsidRPr="00DC5C5A" w:rsidRDefault="0078756E" w:rsidP="0078756E">
      <w:pPr>
        <w:spacing w:before="120" w:after="120"/>
        <w:rPr>
          <w:rFonts w:ascii="Trebuchet MS" w:hAnsi="Trebuchet MS"/>
        </w:rPr>
      </w:pPr>
    </w:p>
    <w:p w14:paraId="314530CA" w14:textId="36568A77" w:rsidR="000E0B05" w:rsidRPr="00DC5C5A" w:rsidRDefault="00BD70A6" w:rsidP="00652704">
      <w:pPr>
        <w:pStyle w:val="Heading2"/>
        <w:rPr>
          <w:rFonts w:ascii="Trebuchet MS" w:hAnsi="Trebuchet MS" w:cstheme="majorHAnsi"/>
          <w:b/>
          <w:bCs/>
          <w:sz w:val="22"/>
          <w:szCs w:val="22"/>
        </w:rPr>
      </w:pPr>
      <w:bookmarkStart w:id="94" w:name="_Toc161648399"/>
      <w:r w:rsidRPr="00DC5C5A">
        <w:rPr>
          <w:rFonts w:ascii="Trebuchet MS" w:hAnsi="Trebuchet MS" w:cstheme="majorHAnsi"/>
          <w:b/>
          <w:bCs/>
          <w:sz w:val="22"/>
          <w:szCs w:val="22"/>
        </w:rPr>
        <w:lastRenderedPageBreak/>
        <w:t xml:space="preserve">7.3 </w:t>
      </w:r>
      <w:r w:rsidR="000E0B05" w:rsidRPr="00DC5C5A">
        <w:rPr>
          <w:rFonts w:ascii="Trebuchet MS" w:hAnsi="Trebuchet MS" w:cstheme="majorHAnsi"/>
          <w:b/>
          <w:bCs/>
          <w:sz w:val="22"/>
          <w:szCs w:val="22"/>
        </w:rPr>
        <w:t>Metodol</w:t>
      </w:r>
      <w:r w:rsidR="00957BAB" w:rsidRPr="00DC5C5A">
        <w:rPr>
          <w:rFonts w:ascii="Trebuchet MS" w:hAnsi="Trebuchet MS" w:cstheme="majorHAnsi"/>
          <w:b/>
          <w:bCs/>
          <w:sz w:val="22"/>
          <w:szCs w:val="22"/>
        </w:rPr>
        <w:t>o</w:t>
      </w:r>
      <w:r w:rsidR="000E0B05" w:rsidRPr="00DC5C5A">
        <w:rPr>
          <w:rFonts w:ascii="Trebuchet MS" w:hAnsi="Trebuchet MS" w:cstheme="majorHAnsi"/>
          <w:b/>
          <w:bCs/>
          <w:sz w:val="22"/>
          <w:szCs w:val="22"/>
        </w:rPr>
        <w:t>gia de justificare și detaliere a bugetului cererii de finanțare</w:t>
      </w:r>
      <w:bookmarkEnd w:id="94"/>
    </w:p>
    <w:tbl>
      <w:tblPr>
        <w:tblStyle w:val="TableGrid"/>
        <w:tblW w:w="0" w:type="auto"/>
        <w:tblLook w:val="04A0" w:firstRow="1" w:lastRow="0" w:firstColumn="1" w:lastColumn="0" w:noHBand="0" w:noVBand="1"/>
      </w:tblPr>
      <w:tblGrid>
        <w:gridCol w:w="9396"/>
      </w:tblGrid>
      <w:tr w:rsidR="00B63863" w:rsidRPr="00DC5C5A" w14:paraId="4087887B" w14:textId="77777777" w:rsidTr="00B558B3">
        <w:tc>
          <w:tcPr>
            <w:tcW w:w="9396" w:type="dxa"/>
          </w:tcPr>
          <w:p w14:paraId="2ED7AC74" w14:textId="77777777" w:rsidR="00DA693E" w:rsidRPr="00DC5C5A" w:rsidRDefault="00264CA8" w:rsidP="00264CA8">
            <w:pPr>
              <w:spacing w:line="360" w:lineRule="auto"/>
              <w:jc w:val="both"/>
              <w:rPr>
                <w:rFonts w:ascii="Trebuchet MS" w:hAnsi="Trebuchet MS" w:cs="Calibri"/>
              </w:rPr>
            </w:pPr>
            <w:r w:rsidRPr="00DC5C5A">
              <w:rPr>
                <w:rFonts w:ascii="Trebuchet MS" w:hAnsi="Trebuchet MS" w:cs="Calibri"/>
              </w:rPr>
              <w:t>Bugetul proiectului se va completa pe baza necesarului de finanțare rezultat din etapa I de implementare a proiectului (sumele rambursate din POR 2014-2020 nu vor fi incluse în bugetul proiectului). Sumele aferente facturilor emise până în data de 31.12.2023 (inclusiv) nu vor fi solicitate la rambursare în cadrul etapei a II-a de implementare în cadrul PRSM.</w:t>
            </w:r>
          </w:p>
          <w:p w14:paraId="22FFA3AD" w14:textId="77777777" w:rsidR="00264CA8" w:rsidRPr="00DC5C5A" w:rsidRDefault="00264CA8" w:rsidP="00264CA8">
            <w:pPr>
              <w:spacing w:line="360" w:lineRule="auto"/>
              <w:jc w:val="both"/>
              <w:rPr>
                <w:rFonts w:ascii="Trebuchet MS" w:hAnsi="Trebuchet MS"/>
              </w:rPr>
            </w:pPr>
            <w:r w:rsidRPr="00DC5C5A">
              <w:rPr>
                <w:rFonts w:ascii="Trebuchet MS" w:hAnsi="Trebuchet MS" w:cs="Calibri"/>
              </w:rPr>
              <w:t>Bugetul proiectului se va întocmi respectând prevederile Hotărârii Guvernului nr. 873/ 2022</w:t>
            </w:r>
            <w:r w:rsidRPr="00DC5C5A">
              <w:rPr>
                <w:rFonts w:ascii="Trebuchet MS" w:hAnsi="Trebuchet MS"/>
              </w:rPr>
              <w:t xml:space="preserve"> </w:t>
            </w:r>
            <w:r w:rsidRPr="00DC5C5A">
              <w:rPr>
                <w:rFonts w:ascii="Trebuchet MS" w:hAnsi="Trebuchet MS" w:cs="Calibri"/>
              </w:rPr>
              <w:t>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p>
          <w:p w14:paraId="4436ECE7" w14:textId="77777777" w:rsidR="00264CA8" w:rsidRPr="00DC5C5A" w:rsidRDefault="00264CA8" w:rsidP="00264CA8">
            <w:pPr>
              <w:spacing w:line="360" w:lineRule="auto"/>
              <w:jc w:val="both"/>
              <w:rPr>
                <w:rFonts w:ascii="Trebuchet MS" w:hAnsi="Trebuchet MS" w:cs="Calibri"/>
              </w:rPr>
            </w:pPr>
            <w:r w:rsidRPr="00DC5C5A">
              <w:rPr>
                <w:rFonts w:ascii="Trebuchet MS" w:hAnsi="Trebuchet MS"/>
              </w:rPr>
              <w:t>La întocmirea bugetului, solicitantul va avea în vedere că valorile pe care se fundamentează bugetul trebuie să respecte prevederile art. 5 lit. d) și e) din Ordonanța de urgență a Guvernului nr. 66/2011 privind prevenirea, constatarea și sancționarea neregulilor apărute în obținerea și utilizarea fondurilor europene și/sau a fondurilor publice naționale aferente acestora, cu modificările și completările ulterioare.</w:t>
            </w:r>
          </w:p>
          <w:p w14:paraId="3700048E" w14:textId="77777777" w:rsidR="00264CA8" w:rsidRPr="00DC5C5A" w:rsidRDefault="00264CA8" w:rsidP="00264CA8">
            <w:pPr>
              <w:spacing w:line="360" w:lineRule="auto"/>
              <w:jc w:val="both"/>
              <w:rPr>
                <w:rFonts w:ascii="Trebuchet MS" w:hAnsi="Trebuchet MS" w:cs="Calibri"/>
              </w:rPr>
            </w:pPr>
            <w:r w:rsidRPr="00DC5C5A">
              <w:rPr>
                <w:rFonts w:ascii="Trebuchet MS" w:hAnsi="Trebuchet MS" w:cs="Calibri"/>
              </w:rPr>
              <w:t>Bugetul proiectului se corelează  cu devizul general al investiției, întocmit în conformitate cu prevederile H.G.nr.907/ 2016, cu modificările și completările ulterioare.</w:t>
            </w:r>
          </w:p>
          <w:p w14:paraId="16BB829F" w14:textId="77777777" w:rsidR="00264CA8" w:rsidRPr="00DC5C5A" w:rsidRDefault="00264CA8" w:rsidP="00264CA8">
            <w:pPr>
              <w:spacing w:line="360" w:lineRule="auto"/>
              <w:jc w:val="both"/>
              <w:rPr>
                <w:rFonts w:ascii="Trebuchet MS" w:hAnsi="Trebuchet MS" w:cs="Calibri"/>
              </w:rPr>
            </w:pPr>
            <w:r w:rsidRPr="00DC5C5A">
              <w:rPr>
                <w:rFonts w:ascii="Trebuchet MS" w:hAnsi="Trebuchet MS" w:cs="Calibri"/>
              </w:rPr>
              <w:t>Pentru corelarea bugetului cu devizul general se va utiliza matricea de corelare aprobată prin Ordinul MIPE nr.457/15.02.2024.</w:t>
            </w:r>
          </w:p>
          <w:p w14:paraId="328EC8BB" w14:textId="77777777" w:rsidR="00264CA8" w:rsidRPr="00DC5C5A" w:rsidRDefault="00264CA8" w:rsidP="00264CA8">
            <w:pPr>
              <w:spacing w:line="360" w:lineRule="auto"/>
              <w:jc w:val="both"/>
              <w:rPr>
                <w:rFonts w:ascii="Trebuchet MS" w:hAnsi="Trebuchet MS" w:cstheme="minorHAnsi"/>
                <w:bCs/>
              </w:rPr>
            </w:pPr>
            <w:r w:rsidRPr="00DC5C5A">
              <w:rPr>
                <w:rFonts w:ascii="Trebuchet MS" w:hAnsi="Trebuchet MS" w:cstheme="minorHAnsi"/>
                <w:bCs/>
              </w:rPr>
              <w:t xml:space="preserve">Bugetul cererii de finanțare va fi corelat cu informațiile cuprinse în cadrul devizelor aferente celei mai recente documentații ale cererii de finanțare: PT/contract de lucrări/furnizare încheiat, etc. </w:t>
            </w:r>
          </w:p>
          <w:p w14:paraId="2AB785E7" w14:textId="77777777" w:rsidR="00264CA8" w:rsidRPr="00DC5C5A" w:rsidRDefault="00264CA8" w:rsidP="00264CA8">
            <w:pPr>
              <w:spacing w:line="360" w:lineRule="auto"/>
              <w:jc w:val="both"/>
              <w:rPr>
                <w:rFonts w:ascii="Trebuchet MS" w:hAnsi="Trebuchet MS" w:cs="Calibri"/>
              </w:rPr>
            </w:pPr>
            <w:r w:rsidRPr="00DC5C5A">
              <w:rPr>
                <w:rFonts w:ascii="Trebuchet MS" w:hAnsi="Trebuchet MS" w:cs="Calibri"/>
              </w:rPr>
              <w:t>De asemenea, bugetul proiectului se corelează cu obiectivele proiectului, activitățile prevăzute, resursele alocate/estimate,</w:t>
            </w:r>
            <w:r w:rsidRPr="00DC5C5A">
              <w:rPr>
                <w:rFonts w:ascii="Trebuchet MS" w:hAnsi="Trebuchet MS" w:cs="Calibri"/>
                <w:bCs/>
              </w:rPr>
              <w:t xml:space="preserve"> cu calendarul achizițiilor publice, cu calendarul de realizare, iar cheltuielile vor fi </w:t>
            </w:r>
            <w:r w:rsidRPr="00DC5C5A">
              <w:rPr>
                <w:rFonts w:ascii="Trebuchet MS" w:hAnsi="Trebuchet MS" w:cs="Calibri"/>
              </w:rPr>
              <w:t xml:space="preserve">corect încadrate în categoria celor eligibile sau neeligibile. </w:t>
            </w:r>
          </w:p>
          <w:p w14:paraId="5D98ABD5" w14:textId="77777777" w:rsidR="00264CA8" w:rsidRPr="00DC5C5A" w:rsidRDefault="00264CA8" w:rsidP="00264CA8">
            <w:pPr>
              <w:spacing w:line="360" w:lineRule="auto"/>
              <w:jc w:val="both"/>
              <w:rPr>
                <w:rFonts w:ascii="Trebuchet MS" w:hAnsi="Trebuchet MS" w:cs="Calibri"/>
              </w:rPr>
            </w:pPr>
            <w:r w:rsidRPr="00DC5C5A">
              <w:rPr>
                <w:rFonts w:ascii="Trebuchet MS" w:hAnsi="Trebuchet MS" w:cs="Calibri"/>
              </w:rPr>
              <w:t>Bugetul estimat alocat activității sau pachetului de activități de bază reprezintă minimum 50% din bugetul eligibil al proiectului.</w:t>
            </w:r>
          </w:p>
          <w:p w14:paraId="4504FE11" w14:textId="77777777" w:rsidR="00264CA8" w:rsidRPr="00DC5C5A" w:rsidRDefault="00264CA8" w:rsidP="00264CA8">
            <w:pPr>
              <w:spacing w:line="360" w:lineRule="auto"/>
              <w:jc w:val="both"/>
              <w:rPr>
                <w:rFonts w:ascii="Trebuchet MS" w:hAnsi="Trebuchet MS" w:cs="Calibri"/>
              </w:rPr>
            </w:pPr>
          </w:p>
          <w:p w14:paraId="488C117B" w14:textId="6B93BD65" w:rsidR="00264CA8" w:rsidRPr="00DC5C5A" w:rsidRDefault="00264CA8" w:rsidP="00264CA8">
            <w:pPr>
              <w:spacing w:line="360" w:lineRule="auto"/>
              <w:jc w:val="both"/>
              <w:rPr>
                <w:rFonts w:ascii="Trebuchet MS" w:hAnsi="Trebuchet MS" w:cs="Calibri"/>
                <w:color w:val="FF0000"/>
              </w:rPr>
            </w:pPr>
            <w:r w:rsidRPr="00DC5C5A">
              <w:rPr>
                <w:rFonts w:ascii="Trebuchet MS" w:hAnsi="Trebuchet MS" w:cs="Calibri"/>
              </w:rPr>
              <w:t>Solicitantul are obligația de a asigura fonduri suficiente și realiste în bugetul proiectului, precum și termene realiste pentru realizarea activităților, cu încadrarea în limitele maxime prevăzute pentru bugetul sau după caz durata maximă de implementare a proiectului.</w:t>
            </w:r>
          </w:p>
        </w:tc>
      </w:tr>
    </w:tbl>
    <w:p w14:paraId="5931B667" w14:textId="77777777" w:rsidR="00C20F9F" w:rsidRPr="00DC5C5A" w:rsidRDefault="00C20F9F" w:rsidP="0078756E">
      <w:pPr>
        <w:spacing w:before="120" w:after="120"/>
        <w:rPr>
          <w:rFonts w:ascii="Trebuchet MS" w:hAnsi="Trebuchet MS"/>
        </w:rPr>
      </w:pPr>
    </w:p>
    <w:p w14:paraId="22DB3228" w14:textId="77777777" w:rsidR="000F483A" w:rsidRPr="00DC5C5A" w:rsidRDefault="00BD70A6" w:rsidP="00652704">
      <w:pPr>
        <w:pStyle w:val="Heading2"/>
        <w:rPr>
          <w:rFonts w:ascii="Trebuchet MS" w:hAnsi="Trebuchet MS" w:cstheme="majorHAnsi"/>
          <w:b/>
          <w:bCs/>
          <w:sz w:val="22"/>
          <w:szCs w:val="22"/>
        </w:rPr>
      </w:pPr>
      <w:bookmarkStart w:id="95" w:name="_Toc161648400"/>
      <w:r w:rsidRPr="00DC5C5A">
        <w:rPr>
          <w:rFonts w:ascii="Trebuchet MS" w:hAnsi="Trebuchet MS" w:cstheme="majorHAnsi"/>
          <w:b/>
          <w:bCs/>
          <w:sz w:val="22"/>
          <w:szCs w:val="22"/>
        </w:rPr>
        <w:t xml:space="preserve">7.4 </w:t>
      </w:r>
      <w:r w:rsidR="00566CCA" w:rsidRPr="00DC5C5A">
        <w:rPr>
          <w:rFonts w:ascii="Trebuchet MS" w:hAnsi="Trebuchet MS" w:cstheme="majorHAnsi"/>
          <w:b/>
          <w:bCs/>
          <w:sz w:val="22"/>
          <w:szCs w:val="22"/>
        </w:rPr>
        <w:t xml:space="preserve">Anexe </w:t>
      </w:r>
      <w:r w:rsidR="002D47EF" w:rsidRPr="00DC5C5A">
        <w:rPr>
          <w:rFonts w:ascii="Trebuchet MS" w:hAnsi="Trebuchet MS" w:cstheme="majorHAnsi"/>
          <w:b/>
          <w:bCs/>
          <w:sz w:val="22"/>
          <w:szCs w:val="22"/>
        </w:rPr>
        <w:t xml:space="preserve">și documente </w:t>
      </w:r>
      <w:r w:rsidR="00566CCA" w:rsidRPr="00DC5C5A">
        <w:rPr>
          <w:rFonts w:ascii="Trebuchet MS" w:hAnsi="Trebuchet MS" w:cstheme="majorHAnsi"/>
          <w:b/>
          <w:bCs/>
          <w:sz w:val="22"/>
          <w:szCs w:val="22"/>
        </w:rPr>
        <w:t>obligatorii la depunerea cererii</w:t>
      </w:r>
      <w:bookmarkEnd w:id="95"/>
      <w:r w:rsidR="00566CCA" w:rsidRPr="00DC5C5A">
        <w:rPr>
          <w:rFonts w:ascii="Trebuchet MS" w:hAnsi="Trebuchet MS" w:cstheme="majorHAnsi"/>
          <w:b/>
          <w:bCs/>
          <w:sz w:val="22"/>
          <w:szCs w:val="22"/>
        </w:rPr>
        <w:t xml:space="preserve"> </w:t>
      </w:r>
    </w:p>
    <w:tbl>
      <w:tblPr>
        <w:tblStyle w:val="TableGrid"/>
        <w:tblW w:w="0" w:type="auto"/>
        <w:tblLook w:val="04A0" w:firstRow="1" w:lastRow="0" w:firstColumn="1" w:lastColumn="0" w:noHBand="0" w:noVBand="1"/>
      </w:tblPr>
      <w:tblGrid>
        <w:gridCol w:w="9396"/>
      </w:tblGrid>
      <w:tr w:rsidR="000F483A" w:rsidRPr="00DC5C5A" w14:paraId="03E74029" w14:textId="77777777" w:rsidTr="006169B4">
        <w:tc>
          <w:tcPr>
            <w:tcW w:w="9396" w:type="dxa"/>
          </w:tcPr>
          <w:p w14:paraId="6BCC1F5F" w14:textId="77777777" w:rsidR="000F483A" w:rsidRPr="00DC5C5A" w:rsidRDefault="000F483A" w:rsidP="006169B4">
            <w:pPr>
              <w:spacing w:line="360" w:lineRule="auto"/>
              <w:jc w:val="both"/>
              <w:rPr>
                <w:rFonts w:ascii="Trebuchet MS" w:hAnsi="Trebuchet MS" w:cs="Calibri"/>
              </w:rPr>
            </w:pPr>
            <w:r w:rsidRPr="00DC5C5A">
              <w:rPr>
                <w:rFonts w:ascii="Trebuchet MS" w:hAnsi="Trebuchet MS" w:cs="Calibri"/>
              </w:rPr>
              <w:t>Declarația Unică</w:t>
            </w:r>
          </w:p>
          <w:p w14:paraId="10DC5EAD" w14:textId="77777777" w:rsidR="000F483A" w:rsidRPr="00DC5C5A" w:rsidRDefault="000F483A" w:rsidP="006169B4">
            <w:pPr>
              <w:spacing w:line="360" w:lineRule="auto"/>
              <w:jc w:val="both"/>
              <w:rPr>
                <w:rFonts w:ascii="Trebuchet MS" w:hAnsi="Trebuchet MS" w:cs="Calibri"/>
              </w:rPr>
            </w:pPr>
            <w:r w:rsidRPr="00DC5C5A">
              <w:rPr>
                <w:rFonts w:ascii="Trebuchet MS" w:hAnsi="Trebuchet MS" w:cs="Calibri"/>
              </w:rPr>
              <w:lastRenderedPageBreak/>
              <w:t>La cererea de finanțare, solicitantul anexează declarația unică, care se completează conform prevederilor art. 8 alin. (2) și (3) din O.U.G. nr. 23/2023 și prin care solicitantul confirmă îndeplinirea condițiilor de eligibilitate și a cerințelor de conformitate administrativă.</w:t>
            </w:r>
          </w:p>
          <w:p w14:paraId="42814484" w14:textId="77777777" w:rsidR="000F483A" w:rsidRPr="00DC5C5A" w:rsidRDefault="000F483A" w:rsidP="006169B4">
            <w:pPr>
              <w:spacing w:line="360" w:lineRule="auto"/>
              <w:jc w:val="both"/>
              <w:rPr>
                <w:rFonts w:ascii="Trebuchet MS" w:hAnsi="Trebuchet MS" w:cs="Calibri"/>
              </w:rPr>
            </w:pPr>
            <w:r w:rsidRPr="00DC5C5A">
              <w:rPr>
                <w:rFonts w:ascii="Trebuchet MS" w:hAnsi="Trebuchet MS" w:cs="Calibri"/>
              </w:rPr>
              <w:t>Respectarea cerințelor de ordin administrativ și îndeplinirea condițiilor de eligibilitate, așa cum sunt prevăzute în Ghidul Solicitantului, sunt asumate prin declarația unică a solicitantului.</w:t>
            </w:r>
          </w:p>
          <w:p w14:paraId="742E5CAF" w14:textId="77777777" w:rsidR="000F483A" w:rsidRPr="00DC5C5A" w:rsidRDefault="000F483A" w:rsidP="006169B4">
            <w:pPr>
              <w:spacing w:line="360" w:lineRule="auto"/>
              <w:jc w:val="both"/>
              <w:rPr>
                <w:rFonts w:ascii="Trebuchet MS" w:hAnsi="Trebuchet MS" w:cs="Calibri"/>
              </w:rPr>
            </w:pPr>
            <w:r w:rsidRPr="00DC5C5A">
              <w:rPr>
                <w:rFonts w:ascii="Trebuchet MS" w:hAnsi="Trebuchet MS" w:cs="Calibri"/>
              </w:rPr>
              <w:t xml:space="preserve">Declarația unică este anexa la prezentul ghid, va fi completată de solicitant, semnată cu semnătură electronică extinsă de către reprezentantul legal al acestuia şi transmisă împreună cu cererea de finanţare. </w:t>
            </w:r>
          </w:p>
          <w:p w14:paraId="31A69285" w14:textId="77777777" w:rsidR="000F483A" w:rsidRPr="00DC5C5A" w:rsidRDefault="000F483A" w:rsidP="006169B4">
            <w:pPr>
              <w:spacing w:line="360" w:lineRule="auto"/>
              <w:jc w:val="both"/>
              <w:rPr>
                <w:rFonts w:ascii="Trebuchet MS" w:hAnsi="Trebuchet MS" w:cs="Calibri"/>
              </w:rPr>
            </w:pPr>
            <w:r w:rsidRPr="00DC5C5A">
              <w:rPr>
                <w:rFonts w:ascii="Trebuchet MS" w:hAnsi="Trebuchet MS" w:cs="Calibri"/>
              </w:rPr>
              <w:t>Prin declarația unică, emisă pe proprie răspundere, sub sancțiunea pedepselor prevăzute de legislația penală în vigoare privind falsul intelectual și falsul în declarații,  solicitantul, liderul de parteneriat și partenerul/ partenerii, după caz, declară îndeplinirea tuturor condițiilor de eligibilitate, așa cum au fost prevăzute în Ghidul Solicitantului.</w:t>
            </w:r>
          </w:p>
          <w:p w14:paraId="5E4FD65A" w14:textId="77777777" w:rsidR="000F483A" w:rsidRPr="00DC5C5A" w:rsidRDefault="000F483A" w:rsidP="006169B4">
            <w:pPr>
              <w:spacing w:line="360" w:lineRule="auto"/>
              <w:jc w:val="both"/>
              <w:rPr>
                <w:rFonts w:ascii="Trebuchet MS" w:hAnsi="Trebuchet MS" w:cs="Calibri"/>
              </w:rPr>
            </w:pPr>
            <w:r w:rsidRPr="00DC5C5A">
              <w:rPr>
                <w:rFonts w:ascii="Trebuchet MS" w:hAnsi="Trebuchet MS" w:cs="Calibri"/>
              </w:rPr>
              <w:t>În cazul proiectelor implementate în parteneriat, atât liderul de parteneriat, cât și fiecare partener individual, completează declarația unică, care este semnată cu semnătură electronică extinsă de către reprezentantul legal al liderului, partenerului sau împuternicitul acestuia, după caz.</w:t>
            </w:r>
          </w:p>
          <w:p w14:paraId="37DF12F6" w14:textId="77777777" w:rsidR="000F483A" w:rsidRPr="00DC5C5A" w:rsidRDefault="000F483A" w:rsidP="006169B4">
            <w:pPr>
              <w:spacing w:line="360" w:lineRule="auto"/>
              <w:jc w:val="both"/>
              <w:rPr>
                <w:highlight w:val="lightGray"/>
              </w:rPr>
            </w:pPr>
            <w:r w:rsidRPr="00DC5C5A">
              <w:rPr>
                <w:rFonts w:ascii="Trebuchet MS" w:hAnsi="Trebuchet MS" w:cs="Calibri"/>
              </w:rPr>
              <w:t>Odată cu semnarea declarației unice, solicitantul/liderul de parteneriat și partenerul/partenerii, trebuie sa stie, că în etapa de contractare are/au obligația de a face dovada celor declarate.</w:t>
            </w:r>
          </w:p>
        </w:tc>
      </w:tr>
    </w:tbl>
    <w:p w14:paraId="0C715846" w14:textId="243BBD55" w:rsidR="00566CCA" w:rsidRPr="00DC5C5A" w:rsidRDefault="00566CCA" w:rsidP="00652704">
      <w:pPr>
        <w:pStyle w:val="Heading2"/>
        <w:rPr>
          <w:rFonts w:ascii="Trebuchet MS" w:hAnsi="Trebuchet MS" w:cstheme="majorHAnsi"/>
          <w:b/>
          <w:bCs/>
          <w:sz w:val="22"/>
          <w:szCs w:val="22"/>
        </w:rPr>
      </w:pPr>
      <w:r w:rsidRPr="00DC5C5A">
        <w:rPr>
          <w:rFonts w:ascii="Trebuchet MS" w:hAnsi="Trebuchet MS" w:cstheme="majorHAnsi"/>
          <w:b/>
          <w:bCs/>
          <w:sz w:val="22"/>
          <w:szCs w:val="22"/>
        </w:rPr>
        <w:lastRenderedPageBreak/>
        <w:tab/>
      </w:r>
    </w:p>
    <w:p w14:paraId="39706713" w14:textId="678ABD52" w:rsidR="001C6029" w:rsidRPr="00DC5C5A" w:rsidRDefault="00BD70A6" w:rsidP="0078756E">
      <w:pPr>
        <w:spacing w:before="120" w:after="120"/>
        <w:rPr>
          <w:rFonts w:ascii="Trebuchet MS" w:hAnsi="Trebuchet MS" w:cstheme="majorHAnsi"/>
          <w:b/>
          <w:bCs/>
        </w:rPr>
      </w:pPr>
      <w:bookmarkStart w:id="96" w:name="_Toc161648401"/>
      <w:r w:rsidRPr="00DC5C5A">
        <w:rPr>
          <w:rFonts w:ascii="Trebuchet MS" w:hAnsi="Trebuchet MS" w:cstheme="majorHAnsi"/>
          <w:b/>
          <w:bCs/>
        </w:rPr>
        <w:t xml:space="preserve">7.5 </w:t>
      </w:r>
      <w:r w:rsidR="00B20313" w:rsidRPr="00DC5C5A">
        <w:rPr>
          <w:rFonts w:ascii="Trebuchet MS" w:hAnsi="Trebuchet MS" w:cstheme="majorHAnsi"/>
          <w:b/>
          <w:bCs/>
        </w:rPr>
        <w:t>Aspecte administrative privind depunerea cererii de finanțare</w:t>
      </w:r>
      <w:bookmarkEnd w:id="96"/>
      <w:r w:rsidR="00B20313" w:rsidRPr="00DC5C5A">
        <w:rPr>
          <w:rFonts w:ascii="Trebuchet MS" w:hAnsi="Trebuchet MS" w:cstheme="majorHAnsi"/>
          <w:b/>
          <w:bCs/>
        </w:rPr>
        <w:t xml:space="preserve"> </w:t>
      </w:r>
      <w:r w:rsidR="00B20313" w:rsidRPr="00DC5C5A">
        <w:rPr>
          <w:rFonts w:ascii="Trebuchet MS" w:hAnsi="Trebuchet MS" w:cstheme="majorHAnsi"/>
          <w:b/>
          <w:bCs/>
        </w:rPr>
        <w:tab/>
      </w:r>
    </w:p>
    <w:tbl>
      <w:tblPr>
        <w:tblStyle w:val="TableGrid"/>
        <w:tblW w:w="0" w:type="auto"/>
        <w:tblLook w:val="04A0" w:firstRow="1" w:lastRow="0" w:firstColumn="1" w:lastColumn="0" w:noHBand="0" w:noVBand="1"/>
      </w:tblPr>
      <w:tblGrid>
        <w:gridCol w:w="9396"/>
      </w:tblGrid>
      <w:tr w:rsidR="000F483A" w:rsidRPr="00DC5C5A" w14:paraId="2B848660" w14:textId="77777777" w:rsidTr="006169B4">
        <w:tc>
          <w:tcPr>
            <w:tcW w:w="9396" w:type="dxa"/>
          </w:tcPr>
          <w:p w14:paraId="6BC6A0E7" w14:textId="77777777" w:rsidR="000F483A" w:rsidRPr="00DC5C5A" w:rsidRDefault="000F483A" w:rsidP="006169B4">
            <w:pPr>
              <w:spacing w:before="120" w:after="120" w:line="360" w:lineRule="auto"/>
              <w:jc w:val="both"/>
              <w:rPr>
                <w:rFonts w:ascii="Trebuchet MS" w:hAnsi="Trebuchet MS"/>
                <w:iCs/>
                <w:color w:val="000000" w:themeColor="text1"/>
              </w:rPr>
            </w:pPr>
            <w:r w:rsidRPr="00DC5C5A">
              <w:rPr>
                <w:rFonts w:ascii="Trebuchet MS" w:hAnsi="Trebuchet MS"/>
                <w:iCs/>
              </w:rPr>
              <w:t xml:space="preserve">Depunerea cererii de finanțare se va realiza doar prin sistemul informatic </w:t>
            </w:r>
            <w:r w:rsidRPr="00DC5C5A">
              <w:rPr>
                <w:rFonts w:ascii="Trebuchet MS" w:hAnsi="Trebuchet MS"/>
                <w:iCs/>
                <w:color w:val="000000" w:themeColor="text1"/>
              </w:rPr>
              <w:t>MySMIS2021/ SMIS2021+.</w:t>
            </w:r>
          </w:p>
          <w:p w14:paraId="3E17A0E7" w14:textId="77777777" w:rsidR="000F483A" w:rsidRPr="00DC5C5A" w:rsidRDefault="000F483A" w:rsidP="006169B4">
            <w:pPr>
              <w:spacing w:before="120" w:after="120"/>
              <w:rPr>
                <w:rFonts w:ascii="Trebuchet MS" w:hAnsi="Trebuchet MS"/>
                <w:i/>
                <w:sz w:val="24"/>
                <w:szCs w:val="24"/>
              </w:rPr>
            </w:pPr>
            <w:r w:rsidRPr="00DC5C5A">
              <w:rPr>
                <w:rFonts w:ascii="Trebuchet MS" w:hAnsi="Trebuchet MS"/>
                <w:iCs/>
              </w:rPr>
              <w:t>Depunerea cererii de finanțare prin orice alte mijloace nu va fi luată în considerare.</w:t>
            </w:r>
          </w:p>
        </w:tc>
      </w:tr>
    </w:tbl>
    <w:p w14:paraId="54EA7C9B" w14:textId="77777777" w:rsidR="000F483A" w:rsidRPr="00DC5C5A" w:rsidRDefault="000F483A" w:rsidP="0078756E">
      <w:pPr>
        <w:spacing w:before="120" w:after="120"/>
        <w:rPr>
          <w:rFonts w:ascii="Trebuchet MS" w:hAnsi="Trebuchet MS"/>
        </w:rPr>
      </w:pPr>
    </w:p>
    <w:p w14:paraId="503C824E" w14:textId="7888D1B6" w:rsidR="00E61D9C" w:rsidRPr="00DC5C5A" w:rsidRDefault="00BD70A6" w:rsidP="00652704">
      <w:pPr>
        <w:pStyle w:val="Heading2"/>
        <w:rPr>
          <w:rFonts w:ascii="Trebuchet MS" w:hAnsi="Trebuchet MS" w:cstheme="majorHAnsi"/>
          <w:b/>
          <w:bCs/>
          <w:sz w:val="22"/>
          <w:szCs w:val="22"/>
        </w:rPr>
      </w:pPr>
      <w:bookmarkStart w:id="97" w:name="_Toc161648402"/>
      <w:r w:rsidRPr="00DC5C5A">
        <w:rPr>
          <w:rFonts w:ascii="Trebuchet MS" w:hAnsi="Trebuchet MS" w:cstheme="majorHAnsi"/>
          <w:b/>
          <w:bCs/>
          <w:sz w:val="22"/>
          <w:szCs w:val="22"/>
        </w:rPr>
        <w:t xml:space="preserve">7.6 </w:t>
      </w:r>
      <w:r w:rsidR="00E61D9C" w:rsidRPr="00DC5C5A">
        <w:rPr>
          <w:rFonts w:ascii="Trebuchet MS" w:hAnsi="Trebuchet MS" w:cstheme="majorHAnsi"/>
          <w:b/>
          <w:bCs/>
          <w:sz w:val="22"/>
          <w:szCs w:val="22"/>
        </w:rPr>
        <w:t>Anexele și documente obligatorii la momentul contractării</w:t>
      </w:r>
      <w:bookmarkEnd w:id="97"/>
      <w:r w:rsidR="00E61D9C" w:rsidRPr="00DC5C5A">
        <w:rPr>
          <w:rFonts w:ascii="Trebuchet MS" w:hAnsi="Trebuchet MS" w:cstheme="majorHAnsi"/>
          <w:b/>
          <w:bCs/>
          <w:sz w:val="22"/>
          <w:szCs w:val="22"/>
        </w:rPr>
        <w:t xml:space="preserve"> </w:t>
      </w:r>
      <w:r w:rsidR="00E61D9C" w:rsidRPr="00DC5C5A">
        <w:rPr>
          <w:rFonts w:ascii="Trebuchet MS" w:hAnsi="Trebuchet MS" w:cstheme="majorHAnsi"/>
          <w:b/>
          <w:bCs/>
          <w:sz w:val="22"/>
          <w:szCs w:val="22"/>
        </w:rPr>
        <w:tab/>
      </w:r>
    </w:p>
    <w:tbl>
      <w:tblPr>
        <w:tblStyle w:val="TableGrid"/>
        <w:tblW w:w="0" w:type="auto"/>
        <w:tblLook w:val="04A0" w:firstRow="1" w:lastRow="0" w:firstColumn="1" w:lastColumn="0" w:noHBand="0" w:noVBand="1"/>
      </w:tblPr>
      <w:tblGrid>
        <w:gridCol w:w="9396"/>
      </w:tblGrid>
      <w:tr w:rsidR="00B63863" w:rsidRPr="00DC5C5A" w14:paraId="42AAB05D" w14:textId="4DDFB215" w:rsidTr="00B558B3">
        <w:tc>
          <w:tcPr>
            <w:tcW w:w="9396" w:type="dxa"/>
          </w:tcPr>
          <w:p w14:paraId="0DC47FEA" w14:textId="435DF8F8" w:rsidR="001C6029" w:rsidRPr="00DC5C5A" w:rsidRDefault="00FA2C1B" w:rsidP="001C6029">
            <w:pPr>
              <w:autoSpaceDE w:val="0"/>
              <w:autoSpaceDN w:val="0"/>
              <w:adjustRightInd w:val="0"/>
              <w:spacing w:line="360" w:lineRule="auto"/>
              <w:jc w:val="both"/>
              <w:rPr>
                <w:rFonts w:ascii="Trebuchet MS" w:hAnsi="Trebuchet MS" w:cs="Trebuchet MS"/>
              </w:rPr>
            </w:pPr>
            <w:r w:rsidRPr="00DC5C5A">
              <w:rPr>
                <w:rFonts w:ascii="Trebuchet MS" w:hAnsi="Trebuchet MS" w:cs="Trebuchet MS"/>
              </w:rPr>
              <w:t>1.</w:t>
            </w:r>
            <w:r w:rsidR="00DC5C5A">
              <w:t xml:space="preserve"> </w:t>
            </w:r>
            <w:r w:rsidR="00202DA0" w:rsidRPr="00202DA0">
              <w:rPr>
                <w:rFonts w:ascii="Trebuchet MS" w:hAnsi="Trebuchet MS" w:cs="Trebuchet MS"/>
              </w:rPr>
              <w:t>Contractul de finanţare încheiat în cadrul POR 2014-2020 şi anexele acestuia,  însoţit de ultima versiune de cerere de finanțare și anexele rezultate în urma aplicării Instrucțiunii AMPOR nr. 207 din 31.10.2023 (Nota OI privind etapizarea proiectului, Anexa 15 – Obligații beneficiar (proiect propus) în vederea etapizării, Anexa 4 la Instructiunea AM POR).</w:t>
            </w:r>
          </w:p>
          <w:p w14:paraId="2B438F9B" w14:textId="77777777" w:rsidR="00FA2C1B" w:rsidRPr="00DC5C5A" w:rsidRDefault="00FA2C1B" w:rsidP="001C6029">
            <w:pPr>
              <w:autoSpaceDE w:val="0"/>
              <w:autoSpaceDN w:val="0"/>
              <w:adjustRightInd w:val="0"/>
              <w:spacing w:line="360" w:lineRule="auto"/>
              <w:jc w:val="both"/>
              <w:rPr>
                <w:rFonts w:ascii="Trebuchet MS" w:hAnsi="Trebuchet MS" w:cs="Trebuchet MS"/>
              </w:rPr>
            </w:pPr>
          </w:p>
          <w:p w14:paraId="68D0E8E4" w14:textId="77777777" w:rsidR="00FA2C1B" w:rsidRPr="00DC5C5A" w:rsidRDefault="001C6029" w:rsidP="001C6029">
            <w:pPr>
              <w:autoSpaceDE w:val="0"/>
              <w:autoSpaceDN w:val="0"/>
              <w:adjustRightInd w:val="0"/>
              <w:spacing w:line="360" w:lineRule="auto"/>
              <w:jc w:val="both"/>
              <w:rPr>
                <w:rFonts w:ascii="Trebuchet MS" w:hAnsi="Trebuchet MS" w:cs="Trebuchet MS"/>
              </w:rPr>
            </w:pPr>
            <w:r w:rsidRPr="00DC5C5A">
              <w:rPr>
                <w:rFonts w:ascii="Trebuchet MS" w:hAnsi="Trebuchet MS" w:cs="Trebuchet MS"/>
              </w:rPr>
              <w:lastRenderedPageBreak/>
              <w:t>2. Hotărârea autorităţii administraţiei publice locale/ organele abilitate ale solicitantului de aprobare a cheltuielilor aferente etapei a II-a a proiectului în PR SM 2021-2027, precum şi susţinerea cheltuielilor necesare în acest sens (cofinanţare, cheltuieli neeligibile).</w:t>
            </w:r>
          </w:p>
          <w:p w14:paraId="466BF92B" w14:textId="28A1F8C2" w:rsidR="001C6029" w:rsidRPr="00DC5C5A" w:rsidRDefault="001C6029" w:rsidP="001C6029">
            <w:pPr>
              <w:autoSpaceDE w:val="0"/>
              <w:autoSpaceDN w:val="0"/>
              <w:adjustRightInd w:val="0"/>
              <w:spacing w:line="360" w:lineRule="auto"/>
              <w:jc w:val="both"/>
              <w:rPr>
                <w:rFonts w:ascii="Trebuchet MS" w:hAnsi="Trebuchet MS" w:cs="Trebuchet MS"/>
              </w:rPr>
            </w:pPr>
            <w:r w:rsidRPr="00DC5C5A">
              <w:rPr>
                <w:rFonts w:ascii="Trebuchet MS" w:hAnsi="Trebuchet MS" w:cs="Trebuchet MS"/>
              </w:rPr>
              <w:t xml:space="preserve"> </w:t>
            </w:r>
          </w:p>
          <w:p w14:paraId="3742B333" w14:textId="77777777" w:rsidR="001C6029" w:rsidRPr="00DC5C5A" w:rsidRDefault="001C6029" w:rsidP="001C6029">
            <w:pPr>
              <w:autoSpaceDE w:val="0"/>
              <w:autoSpaceDN w:val="0"/>
              <w:adjustRightInd w:val="0"/>
              <w:spacing w:line="360" w:lineRule="auto"/>
              <w:jc w:val="both"/>
              <w:rPr>
                <w:rFonts w:ascii="Trebuchet MS" w:hAnsi="Trebuchet MS" w:cs="Trebuchet MS"/>
              </w:rPr>
            </w:pPr>
            <w:r w:rsidRPr="00DC5C5A">
              <w:rPr>
                <w:rFonts w:ascii="Trebuchet MS" w:hAnsi="Trebuchet MS" w:cs="Trebuchet MS"/>
              </w:rPr>
              <w:t>3.Deviz General actualizat, aferent etapei a II-a a proiectului.</w:t>
            </w:r>
          </w:p>
          <w:p w14:paraId="3230BBEB" w14:textId="77777777" w:rsidR="00FA2C1B" w:rsidRPr="00DC5C5A" w:rsidRDefault="00FA2C1B" w:rsidP="001C6029">
            <w:pPr>
              <w:autoSpaceDE w:val="0"/>
              <w:autoSpaceDN w:val="0"/>
              <w:adjustRightInd w:val="0"/>
              <w:spacing w:line="360" w:lineRule="auto"/>
              <w:jc w:val="both"/>
              <w:rPr>
                <w:rFonts w:ascii="Trebuchet MS" w:hAnsi="Trebuchet MS" w:cs="Trebuchet MS"/>
              </w:rPr>
            </w:pPr>
          </w:p>
          <w:p w14:paraId="14E1776F" w14:textId="77777777" w:rsidR="001C6029" w:rsidRPr="00DC5C5A" w:rsidRDefault="001C6029" w:rsidP="001C6029">
            <w:pPr>
              <w:autoSpaceDE w:val="0"/>
              <w:autoSpaceDN w:val="0"/>
              <w:adjustRightInd w:val="0"/>
              <w:spacing w:line="360" w:lineRule="auto"/>
              <w:jc w:val="both"/>
              <w:rPr>
                <w:rFonts w:ascii="Trebuchet MS" w:hAnsi="Trebuchet MS" w:cs="Trebuchet MS"/>
              </w:rPr>
            </w:pPr>
            <w:r w:rsidRPr="00DC5C5A">
              <w:rPr>
                <w:rFonts w:ascii="Trebuchet MS" w:hAnsi="Trebuchet MS" w:cs="Trebuchet MS"/>
              </w:rPr>
              <w:t>4.Formularul bugetar "Fişa proiectului finanţat/propus la finanţare în cadrul programelor aferente Politicii de coeziune a Uniunii Europene", aferent proiectului propus, semnat și ștampilat de către ordonatorul principal de credite, în conformitate cu prevederile art. 2 (3) din H.G. nr. 829/2022 si stabilit prin Scrisoarea-cadru privind contextul macroeconomic, metodologia de elaborare a proiectelor de buget pe anul bugetar în curs, actualizat cu valoarea aferentă etapei a II-a a proiectului</w:t>
            </w:r>
          </w:p>
          <w:p w14:paraId="28AF90E0" w14:textId="77777777" w:rsidR="001C6029" w:rsidRPr="00DC5C5A" w:rsidRDefault="001C6029" w:rsidP="001C6029">
            <w:pPr>
              <w:autoSpaceDE w:val="0"/>
              <w:autoSpaceDN w:val="0"/>
              <w:adjustRightInd w:val="0"/>
              <w:spacing w:line="360" w:lineRule="auto"/>
              <w:jc w:val="both"/>
              <w:rPr>
                <w:rFonts w:ascii="Trebuchet MS" w:hAnsi="Trebuchet MS" w:cs="Trebuchet MS"/>
              </w:rPr>
            </w:pPr>
            <w:r w:rsidRPr="00DC5C5A">
              <w:rPr>
                <w:rFonts w:ascii="Trebuchet MS" w:hAnsi="Trebuchet MS" w:cs="Trebuchet MS"/>
              </w:rPr>
              <w:t>5.Formularul nr. 1 - Fişă de fundamentare a proiectului propus la finanţare/finanţat din fonduri europene, în conformitate cu HG. nr.829/2022, actualizat cu valoarea aferentă etapei a II-a a proiectului</w:t>
            </w:r>
          </w:p>
          <w:p w14:paraId="090EDB32" w14:textId="77777777" w:rsidR="00FA2C1B" w:rsidRPr="00DC5C5A" w:rsidRDefault="00FA2C1B" w:rsidP="001C6029">
            <w:pPr>
              <w:autoSpaceDE w:val="0"/>
              <w:autoSpaceDN w:val="0"/>
              <w:adjustRightInd w:val="0"/>
              <w:spacing w:line="360" w:lineRule="auto"/>
              <w:jc w:val="both"/>
              <w:rPr>
                <w:rFonts w:ascii="Trebuchet MS" w:hAnsi="Trebuchet MS" w:cs="Trebuchet MS"/>
              </w:rPr>
            </w:pPr>
          </w:p>
          <w:p w14:paraId="5DCE00B8" w14:textId="77777777" w:rsidR="001C6029" w:rsidRPr="00DC5C5A" w:rsidRDefault="001C6029" w:rsidP="001C6029">
            <w:pPr>
              <w:autoSpaceDE w:val="0"/>
              <w:autoSpaceDN w:val="0"/>
              <w:adjustRightInd w:val="0"/>
              <w:spacing w:line="360" w:lineRule="auto"/>
              <w:jc w:val="both"/>
              <w:rPr>
                <w:rFonts w:ascii="Trebuchet MS" w:hAnsi="Trebuchet MS" w:cs="Trebuchet MS"/>
              </w:rPr>
            </w:pPr>
            <w:r w:rsidRPr="00DC5C5A">
              <w:rPr>
                <w:rFonts w:ascii="Trebuchet MS" w:hAnsi="Trebuchet MS" w:cs="Trebuchet MS"/>
              </w:rPr>
              <w:t>6. Acordul de parteneriat actualizat, exclusiv, în ceea ce privește modalitatea de participare la cofinanțarea proiectului, atât pentru cheltuielile eligibile, cât și pentru cele neeligibile, pentru etapa a doua a proiectului. Dacă este cazul.</w:t>
            </w:r>
          </w:p>
          <w:p w14:paraId="7754AC5C" w14:textId="77777777" w:rsidR="00FA2C1B" w:rsidRPr="00DC5C5A" w:rsidRDefault="00FA2C1B" w:rsidP="001C6029">
            <w:pPr>
              <w:autoSpaceDE w:val="0"/>
              <w:autoSpaceDN w:val="0"/>
              <w:adjustRightInd w:val="0"/>
              <w:spacing w:line="360" w:lineRule="auto"/>
              <w:jc w:val="both"/>
              <w:rPr>
                <w:rFonts w:ascii="Trebuchet MS" w:hAnsi="Trebuchet MS" w:cs="Trebuchet MS"/>
              </w:rPr>
            </w:pPr>
          </w:p>
          <w:p w14:paraId="42FE87F5" w14:textId="77777777" w:rsidR="001C6029" w:rsidRPr="00DC5C5A" w:rsidRDefault="001C6029" w:rsidP="001C6029">
            <w:pPr>
              <w:autoSpaceDE w:val="0"/>
              <w:autoSpaceDN w:val="0"/>
              <w:adjustRightInd w:val="0"/>
              <w:spacing w:line="360" w:lineRule="auto"/>
              <w:jc w:val="both"/>
              <w:rPr>
                <w:rFonts w:ascii="Trebuchet MS" w:hAnsi="Trebuchet MS" w:cs="Trebuchet MS"/>
              </w:rPr>
            </w:pPr>
            <w:r w:rsidRPr="00DC5C5A">
              <w:rPr>
                <w:rFonts w:ascii="Trebuchet MS" w:hAnsi="Trebuchet MS" w:cs="Trebuchet MS"/>
              </w:rPr>
              <w:t>7. Mandatul/ împuternicire/ dispoziție pentru semnarea unor secțiuni din cererea de finanțare (dacă este cazul)</w:t>
            </w:r>
          </w:p>
          <w:p w14:paraId="39B2982C" w14:textId="77777777" w:rsidR="001C6029" w:rsidRPr="00DC5C5A" w:rsidRDefault="001C6029" w:rsidP="001C6029">
            <w:pPr>
              <w:autoSpaceDE w:val="0"/>
              <w:autoSpaceDN w:val="0"/>
              <w:adjustRightInd w:val="0"/>
              <w:spacing w:line="360" w:lineRule="auto"/>
              <w:jc w:val="both"/>
              <w:rPr>
                <w:rFonts w:ascii="Trebuchet MS" w:hAnsi="Trebuchet MS" w:cs="Trebuchet MS"/>
              </w:rPr>
            </w:pPr>
            <w:r w:rsidRPr="00DC5C5A">
              <w:rPr>
                <w:rFonts w:ascii="Trebuchet MS" w:hAnsi="Trebuchet MS" w:cs="Trebuchet MS"/>
              </w:rPr>
              <w:t xml:space="preserve">Actul de împuternicire se prezintă în cazul în care anumite secțiuni/anexe din cererea de finanţare nu sunt semnate de reprezentantul legal al solicitantului, ci de o persoană împuternicită în acest sens. Actul de împuternicire reprezintă orice document administrativ emis de reprezentantul legal în acest sens, cu respectarea prevederilor legale (exemple orientative: hotărâre, dispoziție etc). </w:t>
            </w:r>
          </w:p>
          <w:p w14:paraId="1384A57B" w14:textId="77777777" w:rsidR="001C6029" w:rsidRPr="00DC5C5A" w:rsidRDefault="001C6029" w:rsidP="001C6029">
            <w:pPr>
              <w:autoSpaceDE w:val="0"/>
              <w:autoSpaceDN w:val="0"/>
              <w:adjustRightInd w:val="0"/>
              <w:spacing w:line="360" w:lineRule="auto"/>
              <w:jc w:val="both"/>
              <w:rPr>
                <w:rFonts w:ascii="Trebuchet MS" w:hAnsi="Trebuchet MS" w:cs="Trebuchet MS"/>
              </w:rPr>
            </w:pPr>
            <w:r w:rsidRPr="00DC5C5A">
              <w:rPr>
                <w:rFonts w:ascii="Trebuchet MS" w:hAnsi="Trebuchet MS" w:cs="Trebuchet MS"/>
              </w:rPr>
              <w:t>Nu se acceptă însușirea și semnarea declarațiilor solicitate în nume personal ale reprezentantului legal de către o altă persoană împuternicită.</w:t>
            </w:r>
          </w:p>
          <w:p w14:paraId="77AE25FF" w14:textId="77777777" w:rsidR="00FA2C1B" w:rsidRPr="00DC5C5A" w:rsidRDefault="00FA2C1B" w:rsidP="001C6029">
            <w:pPr>
              <w:autoSpaceDE w:val="0"/>
              <w:autoSpaceDN w:val="0"/>
              <w:adjustRightInd w:val="0"/>
              <w:spacing w:line="360" w:lineRule="auto"/>
              <w:jc w:val="both"/>
              <w:rPr>
                <w:rFonts w:ascii="Trebuchet MS" w:hAnsi="Trebuchet MS" w:cs="Trebuchet MS"/>
              </w:rPr>
            </w:pPr>
          </w:p>
          <w:p w14:paraId="62CD1CD3" w14:textId="77777777" w:rsidR="001C6029" w:rsidRPr="00DC5C5A" w:rsidRDefault="001C6029" w:rsidP="001C6029">
            <w:pPr>
              <w:autoSpaceDE w:val="0"/>
              <w:autoSpaceDN w:val="0"/>
              <w:adjustRightInd w:val="0"/>
              <w:spacing w:line="360" w:lineRule="auto"/>
              <w:jc w:val="both"/>
              <w:rPr>
                <w:rFonts w:ascii="Trebuchet MS" w:hAnsi="Trebuchet MS" w:cs="Trebuchet MS"/>
              </w:rPr>
            </w:pPr>
            <w:r w:rsidRPr="00DC5C5A">
              <w:rPr>
                <w:rFonts w:ascii="Trebuchet MS" w:hAnsi="Trebuchet MS" w:cs="Trebuchet MS"/>
              </w:rPr>
              <w:t xml:space="preserve">8. Certificat de atestare fiscală, referitor la obligațiile de plată la bugetul local, precum și la bugetul de stat, din care să reiasă că solicitantul și-a achitat obligațiile de plată nete la bugetul de stat și respectiv, bugetul local, în ultimul an calendaristic. </w:t>
            </w:r>
          </w:p>
          <w:p w14:paraId="71D7ACE1" w14:textId="41F0939F" w:rsidR="001C6029" w:rsidRPr="00DC5C5A" w:rsidRDefault="001C6029" w:rsidP="001C6029">
            <w:pPr>
              <w:autoSpaceDE w:val="0"/>
              <w:autoSpaceDN w:val="0"/>
              <w:adjustRightInd w:val="0"/>
              <w:spacing w:line="360" w:lineRule="auto"/>
              <w:jc w:val="both"/>
              <w:rPr>
                <w:rFonts w:ascii="Trebuchet MS" w:hAnsi="Trebuchet MS" w:cs="Trebuchet MS"/>
              </w:rPr>
            </w:pPr>
            <w:r w:rsidRPr="00DC5C5A">
              <w:rPr>
                <w:rFonts w:ascii="Trebuchet MS" w:hAnsi="Trebuchet MS" w:cs="Trebuchet MS"/>
              </w:rPr>
              <w:lastRenderedPageBreak/>
              <w:t>Certificatele de atestare fiscală trebuie să fie în termen de valabilitate</w:t>
            </w:r>
            <w:r w:rsidR="00DC5C5A">
              <w:rPr>
                <w:rFonts w:ascii="Trebuchet MS" w:hAnsi="Trebuchet MS" w:cs="Trebuchet MS"/>
              </w:rPr>
              <w:t xml:space="preserve"> la momentul transmiterii</w:t>
            </w:r>
            <w:r w:rsidRPr="00DC5C5A">
              <w:rPr>
                <w:rFonts w:ascii="Trebuchet MS" w:hAnsi="Trebuchet MS" w:cs="Trebuchet MS"/>
              </w:rPr>
              <w:t>. În cazul în care solicitantul are debite, va solicita detalierea acestora în certificatul de atestare fiscală. În cazul parteneriatelor, toți membrii parteneriatului vor prezenta aceste documente.</w:t>
            </w:r>
          </w:p>
          <w:p w14:paraId="139EEA99" w14:textId="77777777" w:rsidR="00FA2C1B" w:rsidRPr="00DC5C5A" w:rsidRDefault="00FA2C1B" w:rsidP="001C6029">
            <w:pPr>
              <w:autoSpaceDE w:val="0"/>
              <w:autoSpaceDN w:val="0"/>
              <w:adjustRightInd w:val="0"/>
              <w:spacing w:line="360" w:lineRule="auto"/>
              <w:jc w:val="both"/>
              <w:rPr>
                <w:rFonts w:ascii="Trebuchet MS" w:hAnsi="Trebuchet MS" w:cs="Trebuchet MS"/>
              </w:rPr>
            </w:pPr>
          </w:p>
          <w:p w14:paraId="7A1038F5" w14:textId="3E95C57A" w:rsidR="001C6029" w:rsidRPr="00DC5C5A" w:rsidRDefault="001C6029" w:rsidP="001C6029">
            <w:pPr>
              <w:autoSpaceDE w:val="0"/>
              <w:autoSpaceDN w:val="0"/>
              <w:adjustRightInd w:val="0"/>
              <w:spacing w:line="360" w:lineRule="auto"/>
              <w:jc w:val="both"/>
              <w:rPr>
                <w:rFonts w:ascii="Trebuchet MS" w:hAnsi="Trebuchet MS" w:cs="Trebuchet MS"/>
              </w:rPr>
            </w:pPr>
            <w:r w:rsidRPr="00DC5C5A">
              <w:rPr>
                <w:rFonts w:ascii="Trebuchet MS" w:hAnsi="Trebuchet MS" w:cs="Trebuchet MS"/>
              </w:rPr>
              <w:t>9. Certificatul de cazier fiscal al solicitantului, în termen de valabilitate</w:t>
            </w:r>
            <w:r w:rsidR="00DC5C5A">
              <w:rPr>
                <w:rFonts w:ascii="Trebuchet MS" w:hAnsi="Trebuchet MS" w:cs="Trebuchet MS"/>
              </w:rPr>
              <w:t xml:space="preserve"> la momentul transmiterii</w:t>
            </w:r>
            <w:r w:rsidRPr="00DC5C5A">
              <w:rPr>
                <w:rFonts w:ascii="Trebuchet MS" w:hAnsi="Trebuchet MS" w:cs="Trebuchet MS"/>
              </w:rPr>
              <w:t>. În cazul parteneriatelor, toți membrii parteneriatului vor prezenta acest document.</w:t>
            </w:r>
          </w:p>
          <w:p w14:paraId="5A2C5C1D" w14:textId="77777777" w:rsidR="00FA2C1B" w:rsidRPr="00DC5C5A" w:rsidRDefault="00FA2C1B" w:rsidP="001C6029">
            <w:pPr>
              <w:autoSpaceDE w:val="0"/>
              <w:autoSpaceDN w:val="0"/>
              <w:adjustRightInd w:val="0"/>
              <w:spacing w:line="360" w:lineRule="auto"/>
              <w:jc w:val="both"/>
              <w:rPr>
                <w:rFonts w:ascii="Trebuchet MS" w:hAnsi="Trebuchet MS" w:cs="Trebuchet MS"/>
              </w:rPr>
            </w:pPr>
          </w:p>
          <w:p w14:paraId="5B660DB5" w14:textId="77777777" w:rsidR="001C6029" w:rsidRPr="00DC5C5A" w:rsidRDefault="001C6029" w:rsidP="001C6029">
            <w:pPr>
              <w:autoSpaceDE w:val="0"/>
              <w:autoSpaceDN w:val="0"/>
              <w:adjustRightInd w:val="0"/>
              <w:spacing w:line="360" w:lineRule="auto"/>
              <w:jc w:val="both"/>
              <w:rPr>
                <w:rFonts w:ascii="Trebuchet MS" w:hAnsi="Trebuchet MS" w:cs="Trebuchet MS"/>
              </w:rPr>
            </w:pPr>
            <w:r w:rsidRPr="00DC5C5A">
              <w:rPr>
                <w:rFonts w:ascii="Trebuchet MS" w:hAnsi="Trebuchet MS" w:cs="Trebuchet MS"/>
              </w:rPr>
              <w:t>10.Graficul cererilor de prefinanțare/ rambursare/ plată.</w:t>
            </w:r>
          </w:p>
          <w:p w14:paraId="311AE93A" w14:textId="77777777" w:rsidR="00FA2C1B" w:rsidRPr="00DC5C5A" w:rsidRDefault="00FA2C1B" w:rsidP="001C6029">
            <w:pPr>
              <w:autoSpaceDE w:val="0"/>
              <w:autoSpaceDN w:val="0"/>
              <w:adjustRightInd w:val="0"/>
              <w:spacing w:line="360" w:lineRule="auto"/>
              <w:jc w:val="both"/>
              <w:rPr>
                <w:rFonts w:ascii="Trebuchet MS" w:hAnsi="Trebuchet MS" w:cs="Trebuchet MS"/>
              </w:rPr>
            </w:pPr>
          </w:p>
          <w:p w14:paraId="7528B896" w14:textId="77777777" w:rsidR="001C6029" w:rsidRPr="00DC5C5A" w:rsidRDefault="001C6029" w:rsidP="001C6029">
            <w:pPr>
              <w:autoSpaceDE w:val="0"/>
              <w:autoSpaceDN w:val="0"/>
              <w:adjustRightInd w:val="0"/>
              <w:spacing w:line="360" w:lineRule="auto"/>
              <w:jc w:val="both"/>
              <w:rPr>
                <w:rFonts w:ascii="Trebuchet MS" w:hAnsi="Trebuchet MS" w:cs="Trebuchet MS"/>
              </w:rPr>
            </w:pPr>
            <w:r w:rsidRPr="00DC5C5A">
              <w:rPr>
                <w:rFonts w:ascii="Trebuchet MS" w:hAnsi="Trebuchet MS" w:cs="Trebuchet MS"/>
              </w:rPr>
              <w:t xml:space="preserve">11. Planul de monitorizare a proiectului. </w:t>
            </w:r>
          </w:p>
          <w:p w14:paraId="42D80A09" w14:textId="77777777" w:rsidR="00FA2C1B" w:rsidRPr="00DC5C5A" w:rsidRDefault="00FA2C1B" w:rsidP="001C6029">
            <w:pPr>
              <w:autoSpaceDE w:val="0"/>
              <w:autoSpaceDN w:val="0"/>
              <w:adjustRightInd w:val="0"/>
              <w:spacing w:line="360" w:lineRule="auto"/>
              <w:jc w:val="both"/>
              <w:rPr>
                <w:rFonts w:ascii="Trebuchet MS" w:hAnsi="Trebuchet MS" w:cs="Trebuchet MS"/>
              </w:rPr>
            </w:pPr>
          </w:p>
          <w:p w14:paraId="363E388C" w14:textId="77777777" w:rsidR="001C6029" w:rsidRPr="00DC5C5A" w:rsidRDefault="001C6029" w:rsidP="001C6029">
            <w:pPr>
              <w:autoSpaceDE w:val="0"/>
              <w:autoSpaceDN w:val="0"/>
              <w:adjustRightInd w:val="0"/>
              <w:spacing w:line="360" w:lineRule="auto"/>
              <w:jc w:val="both"/>
              <w:rPr>
                <w:rFonts w:ascii="Trebuchet MS" w:hAnsi="Trebuchet MS" w:cs="Trebuchet MS"/>
              </w:rPr>
            </w:pPr>
            <w:r w:rsidRPr="00DC5C5A">
              <w:rPr>
                <w:rFonts w:ascii="Trebuchet MS" w:hAnsi="Trebuchet MS" w:cs="Trebuchet MS"/>
              </w:rPr>
              <w:t>12. Document suport în care va fi prezentată modalitatea de respectare a obiectivelor de mediu asociate principiului DNSH și în care se vor indica secțiunile din documentație unde acest aspect poate fi verificat.</w:t>
            </w:r>
          </w:p>
          <w:p w14:paraId="2B0929CF" w14:textId="77777777" w:rsidR="00FA2C1B" w:rsidRPr="00DC5C5A" w:rsidRDefault="00FA2C1B" w:rsidP="001C6029">
            <w:pPr>
              <w:autoSpaceDE w:val="0"/>
              <w:autoSpaceDN w:val="0"/>
              <w:adjustRightInd w:val="0"/>
              <w:spacing w:line="360" w:lineRule="auto"/>
              <w:jc w:val="both"/>
              <w:rPr>
                <w:rFonts w:ascii="Trebuchet MS" w:hAnsi="Trebuchet MS" w:cs="Trebuchet MS"/>
              </w:rPr>
            </w:pPr>
          </w:p>
          <w:p w14:paraId="0C0C15A0" w14:textId="77777777" w:rsidR="001C6029" w:rsidRPr="00DC5C5A" w:rsidRDefault="001C6029" w:rsidP="001C6029">
            <w:pPr>
              <w:autoSpaceDE w:val="0"/>
              <w:autoSpaceDN w:val="0"/>
              <w:adjustRightInd w:val="0"/>
              <w:spacing w:line="360" w:lineRule="auto"/>
              <w:jc w:val="both"/>
              <w:rPr>
                <w:rFonts w:ascii="Trebuchet MS" w:hAnsi="Trebuchet MS" w:cs="Trebuchet MS"/>
              </w:rPr>
            </w:pPr>
            <w:r w:rsidRPr="00DC5C5A">
              <w:rPr>
                <w:rFonts w:ascii="Trebuchet MS" w:hAnsi="Trebuchet MS" w:cs="Trebuchet MS"/>
              </w:rPr>
              <w:t>13. Document suport în care va fi prezentată modalitatea de respectare a cerinţelor referitoare la principiile egalităţii de gen, şanse, nediscriminarea (pe bază de sex, origine rasială sau etnică, religie sau convingeri, dizabilitate, vârstă sau orientare sexuală), dezvoltarea durabilă și accesibilitatea pentru persoanele cu dizabilități și în care se vor indica secțiunile din documentație unde aceste aspecte pot fi verificate.</w:t>
            </w:r>
          </w:p>
          <w:p w14:paraId="5650571A" w14:textId="77777777" w:rsidR="00FA2C1B" w:rsidRPr="00DC5C5A" w:rsidRDefault="00FA2C1B" w:rsidP="001C6029">
            <w:pPr>
              <w:autoSpaceDE w:val="0"/>
              <w:autoSpaceDN w:val="0"/>
              <w:adjustRightInd w:val="0"/>
              <w:spacing w:line="360" w:lineRule="auto"/>
              <w:jc w:val="both"/>
              <w:rPr>
                <w:rFonts w:ascii="Trebuchet MS" w:hAnsi="Trebuchet MS" w:cs="Trebuchet MS"/>
              </w:rPr>
            </w:pPr>
          </w:p>
          <w:p w14:paraId="4787E5C5" w14:textId="77777777" w:rsidR="005F1666" w:rsidRDefault="001C6029" w:rsidP="008A4C67">
            <w:pPr>
              <w:autoSpaceDE w:val="0"/>
              <w:autoSpaceDN w:val="0"/>
              <w:adjustRightInd w:val="0"/>
              <w:spacing w:line="360" w:lineRule="auto"/>
              <w:jc w:val="both"/>
              <w:rPr>
                <w:rFonts w:ascii="Trebuchet MS" w:hAnsi="Trebuchet MS" w:cs="Trebuchet MS"/>
              </w:rPr>
            </w:pPr>
            <w:r w:rsidRPr="00DC5C5A">
              <w:rPr>
                <w:rFonts w:ascii="Trebuchet MS" w:hAnsi="Trebuchet MS" w:cs="Trebuchet MS"/>
              </w:rPr>
              <w:t>14. Documente pentru identificarea reprezentantului legal al solicitantului (şi reprezentanţii legali ai partenerilor, dacă este cazul)</w:t>
            </w:r>
          </w:p>
          <w:p w14:paraId="1DA668B6" w14:textId="77777777" w:rsidR="00DC5C5A" w:rsidRDefault="00DC5C5A" w:rsidP="008A4C67">
            <w:pPr>
              <w:autoSpaceDE w:val="0"/>
              <w:autoSpaceDN w:val="0"/>
              <w:adjustRightInd w:val="0"/>
              <w:spacing w:line="360" w:lineRule="auto"/>
              <w:jc w:val="both"/>
              <w:rPr>
                <w:rFonts w:ascii="Trebuchet MS" w:hAnsi="Trebuchet MS" w:cs="Trebuchet MS"/>
              </w:rPr>
            </w:pPr>
          </w:p>
          <w:p w14:paraId="4E913402" w14:textId="77777777" w:rsidR="00DC5C5A" w:rsidRPr="00DC5C5A" w:rsidRDefault="00DC5C5A" w:rsidP="00DC5C5A">
            <w:pPr>
              <w:spacing w:before="120" w:after="120" w:line="360" w:lineRule="auto"/>
              <w:jc w:val="both"/>
              <w:rPr>
                <w:rFonts w:ascii="Trebuchet MS" w:hAnsi="Trebuchet MS" w:cs="Trebuchet MS"/>
              </w:rPr>
            </w:pPr>
            <w:r w:rsidRPr="00DC5C5A">
              <w:rPr>
                <w:rFonts w:ascii="Trebuchet MS" w:hAnsi="Trebuchet MS" w:cs="Trebuchet MS"/>
              </w:rPr>
              <w:t>15. Pistă de audit separată, detaliată şi completă, care asigură că aceleaşi categorii de cheltuieli nu sunt declarate de două ori la Comisia Europeană şi/sau nu sunt decontate de două ori de autoritatea de management, respectiv cheltuielile incluse într-o cerere de plată aferentă etapei I nu sunt incluse în nicio cerere de plată aferentă celei de a doua etape.</w:t>
            </w:r>
          </w:p>
          <w:p w14:paraId="3EE8835D" w14:textId="77777777" w:rsidR="00DC5C5A" w:rsidRPr="00DC5C5A" w:rsidRDefault="00DC5C5A" w:rsidP="00DC5C5A">
            <w:pPr>
              <w:spacing w:before="120" w:after="120" w:line="360" w:lineRule="auto"/>
              <w:jc w:val="both"/>
              <w:rPr>
                <w:rFonts w:ascii="Trebuchet MS" w:hAnsi="Trebuchet MS" w:cs="Trebuchet MS"/>
              </w:rPr>
            </w:pPr>
          </w:p>
          <w:p w14:paraId="33851F3F" w14:textId="77777777" w:rsidR="00DC5C5A" w:rsidRPr="00DC5C5A" w:rsidRDefault="00DC5C5A" w:rsidP="00DC5C5A">
            <w:pPr>
              <w:spacing w:before="120" w:after="120" w:line="360" w:lineRule="auto"/>
              <w:jc w:val="both"/>
              <w:rPr>
                <w:rFonts w:ascii="Trebuchet MS" w:hAnsi="Trebuchet MS" w:cs="Trebuchet MS"/>
              </w:rPr>
            </w:pPr>
            <w:r w:rsidRPr="00DC5C5A">
              <w:rPr>
                <w:rFonts w:ascii="Trebuchet MS" w:hAnsi="Trebuchet MS" w:cs="Trebuchet MS"/>
              </w:rPr>
              <w:lastRenderedPageBreak/>
              <w:t>16. Declarația privind beneficiarul/beneficiarii real/i ai fondurilor, pentru contractanţi/subcontractanţi, alţii decât cei înregistraţi la ONRC, pentru procedurile de achiziţii atribuite.</w:t>
            </w:r>
          </w:p>
          <w:p w14:paraId="3868E6E2" w14:textId="77777777" w:rsidR="00DC5C5A" w:rsidRPr="00DC5C5A" w:rsidRDefault="00DC5C5A" w:rsidP="00DC5C5A">
            <w:pPr>
              <w:spacing w:before="120" w:after="120" w:line="360" w:lineRule="auto"/>
              <w:jc w:val="both"/>
              <w:rPr>
                <w:rFonts w:ascii="Trebuchet MS" w:hAnsi="Trebuchet MS" w:cs="Trebuchet MS"/>
              </w:rPr>
            </w:pPr>
          </w:p>
          <w:p w14:paraId="3C5FCF91" w14:textId="4B910975" w:rsidR="00DC5C5A" w:rsidRPr="00DC5C5A" w:rsidRDefault="00DC5C5A" w:rsidP="00DC5C5A">
            <w:pPr>
              <w:autoSpaceDE w:val="0"/>
              <w:autoSpaceDN w:val="0"/>
              <w:adjustRightInd w:val="0"/>
              <w:spacing w:line="360" w:lineRule="auto"/>
              <w:jc w:val="both"/>
              <w:rPr>
                <w:rFonts w:ascii="Trebuchet MS" w:hAnsi="Trebuchet MS" w:cs="Trebuchet MS"/>
              </w:rPr>
            </w:pPr>
            <w:r w:rsidRPr="00DC5C5A">
              <w:rPr>
                <w:rFonts w:ascii="Trebuchet MS" w:hAnsi="Trebuchet MS" w:cs="Trebuchet MS"/>
              </w:rPr>
              <w:t xml:space="preserve">17. </w:t>
            </w:r>
            <w:r w:rsidR="00A36A32" w:rsidRPr="00A36A32">
              <w:rPr>
                <w:rFonts w:ascii="Trebuchet MS" w:hAnsi="Trebuchet MS" w:cs="Trebuchet MS"/>
              </w:rPr>
              <w:t>Lista de echipamente și/sau lucrări și/sau servicii cu încadrarea acestora pe secțiunea de cheltuieli eligibile /ne-eligibile.</w:t>
            </w:r>
          </w:p>
        </w:tc>
      </w:tr>
    </w:tbl>
    <w:p w14:paraId="76695E16" w14:textId="77777777" w:rsidR="0078756E" w:rsidRPr="00DC5C5A" w:rsidRDefault="0078756E" w:rsidP="0078756E">
      <w:pPr>
        <w:spacing w:before="120" w:after="120"/>
        <w:rPr>
          <w:rFonts w:ascii="Trebuchet MS" w:hAnsi="Trebuchet MS"/>
        </w:rPr>
      </w:pPr>
    </w:p>
    <w:p w14:paraId="5FB2110B" w14:textId="0A836016" w:rsidR="003256EB" w:rsidRPr="00DC5C5A" w:rsidRDefault="00BD70A6" w:rsidP="00652704">
      <w:pPr>
        <w:pStyle w:val="Heading2"/>
        <w:rPr>
          <w:rFonts w:ascii="Trebuchet MS" w:hAnsi="Trebuchet MS" w:cstheme="majorHAnsi"/>
          <w:b/>
          <w:bCs/>
          <w:sz w:val="22"/>
          <w:szCs w:val="22"/>
        </w:rPr>
      </w:pPr>
      <w:bookmarkStart w:id="98" w:name="_Toc161648403"/>
      <w:r w:rsidRPr="00DC5C5A">
        <w:rPr>
          <w:rFonts w:ascii="Trebuchet MS" w:hAnsi="Trebuchet MS" w:cstheme="majorHAnsi"/>
          <w:b/>
          <w:bCs/>
          <w:sz w:val="22"/>
          <w:szCs w:val="22"/>
        </w:rPr>
        <w:t xml:space="preserve">7.7 </w:t>
      </w:r>
      <w:r w:rsidR="003256EB" w:rsidRPr="00DC5C5A">
        <w:rPr>
          <w:rFonts w:ascii="Trebuchet MS" w:hAnsi="Trebuchet MS" w:cstheme="majorHAnsi"/>
          <w:b/>
          <w:bCs/>
          <w:sz w:val="22"/>
          <w:szCs w:val="22"/>
        </w:rPr>
        <w:t>Renunțarea la cererea de finanțare</w:t>
      </w:r>
      <w:bookmarkEnd w:id="98"/>
      <w:r w:rsidR="003256EB" w:rsidRPr="00DC5C5A">
        <w:rPr>
          <w:rFonts w:ascii="Trebuchet MS" w:hAnsi="Trebuchet MS" w:cstheme="majorHAnsi"/>
          <w:b/>
          <w:bCs/>
          <w:sz w:val="22"/>
          <w:szCs w:val="22"/>
        </w:rPr>
        <w:tab/>
      </w:r>
    </w:p>
    <w:tbl>
      <w:tblPr>
        <w:tblStyle w:val="TableGrid"/>
        <w:tblW w:w="0" w:type="auto"/>
        <w:tblLook w:val="04A0" w:firstRow="1" w:lastRow="0" w:firstColumn="1" w:lastColumn="0" w:noHBand="0" w:noVBand="1"/>
      </w:tblPr>
      <w:tblGrid>
        <w:gridCol w:w="9396"/>
      </w:tblGrid>
      <w:tr w:rsidR="00B63863" w:rsidRPr="00DC5C5A" w14:paraId="6233B68C" w14:textId="77777777" w:rsidTr="00B558B3">
        <w:tc>
          <w:tcPr>
            <w:tcW w:w="9396" w:type="dxa"/>
          </w:tcPr>
          <w:p w14:paraId="7337A481" w14:textId="77777777" w:rsidR="005F1666" w:rsidRPr="00DC5C5A" w:rsidRDefault="005F1666" w:rsidP="005F1666">
            <w:pPr>
              <w:jc w:val="both"/>
              <w:rPr>
                <w:rFonts w:ascii="Trebuchet MS" w:hAnsi="Trebuchet MS" w:cs="Calibri"/>
                <w:lang w:eastAsia="ro-RO"/>
              </w:rPr>
            </w:pPr>
          </w:p>
          <w:p w14:paraId="38AEDF2D" w14:textId="07FB67DC" w:rsidR="005F1666" w:rsidRPr="00DC5C5A" w:rsidRDefault="005F1666" w:rsidP="005F1666">
            <w:pPr>
              <w:spacing w:line="360" w:lineRule="auto"/>
              <w:jc w:val="both"/>
              <w:rPr>
                <w:rFonts w:ascii="Trebuchet MS" w:hAnsi="Trebuchet MS" w:cs="Calibri"/>
                <w:lang w:eastAsia="ro-RO"/>
              </w:rPr>
            </w:pPr>
            <w:r w:rsidRPr="00DC5C5A">
              <w:rPr>
                <w:rFonts w:ascii="Trebuchet MS" w:hAnsi="Trebuchet MS" w:cs="Calibri"/>
                <w:lang w:eastAsia="ro-RO"/>
              </w:rPr>
              <w:t xml:space="preserve">Pe tot parcursul procesului de selecție și contractare, un solicitant are dreptul </w:t>
            </w:r>
            <w:r w:rsidR="00524B5A" w:rsidRPr="00DC5C5A">
              <w:rPr>
                <w:rFonts w:ascii="Trebuchet MS" w:hAnsi="Trebuchet MS" w:cs="MontserratRoman-Regular"/>
              </w:rPr>
              <w:t>de a solicita retragerea de la finanțare a proiectului depus</w:t>
            </w:r>
            <w:r w:rsidRPr="00DC5C5A">
              <w:rPr>
                <w:rFonts w:ascii="Trebuchet MS" w:hAnsi="Trebuchet MS" w:cs="Calibri"/>
                <w:lang w:eastAsia="ro-RO"/>
              </w:rPr>
              <w:t xml:space="preserve">. </w:t>
            </w:r>
          </w:p>
          <w:p w14:paraId="4C65F4AB" w14:textId="735FA804" w:rsidR="009A49C9" w:rsidRPr="00DC5C5A" w:rsidRDefault="009A49C9" w:rsidP="009A49C9">
            <w:pPr>
              <w:autoSpaceDE w:val="0"/>
              <w:autoSpaceDN w:val="0"/>
              <w:adjustRightInd w:val="0"/>
              <w:spacing w:line="360" w:lineRule="auto"/>
              <w:jc w:val="both"/>
              <w:rPr>
                <w:rFonts w:ascii="Trebuchet MS" w:hAnsi="Trebuchet MS" w:cs="MontserratRoman-Regular"/>
              </w:rPr>
            </w:pPr>
            <w:r w:rsidRPr="00DC5C5A">
              <w:rPr>
                <w:rFonts w:ascii="Trebuchet MS" w:hAnsi="Trebuchet MS" w:cs="MontserratRoman-Regular"/>
              </w:rPr>
              <w:t>Retragerea cererii de finanțare se realizează de către reprezentantul legal al solicitantului de finanțare/persoana împuternicită a reprezentantului legal al solicitantului de finanțare, în mod expres prin mandat special/împuternicire specială la</w:t>
            </w:r>
            <w:r w:rsidR="00182895" w:rsidRPr="00DC5C5A">
              <w:rPr>
                <w:rFonts w:ascii="Trebuchet MS" w:hAnsi="Trebuchet MS" w:cs="MontserratRoman-Regular"/>
              </w:rPr>
              <w:t xml:space="preserve"> încheiată în formă autentică</w:t>
            </w:r>
            <w:r w:rsidRPr="00DC5C5A">
              <w:rPr>
                <w:rFonts w:ascii="Trebuchet MS" w:hAnsi="Trebuchet MS" w:cs="MontserratRoman-Regular"/>
              </w:rPr>
              <w:t>:</w:t>
            </w:r>
          </w:p>
          <w:p w14:paraId="7E682CA4" w14:textId="22091A17" w:rsidR="009A49C9" w:rsidRPr="00DC5C5A" w:rsidRDefault="009A49C9" w:rsidP="009A49C9">
            <w:pPr>
              <w:autoSpaceDE w:val="0"/>
              <w:autoSpaceDN w:val="0"/>
              <w:adjustRightInd w:val="0"/>
              <w:spacing w:line="360" w:lineRule="auto"/>
              <w:jc w:val="both"/>
              <w:rPr>
                <w:rFonts w:ascii="Trebuchet MS" w:hAnsi="Trebuchet MS" w:cs="MontserratRoman-Regular"/>
              </w:rPr>
            </w:pPr>
            <w:r w:rsidRPr="00DC5C5A">
              <w:rPr>
                <w:rFonts w:ascii="Trebuchet MS" w:hAnsi="Trebuchet MS" w:cs="MontserratRoman-Regular"/>
              </w:rPr>
              <w:t xml:space="preserve">a) prin sistemul electronic MySMIS </w:t>
            </w:r>
            <w:r w:rsidR="00283245" w:rsidRPr="00DC5C5A">
              <w:rPr>
                <w:rFonts w:ascii="Trebuchet MS" w:hAnsi="Trebuchet MS" w:cs="MontserratRoman-Regular"/>
              </w:rPr>
              <w:t>2021</w:t>
            </w:r>
          </w:p>
          <w:p w14:paraId="7D859EB0" w14:textId="77777777" w:rsidR="009A49C9" w:rsidRPr="00DC5C5A" w:rsidRDefault="009A49C9" w:rsidP="009A49C9">
            <w:pPr>
              <w:autoSpaceDE w:val="0"/>
              <w:autoSpaceDN w:val="0"/>
              <w:adjustRightInd w:val="0"/>
              <w:spacing w:line="360" w:lineRule="auto"/>
              <w:jc w:val="both"/>
              <w:rPr>
                <w:rFonts w:ascii="Trebuchet MS" w:hAnsi="Trebuchet MS" w:cs="MontserratRoman-Regular"/>
              </w:rPr>
            </w:pPr>
            <w:r w:rsidRPr="00DC5C5A">
              <w:rPr>
                <w:rFonts w:ascii="Trebuchet MS" w:hAnsi="Trebuchet MS" w:cs="MontserratRoman-Regular"/>
              </w:rPr>
              <w:t>sau</w:t>
            </w:r>
          </w:p>
          <w:p w14:paraId="4D44C483" w14:textId="20127F00" w:rsidR="003256EB" w:rsidRPr="00DC5C5A" w:rsidRDefault="009A49C9" w:rsidP="008A4C67">
            <w:pPr>
              <w:autoSpaceDE w:val="0"/>
              <w:autoSpaceDN w:val="0"/>
              <w:adjustRightInd w:val="0"/>
              <w:spacing w:line="360" w:lineRule="auto"/>
              <w:jc w:val="both"/>
              <w:rPr>
                <w:rFonts w:ascii="Trebuchet MS" w:hAnsi="Trebuchet MS" w:cs="MontserratRoman-Regular"/>
              </w:rPr>
            </w:pPr>
            <w:r w:rsidRPr="00DC5C5A">
              <w:rPr>
                <w:rFonts w:ascii="Trebuchet MS" w:hAnsi="Trebuchet MS" w:cs="MontserratRoman-Regular"/>
              </w:rPr>
              <w:t>b) prin completarea Formularului de retragere de la finanțare a proiectului.</w:t>
            </w:r>
          </w:p>
        </w:tc>
      </w:tr>
    </w:tbl>
    <w:p w14:paraId="12A97FC4" w14:textId="77777777" w:rsidR="00DE7626" w:rsidRPr="00DC5C5A" w:rsidRDefault="00DE7626" w:rsidP="00D84C69">
      <w:pPr>
        <w:spacing w:before="120" w:after="120"/>
        <w:rPr>
          <w:rFonts w:ascii="Trebuchet MS" w:hAnsi="Trebuchet MS"/>
          <w:i/>
        </w:rPr>
      </w:pPr>
    </w:p>
    <w:p w14:paraId="7DE052E4" w14:textId="033F89C4" w:rsidR="00566CCA" w:rsidRPr="00DC5C5A" w:rsidRDefault="005B776F" w:rsidP="005B776F">
      <w:pPr>
        <w:pStyle w:val="Heading1"/>
        <w:rPr>
          <w:rFonts w:ascii="Trebuchet MS" w:hAnsi="Trebuchet MS"/>
          <w:b/>
          <w:bCs/>
          <w:sz w:val="22"/>
          <w:szCs w:val="22"/>
        </w:rPr>
      </w:pPr>
      <w:bookmarkStart w:id="99" w:name="_Toc161648404"/>
      <w:r w:rsidRPr="00DC5C5A">
        <w:rPr>
          <w:rFonts w:ascii="Trebuchet MS" w:hAnsi="Trebuchet MS"/>
          <w:b/>
          <w:bCs/>
          <w:sz w:val="22"/>
          <w:szCs w:val="22"/>
        </w:rPr>
        <w:t xml:space="preserve">8.  </w:t>
      </w:r>
      <w:r w:rsidR="00566CCA" w:rsidRPr="00DC5C5A">
        <w:rPr>
          <w:rFonts w:ascii="Trebuchet MS" w:hAnsi="Trebuchet MS"/>
          <w:b/>
          <w:bCs/>
          <w:sz w:val="22"/>
          <w:szCs w:val="22"/>
        </w:rPr>
        <w:t>PROCESUL DE EVALUARE, SELECȚIE ȘI CONTRACTARE A PROIECTELOR</w:t>
      </w:r>
      <w:bookmarkEnd w:id="99"/>
      <w:r w:rsidR="00566CCA" w:rsidRPr="00DC5C5A">
        <w:rPr>
          <w:rFonts w:ascii="Trebuchet MS" w:hAnsi="Trebuchet MS"/>
          <w:b/>
          <w:bCs/>
          <w:sz w:val="22"/>
          <w:szCs w:val="22"/>
        </w:rPr>
        <w:t xml:space="preserve"> </w:t>
      </w:r>
      <w:r w:rsidR="00566CCA" w:rsidRPr="00DC5C5A">
        <w:rPr>
          <w:rFonts w:ascii="Trebuchet MS" w:hAnsi="Trebuchet MS"/>
          <w:b/>
          <w:bCs/>
          <w:sz w:val="22"/>
          <w:szCs w:val="22"/>
        </w:rPr>
        <w:tab/>
      </w:r>
    </w:p>
    <w:p w14:paraId="75D7FFDD" w14:textId="77777777" w:rsidR="005B776F" w:rsidRPr="00DC5C5A" w:rsidRDefault="005B776F" w:rsidP="00652704">
      <w:pPr>
        <w:rPr>
          <w:rFonts w:ascii="Trebuchet MS" w:hAnsi="Trebuchet MS"/>
        </w:rPr>
      </w:pPr>
    </w:p>
    <w:p w14:paraId="7C7D68C1" w14:textId="4082C92D" w:rsidR="007022AD" w:rsidRPr="00DC5C5A" w:rsidRDefault="00BD70A6" w:rsidP="00652704">
      <w:pPr>
        <w:pStyle w:val="Heading2"/>
        <w:rPr>
          <w:rFonts w:ascii="Trebuchet MS" w:hAnsi="Trebuchet MS"/>
          <w:b/>
          <w:bCs/>
          <w:sz w:val="22"/>
          <w:szCs w:val="22"/>
        </w:rPr>
      </w:pPr>
      <w:bookmarkStart w:id="100" w:name="_Toc161648405"/>
      <w:r w:rsidRPr="00DC5C5A">
        <w:rPr>
          <w:rFonts w:ascii="Trebuchet MS" w:hAnsi="Trebuchet MS"/>
          <w:b/>
          <w:bCs/>
          <w:sz w:val="22"/>
          <w:szCs w:val="22"/>
        </w:rPr>
        <w:t xml:space="preserve">8.1 </w:t>
      </w:r>
      <w:r w:rsidR="007022AD" w:rsidRPr="00DC5C5A">
        <w:rPr>
          <w:rFonts w:ascii="Trebuchet MS" w:hAnsi="Trebuchet MS"/>
          <w:b/>
          <w:bCs/>
          <w:sz w:val="22"/>
          <w:szCs w:val="22"/>
        </w:rPr>
        <w:t>Principalele etape ale procesului de evaluare, selecție și contractare</w:t>
      </w:r>
      <w:bookmarkEnd w:id="100"/>
      <w:r w:rsidR="007022AD" w:rsidRPr="00DC5C5A">
        <w:rPr>
          <w:rFonts w:ascii="Trebuchet MS" w:hAnsi="Trebuchet MS"/>
          <w:b/>
          <w:bCs/>
          <w:sz w:val="22"/>
          <w:szCs w:val="22"/>
        </w:rPr>
        <w:tab/>
      </w:r>
    </w:p>
    <w:tbl>
      <w:tblPr>
        <w:tblStyle w:val="TableGrid"/>
        <w:tblW w:w="0" w:type="auto"/>
        <w:tblLook w:val="04A0" w:firstRow="1" w:lastRow="0" w:firstColumn="1" w:lastColumn="0" w:noHBand="0" w:noVBand="1"/>
      </w:tblPr>
      <w:tblGrid>
        <w:gridCol w:w="9396"/>
      </w:tblGrid>
      <w:tr w:rsidR="00B63863" w:rsidRPr="00DC5C5A" w14:paraId="4C498006" w14:textId="77777777" w:rsidTr="00B558B3">
        <w:tc>
          <w:tcPr>
            <w:tcW w:w="9396" w:type="dxa"/>
          </w:tcPr>
          <w:p w14:paraId="006039F6" w14:textId="77777777" w:rsidR="00B34F50" w:rsidRPr="00DC5C5A" w:rsidRDefault="00B34F50" w:rsidP="00B34F50">
            <w:pPr>
              <w:spacing w:line="360" w:lineRule="auto"/>
              <w:jc w:val="both"/>
              <w:rPr>
                <w:rFonts w:ascii="Trebuchet MS" w:hAnsi="Trebuchet MS"/>
                <w:iCs/>
                <w:color w:val="FF0000"/>
              </w:rPr>
            </w:pPr>
          </w:p>
          <w:p w14:paraId="71063C7D" w14:textId="3C03FF26" w:rsidR="00B34F50" w:rsidRPr="00DC5C5A" w:rsidRDefault="00B34F50" w:rsidP="00B34F50">
            <w:pPr>
              <w:spacing w:line="360" w:lineRule="auto"/>
              <w:jc w:val="both"/>
              <w:rPr>
                <w:rFonts w:ascii="Trebuchet MS" w:hAnsi="Trebuchet MS"/>
                <w:iCs/>
                <w:color w:val="000000" w:themeColor="text1"/>
              </w:rPr>
            </w:pPr>
            <w:r w:rsidRPr="00DC5C5A">
              <w:rPr>
                <w:rFonts w:ascii="Trebuchet MS" w:hAnsi="Trebuchet MS"/>
                <w:iCs/>
                <w:color w:val="000000" w:themeColor="text1"/>
              </w:rPr>
              <w:t xml:space="preserve">AM PRSM încheie contracte de finanțare pentru etapa a II-a a proiectelor care îndeplinesc condițiile de etapizare, astfel încât să se asigure continuitatea  implementării proiectelor. </w:t>
            </w:r>
          </w:p>
          <w:p w14:paraId="174B8BA9" w14:textId="77777777" w:rsidR="00B34F50" w:rsidRPr="00DC5C5A" w:rsidRDefault="00B34F50" w:rsidP="00B34F50">
            <w:pPr>
              <w:spacing w:before="120" w:after="120" w:line="360" w:lineRule="auto"/>
              <w:jc w:val="both"/>
              <w:rPr>
                <w:rFonts w:ascii="Trebuchet MS" w:hAnsi="Trebuchet MS"/>
                <w:iCs/>
                <w:color w:val="000000" w:themeColor="text1"/>
              </w:rPr>
            </w:pPr>
            <w:r w:rsidRPr="00DC5C5A">
              <w:rPr>
                <w:rFonts w:ascii="Trebuchet MS" w:hAnsi="Trebuchet MS"/>
                <w:iCs/>
                <w:color w:val="000000" w:themeColor="text1"/>
              </w:rPr>
              <w:t>În conformitate cu prevederile art. 118a din Regulamentul (UE) 2021/1060 operațiunile ce fac obiectul procesului de etapizare, prin derogare de la prevederile art. 73, alineatele (1) și (2), nu vor mai fi supuse procesului de evaluare și selecție.</w:t>
            </w:r>
          </w:p>
          <w:p w14:paraId="48399CCC" w14:textId="77777777" w:rsidR="00B34F50" w:rsidRPr="00DC5C5A" w:rsidRDefault="00B34F50" w:rsidP="00B34F50">
            <w:pPr>
              <w:spacing w:before="120" w:line="360" w:lineRule="auto"/>
              <w:jc w:val="both"/>
              <w:rPr>
                <w:rFonts w:ascii="Trebuchet MS" w:hAnsi="Trebuchet MS"/>
                <w:iCs/>
                <w:color w:val="000000" w:themeColor="text1"/>
              </w:rPr>
            </w:pPr>
            <w:r w:rsidRPr="00DC5C5A">
              <w:rPr>
                <w:rFonts w:ascii="Trebuchet MS" w:hAnsi="Trebuchet MS"/>
                <w:iCs/>
                <w:color w:val="000000" w:themeColor="text1"/>
              </w:rPr>
              <w:t xml:space="preserve">Astfel, după depunerea cererilor de finanțare ce conțin activitățile rămase de implementat în cadrul etapei a II-a și alocarea financiară solicitată aferentă etapei a II-a, a documentelor suport și a  declarației unice prin sistemul informatic, cererile vor trece în etapa de contractare. </w:t>
            </w:r>
          </w:p>
          <w:p w14:paraId="39424A7D" w14:textId="77777777" w:rsidR="00FF5AB1" w:rsidRPr="00DC5C5A" w:rsidRDefault="00FF5AB1" w:rsidP="00FF5AB1">
            <w:pPr>
              <w:spacing w:line="360" w:lineRule="auto"/>
              <w:jc w:val="both"/>
              <w:rPr>
                <w:rFonts w:ascii="Trebuchet MS" w:hAnsi="Trebuchet MS"/>
                <w:iCs/>
              </w:rPr>
            </w:pPr>
          </w:p>
          <w:p w14:paraId="3F3069D6" w14:textId="77777777" w:rsidR="00FF5AB1" w:rsidRPr="00DC5C5A" w:rsidRDefault="00FF5AB1" w:rsidP="00FF5AB1">
            <w:pPr>
              <w:spacing w:line="360" w:lineRule="auto"/>
              <w:jc w:val="both"/>
              <w:rPr>
                <w:rFonts w:ascii="Trebuchet MS" w:hAnsi="Trebuchet MS"/>
                <w:iCs/>
              </w:rPr>
            </w:pPr>
            <w:r w:rsidRPr="00DC5C5A">
              <w:rPr>
                <w:rFonts w:ascii="Trebuchet MS" w:hAnsi="Trebuchet MS"/>
                <w:iCs/>
              </w:rPr>
              <w:t xml:space="preserve">Principalele etape ale procesului de evaluare, selecție și contractare sunt: </w:t>
            </w:r>
          </w:p>
          <w:p w14:paraId="3F591B12" w14:textId="77777777" w:rsidR="00FF5AB1" w:rsidRPr="00DC5C5A" w:rsidRDefault="00FF5AB1" w:rsidP="00FF5AB1">
            <w:pPr>
              <w:spacing w:line="360" w:lineRule="auto"/>
              <w:jc w:val="both"/>
              <w:rPr>
                <w:rFonts w:ascii="Trebuchet MS" w:hAnsi="Trebuchet MS"/>
                <w:iCs/>
              </w:rPr>
            </w:pPr>
          </w:p>
          <w:p w14:paraId="587063B2" w14:textId="77777777" w:rsidR="00FF5AB1" w:rsidRPr="00DC5C5A" w:rsidRDefault="00FF5AB1" w:rsidP="00FF5AB1">
            <w:pPr>
              <w:spacing w:after="120" w:line="360" w:lineRule="auto"/>
              <w:jc w:val="both"/>
              <w:rPr>
                <w:rFonts w:ascii="Trebuchet MS" w:hAnsi="Trebuchet MS"/>
                <w:b/>
                <w:bCs/>
              </w:rPr>
            </w:pPr>
            <w:r w:rsidRPr="00DC5C5A">
              <w:rPr>
                <w:rFonts w:ascii="Trebuchet MS" w:hAnsi="Trebuchet MS"/>
                <w:b/>
                <w:bCs/>
              </w:rPr>
              <w:t xml:space="preserve">1. </w:t>
            </w:r>
            <w:r w:rsidRPr="00DC5C5A">
              <w:rPr>
                <w:rFonts w:ascii="Trebuchet MS" w:hAnsi="Trebuchet MS"/>
                <w:b/>
                <w:bCs/>
                <w:u w:val="single"/>
              </w:rPr>
              <w:t>Depunerea și înregistrarea cererilor de finanțare</w:t>
            </w:r>
            <w:r w:rsidRPr="00DC5C5A">
              <w:rPr>
                <w:rFonts w:ascii="Trebuchet MS" w:hAnsi="Trebuchet MS"/>
                <w:b/>
                <w:bCs/>
              </w:rPr>
              <w:t xml:space="preserve"> </w:t>
            </w:r>
          </w:p>
          <w:p w14:paraId="71456F2B" w14:textId="4235AC59" w:rsidR="008A4C67" w:rsidRPr="00DC5C5A" w:rsidRDefault="0057394D" w:rsidP="006F738D">
            <w:pPr>
              <w:spacing w:line="360" w:lineRule="auto"/>
              <w:jc w:val="both"/>
              <w:rPr>
                <w:rFonts w:ascii="Trebuchet MS" w:hAnsi="Trebuchet MS"/>
              </w:rPr>
            </w:pPr>
            <w:r w:rsidRPr="00DC5C5A">
              <w:rPr>
                <w:rFonts w:ascii="Trebuchet MS" w:hAnsi="Trebuchet MS"/>
              </w:rPr>
              <w:t>Depunerea unei cereri de finanțare reprezintă operațiunea de transmitere, de către un solicitant, a unei solicitări de finanțare (cerere de finanțare), prin intermediul aplicației MySMIS2021/SMIS2021+. Aplicația MySMIS2021/SMIS2021+ alocă, în mod automat, codul proiectului (codul SMIS). La nivelul AM PRSM, cererile de finanțare depuse vor fi înregistrate în MySMIS2021/SMIS2021+ (BackOffice).</w:t>
            </w:r>
          </w:p>
          <w:p w14:paraId="44B4BE3A" w14:textId="77777777" w:rsidR="0057394D" w:rsidRPr="00DC5C5A" w:rsidRDefault="0057394D" w:rsidP="006F738D">
            <w:pPr>
              <w:spacing w:line="360" w:lineRule="auto"/>
              <w:jc w:val="both"/>
              <w:rPr>
                <w:rFonts w:ascii="Trebuchet MS" w:hAnsi="Trebuchet MS" w:cstheme="minorHAnsi"/>
              </w:rPr>
            </w:pPr>
          </w:p>
          <w:p w14:paraId="7881518A" w14:textId="009EDF3F" w:rsidR="00B34F50" w:rsidRPr="00DC5C5A" w:rsidRDefault="006F738D" w:rsidP="006F738D">
            <w:pPr>
              <w:spacing w:line="360" w:lineRule="auto"/>
              <w:jc w:val="both"/>
              <w:rPr>
                <w:rFonts w:ascii="Trebuchet MS" w:hAnsi="Trebuchet MS" w:cstheme="minorHAnsi"/>
                <w:b/>
                <w:bCs/>
                <w:iCs/>
                <w:u w:val="single"/>
              </w:rPr>
            </w:pPr>
            <w:r w:rsidRPr="00DC5C5A">
              <w:rPr>
                <w:rFonts w:ascii="Trebuchet MS" w:hAnsi="Trebuchet MS" w:cstheme="minorHAnsi"/>
                <w:b/>
                <w:bCs/>
                <w:iCs/>
              </w:rPr>
              <w:t>2.</w:t>
            </w:r>
            <w:r w:rsidR="00B34F50" w:rsidRPr="00DC5C5A">
              <w:rPr>
                <w:rFonts w:ascii="Trebuchet MS" w:hAnsi="Trebuchet MS" w:cstheme="minorHAnsi"/>
                <w:b/>
                <w:bCs/>
                <w:iCs/>
                <w:u w:val="single"/>
              </w:rPr>
              <w:t xml:space="preserve">Desemnarea comisiei de evaluare </w:t>
            </w:r>
          </w:p>
          <w:p w14:paraId="336333CC" w14:textId="77777777" w:rsidR="0057394D" w:rsidRPr="00DC5C5A" w:rsidRDefault="0057394D" w:rsidP="00B34F50">
            <w:pPr>
              <w:spacing w:line="360" w:lineRule="auto"/>
              <w:jc w:val="both"/>
              <w:rPr>
                <w:rFonts w:ascii="Trebuchet MS" w:hAnsi="Trebuchet MS" w:cs="Calibri"/>
              </w:rPr>
            </w:pPr>
            <w:r w:rsidRPr="00DC5C5A">
              <w:rPr>
                <w:rFonts w:ascii="Trebuchet MS" w:hAnsi="Trebuchet MS" w:cs="Calibri"/>
              </w:rPr>
              <w:t>După înregistrarea cererilor de finanțare în MySMIS2021/SMIS2021+(BackOffice) vor fi desemnați experții din cadrul AM PRSM-Serviciul Evaluare, Selecție și Contractare PR Sud-Muntenia care vor primi rolurile de președinte/secretar ai comisiilor de evaluare, în vederea conformării cu structura sistemului informatic MySMIS2021/SMIS2021+.</w:t>
            </w:r>
          </w:p>
          <w:p w14:paraId="0DCACCCF" w14:textId="77777777" w:rsidR="0057394D" w:rsidRPr="00DC5C5A" w:rsidRDefault="0057394D" w:rsidP="00B34F50">
            <w:pPr>
              <w:spacing w:line="360" w:lineRule="auto"/>
              <w:jc w:val="both"/>
              <w:rPr>
                <w:rFonts w:ascii="Trebuchet MS" w:hAnsi="Trebuchet MS" w:cs="Calibri"/>
                <w:b/>
                <w:bCs/>
                <w:iCs/>
              </w:rPr>
            </w:pPr>
          </w:p>
          <w:p w14:paraId="1C69D2E6" w14:textId="7FC6EEF9" w:rsidR="00FF5AB1" w:rsidRPr="00DC5C5A" w:rsidRDefault="00B34F50" w:rsidP="00B34F50">
            <w:pPr>
              <w:spacing w:line="360" w:lineRule="auto"/>
              <w:jc w:val="both"/>
              <w:rPr>
                <w:rFonts w:ascii="Trebuchet MS" w:hAnsi="Trebuchet MS" w:cstheme="minorHAnsi"/>
                <w:b/>
                <w:bCs/>
                <w:iCs/>
              </w:rPr>
            </w:pPr>
            <w:r w:rsidRPr="00DC5C5A">
              <w:rPr>
                <w:rFonts w:ascii="Trebuchet MS" w:hAnsi="Trebuchet MS"/>
                <w:b/>
                <w:bCs/>
                <w:iCs/>
              </w:rPr>
              <w:t>3</w:t>
            </w:r>
            <w:r w:rsidR="00FF5AB1" w:rsidRPr="00DC5C5A">
              <w:rPr>
                <w:rFonts w:ascii="Trebuchet MS" w:hAnsi="Trebuchet MS"/>
                <w:b/>
                <w:bCs/>
                <w:iCs/>
              </w:rPr>
              <w:t xml:space="preserve">. </w:t>
            </w:r>
            <w:r w:rsidR="00FF5AB1" w:rsidRPr="00DC5C5A">
              <w:rPr>
                <w:rFonts w:ascii="Trebuchet MS" w:hAnsi="Trebuchet MS" w:cstheme="minorHAnsi"/>
                <w:b/>
                <w:bCs/>
                <w:iCs/>
                <w:u w:val="single"/>
              </w:rPr>
              <w:t>Verificarea conformității administrative</w:t>
            </w:r>
            <w:r w:rsidR="00FF5AB1" w:rsidRPr="00DC5C5A">
              <w:rPr>
                <w:rFonts w:ascii="Trebuchet MS" w:hAnsi="Trebuchet MS" w:cstheme="minorHAnsi"/>
                <w:b/>
                <w:bCs/>
                <w:iCs/>
              </w:rPr>
              <w:t xml:space="preserve"> </w:t>
            </w:r>
          </w:p>
          <w:p w14:paraId="3F743CED" w14:textId="77777777" w:rsidR="00AC7738" w:rsidRPr="00AC7738" w:rsidRDefault="00AC7738" w:rsidP="00AC7738">
            <w:pPr>
              <w:pStyle w:val="ListParagraph"/>
              <w:spacing w:line="360" w:lineRule="auto"/>
              <w:ind w:left="0"/>
              <w:jc w:val="both"/>
              <w:rPr>
                <w:rFonts w:ascii="Trebuchet MS" w:hAnsi="Trebuchet MS" w:cs="Calibri"/>
              </w:rPr>
            </w:pPr>
            <w:r w:rsidRPr="00AC7738">
              <w:rPr>
                <w:rFonts w:ascii="Trebuchet MS" w:hAnsi="Trebuchet MS" w:cs="Calibri"/>
              </w:rPr>
              <w:t>Aplicația MySMIS2021/SMIS2021+ generează Declarația unică care este completată de solicitant și se semnează cu semnătură electronică extinsă de către reprezentantul legal al acestuia sau împuternicitul acestuia.</w:t>
            </w:r>
          </w:p>
          <w:p w14:paraId="61AB0CFA" w14:textId="69521C13" w:rsidR="00B34F50" w:rsidRDefault="00AC7738" w:rsidP="00AC7738">
            <w:pPr>
              <w:spacing w:line="360" w:lineRule="auto"/>
              <w:jc w:val="both"/>
              <w:rPr>
                <w:rFonts w:ascii="Trebuchet MS" w:hAnsi="Trebuchet MS" w:cs="Calibri"/>
              </w:rPr>
            </w:pPr>
            <w:r w:rsidRPr="00AC7738">
              <w:rPr>
                <w:rFonts w:ascii="Trebuchet MS" w:hAnsi="Trebuchet MS" w:cs="Calibri"/>
              </w:rPr>
              <w:t>Respectarea cerințelor de ordin administrativ este asumată prin declarația unică a solicitantului, care se depune odată cu cererea de finanțare urmând ca, în situația în care proiectul este propus pentru contractare, solicitantul să facă dovada îndeplinirii condițiilor de eligibilitate în etapa de contractare, prin documente justificative.</w:t>
            </w:r>
          </w:p>
          <w:p w14:paraId="2DDD9678" w14:textId="77777777" w:rsidR="00AC7738" w:rsidRPr="00DC5C5A" w:rsidRDefault="00AC7738" w:rsidP="00AC7738">
            <w:pPr>
              <w:spacing w:line="360" w:lineRule="auto"/>
              <w:jc w:val="both"/>
              <w:rPr>
                <w:rFonts w:ascii="Trebuchet MS" w:hAnsi="Trebuchet MS" w:cs="Calibri"/>
              </w:rPr>
            </w:pPr>
          </w:p>
          <w:p w14:paraId="3C6F15DD" w14:textId="01ACCC1F" w:rsidR="00FF5AB1" w:rsidRPr="00DC5C5A" w:rsidRDefault="00E6040F" w:rsidP="00B34F50">
            <w:pPr>
              <w:pStyle w:val="ListParagraph"/>
              <w:spacing w:line="360" w:lineRule="auto"/>
              <w:ind w:left="0"/>
              <w:jc w:val="both"/>
              <w:rPr>
                <w:rFonts w:ascii="Trebuchet MS" w:hAnsi="Trebuchet MS"/>
                <w:b/>
                <w:bCs/>
                <w:u w:val="single"/>
              </w:rPr>
            </w:pPr>
            <w:r w:rsidRPr="00DC5C5A">
              <w:rPr>
                <w:rFonts w:ascii="Trebuchet MS" w:hAnsi="Trebuchet MS" w:cs="Calibri"/>
              </w:rPr>
              <w:t xml:space="preserve"> </w:t>
            </w:r>
            <w:r w:rsidR="00FF5AB1" w:rsidRPr="00DC5C5A">
              <w:rPr>
                <w:rFonts w:ascii="Trebuchet MS" w:hAnsi="Trebuchet MS"/>
                <w:b/>
                <w:bCs/>
                <w:iCs/>
              </w:rPr>
              <w:t>4</w:t>
            </w:r>
            <w:r w:rsidR="00FF5AB1" w:rsidRPr="00DC5C5A">
              <w:rPr>
                <w:rFonts w:ascii="Trebuchet MS" w:hAnsi="Trebuchet MS"/>
                <w:b/>
                <w:bCs/>
                <w:i/>
              </w:rPr>
              <w:t xml:space="preserve">. </w:t>
            </w:r>
            <w:r w:rsidR="00FF5AB1" w:rsidRPr="00DC5C5A">
              <w:rPr>
                <w:rFonts w:ascii="Trebuchet MS" w:hAnsi="Trebuchet MS" w:cstheme="minorHAnsi"/>
                <w:b/>
                <w:bCs/>
                <w:u w:val="single"/>
              </w:rPr>
              <w:t>Evaluarea</w:t>
            </w:r>
            <w:r w:rsidR="00B34F50" w:rsidRPr="00DC5C5A">
              <w:rPr>
                <w:rFonts w:ascii="Trebuchet MS" w:hAnsi="Trebuchet MS" w:cstheme="minorHAnsi"/>
                <w:b/>
                <w:bCs/>
                <w:u w:val="single"/>
              </w:rPr>
              <w:t xml:space="preserve"> tehnică și financiară a</w:t>
            </w:r>
            <w:r w:rsidR="00FF5AB1" w:rsidRPr="00DC5C5A">
              <w:rPr>
                <w:rFonts w:ascii="Trebuchet MS" w:hAnsi="Trebuchet MS" w:cstheme="minorHAnsi"/>
                <w:b/>
                <w:bCs/>
                <w:u w:val="single"/>
              </w:rPr>
              <w:t xml:space="preserve"> cererii de</w:t>
            </w:r>
            <w:r w:rsidR="00FF5AB1" w:rsidRPr="00DC5C5A">
              <w:rPr>
                <w:rFonts w:ascii="Trebuchet MS" w:hAnsi="Trebuchet MS"/>
                <w:b/>
                <w:bCs/>
                <w:u w:val="single"/>
              </w:rPr>
              <w:t xml:space="preserve"> finanțare</w:t>
            </w:r>
          </w:p>
          <w:p w14:paraId="3B024C01" w14:textId="77777777" w:rsidR="00AC7738" w:rsidRPr="00AC7738" w:rsidRDefault="00AC7738" w:rsidP="00AC7738">
            <w:pPr>
              <w:spacing w:before="120" w:after="120" w:line="360" w:lineRule="auto"/>
              <w:jc w:val="both"/>
              <w:rPr>
                <w:rFonts w:ascii="Trebuchet MS" w:hAnsi="Trebuchet MS" w:cstheme="minorHAnsi"/>
              </w:rPr>
            </w:pPr>
            <w:r w:rsidRPr="00AC7738">
              <w:rPr>
                <w:rFonts w:ascii="Trebuchet MS" w:hAnsi="Trebuchet MS" w:cstheme="minorHAnsi"/>
              </w:rPr>
              <w:t>În cadrul prezentului apel de proiecte etapa de evaluare tehnică şi financiară se realizează pe baza unui criteriu unic, având în vedere configuraţia sistemului informatic MySMIS2021/SMIS2021+, care nu permite trecerea unui proiect direct în etapa de contractare, fără a parcurge etapa ETF.</w:t>
            </w:r>
          </w:p>
          <w:p w14:paraId="5450A98D" w14:textId="77777777" w:rsidR="00AC7738" w:rsidRDefault="00AC7738" w:rsidP="00AC7738">
            <w:pPr>
              <w:spacing w:line="360" w:lineRule="auto"/>
              <w:jc w:val="both"/>
              <w:rPr>
                <w:rFonts w:ascii="Trebuchet MS" w:hAnsi="Trebuchet MS" w:cstheme="minorHAnsi"/>
              </w:rPr>
            </w:pPr>
            <w:r w:rsidRPr="00AC7738">
              <w:rPr>
                <w:rFonts w:ascii="Trebuchet MS" w:hAnsi="Trebuchet MS" w:cstheme="minorHAnsi"/>
              </w:rPr>
              <w:t>Va fi desemnată o comisie de evaluare care va verifica îndeplinirea criteriului unic. Se va utiliza grila de verificare anexată ghidului.</w:t>
            </w:r>
          </w:p>
          <w:p w14:paraId="58F1156A" w14:textId="77777777" w:rsidR="00AC7738" w:rsidRDefault="00AC7738" w:rsidP="00AC7738">
            <w:pPr>
              <w:spacing w:line="360" w:lineRule="auto"/>
              <w:jc w:val="both"/>
              <w:rPr>
                <w:rFonts w:ascii="Trebuchet MS" w:hAnsi="Trebuchet MS" w:cstheme="minorHAnsi"/>
                <w:b/>
                <w:bCs/>
                <w:u w:val="single"/>
              </w:rPr>
            </w:pPr>
          </w:p>
          <w:p w14:paraId="2DDD45C7" w14:textId="35856143" w:rsidR="00FF5AB1" w:rsidRPr="00DC5C5A" w:rsidRDefault="00FF5AB1" w:rsidP="00AC7738">
            <w:pPr>
              <w:spacing w:line="360" w:lineRule="auto"/>
              <w:jc w:val="both"/>
              <w:rPr>
                <w:rFonts w:ascii="Trebuchet MS" w:hAnsi="Trebuchet MS" w:cstheme="minorHAnsi"/>
                <w:b/>
                <w:bCs/>
                <w:u w:val="single"/>
              </w:rPr>
            </w:pPr>
            <w:r w:rsidRPr="00DC5C5A">
              <w:rPr>
                <w:rFonts w:ascii="Trebuchet MS" w:hAnsi="Trebuchet MS" w:cstheme="minorHAnsi"/>
                <w:b/>
                <w:bCs/>
                <w:u w:val="single"/>
              </w:rPr>
              <w:t>5. Contractarea proiectelor</w:t>
            </w:r>
          </w:p>
          <w:p w14:paraId="7CA5F6FF" w14:textId="77777777" w:rsidR="00D0150C" w:rsidRPr="00DC5C5A" w:rsidRDefault="00D0150C" w:rsidP="00D0150C">
            <w:pPr>
              <w:autoSpaceDE w:val="0"/>
              <w:autoSpaceDN w:val="0"/>
              <w:adjustRightInd w:val="0"/>
              <w:spacing w:line="360" w:lineRule="auto"/>
              <w:jc w:val="both"/>
              <w:rPr>
                <w:rFonts w:ascii="Trebuchet MS" w:hAnsi="Trebuchet MS" w:cs="Trebuchet MS"/>
              </w:rPr>
            </w:pPr>
            <w:r w:rsidRPr="00DC5C5A">
              <w:rPr>
                <w:rFonts w:ascii="Trebuchet MS" w:hAnsi="Trebuchet MS" w:cs="Trebuchet MS"/>
              </w:rPr>
              <w:lastRenderedPageBreak/>
              <w:t xml:space="preserve">Intrarea în etapa de contractare este adusă la cunoștința solicitantului prin aplicația informatică MySMIS2021/SMIS2021+. </w:t>
            </w:r>
          </w:p>
          <w:p w14:paraId="0601A21B" w14:textId="77777777" w:rsidR="00D0150C" w:rsidRPr="00DC5C5A" w:rsidRDefault="00D0150C" w:rsidP="00D0150C">
            <w:pPr>
              <w:autoSpaceDE w:val="0"/>
              <w:autoSpaceDN w:val="0"/>
              <w:adjustRightInd w:val="0"/>
              <w:spacing w:line="360" w:lineRule="auto"/>
              <w:jc w:val="both"/>
              <w:rPr>
                <w:rFonts w:ascii="Trebuchet MS" w:hAnsi="Trebuchet MS" w:cs="Trebuchet MS"/>
              </w:rPr>
            </w:pPr>
          </w:p>
          <w:p w14:paraId="07B496E4" w14:textId="77777777" w:rsidR="00D0150C" w:rsidRPr="00DC5C5A" w:rsidRDefault="00D0150C" w:rsidP="00D0150C">
            <w:pPr>
              <w:autoSpaceDE w:val="0"/>
              <w:autoSpaceDN w:val="0"/>
              <w:adjustRightInd w:val="0"/>
              <w:spacing w:line="360" w:lineRule="auto"/>
              <w:jc w:val="both"/>
              <w:rPr>
                <w:rFonts w:ascii="Trebuchet MS" w:hAnsi="Trebuchet MS" w:cs="Trebuchet MS"/>
              </w:rPr>
            </w:pPr>
            <w:r w:rsidRPr="00DC5C5A">
              <w:rPr>
                <w:rFonts w:ascii="Trebuchet MS" w:hAnsi="Trebuchet MS" w:cs="Trebuchet MS"/>
              </w:rPr>
              <w:t>În etapa de contractare, solicitanților li se solicită de către AM PRSM, prin sistemul informatic MySMIS2021/SMIS2021+, să facă dovada celor declarate în declarația unică, respectiv să prezinte documentele justificative prin care fac dovada îndeplinirii condițiilor de eligibilitate.</w:t>
            </w:r>
          </w:p>
          <w:p w14:paraId="360D5B55" w14:textId="77777777" w:rsidR="00D0150C" w:rsidRPr="00DC5C5A" w:rsidRDefault="00D0150C" w:rsidP="00D0150C">
            <w:pPr>
              <w:autoSpaceDE w:val="0"/>
              <w:autoSpaceDN w:val="0"/>
              <w:adjustRightInd w:val="0"/>
              <w:spacing w:line="360" w:lineRule="auto"/>
              <w:jc w:val="both"/>
              <w:rPr>
                <w:rFonts w:ascii="Trebuchet MS" w:hAnsi="Trebuchet MS" w:cs="Trebuchet MS"/>
              </w:rPr>
            </w:pPr>
          </w:p>
          <w:p w14:paraId="6F954373" w14:textId="39758FB1" w:rsidR="007022AD" w:rsidRPr="00DC5C5A" w:rsidRDefault="00D0150C" w:rsidP="00D0150C">
            <w:pPr>
              <w:autoSpaceDE w:val="0"/>
              <w:autoSpaceDN w:val="0"/>
              <w:adjustRightInd w:val="0"/>
              <w:spacing w:line="360" w:lineRule="auto"/>
              <w:jc w:val="both"/>
              <w:rPr>
                <w:rFonts w:ascii="Trebuchet MS" w:hAnsi="Trebuchet MS" w:cs="Trebuchet MS"/>
              </w:rPr>
            </w:pPr>
            <w:r w:rsidRPr="00DC5C5A">
              <w:rPr>
                <w:rFonts w:ascii="Trebuchet MS" w:hAnsi="Trebuchet MS" w:cs="Trebuchet MS"/>
              </w:rPr>
              <w:t>AM PRSM poate solicita clarificări în etapa de contractare. Urmare a verificării îndeplinirii condițiilor de eligibilitate, AM PRSM emite decizia de aprobare a finanțării, respectiv decizia de respingere a finanțării, după caz.</w:t>
            </w:r>
          </w:p>
        </w:tc>
      </w:tr>
    </w:tbl>
    <w:p w14:paraId="3468D12B" w14:textId="77777777" w:rsidR="00B12014" w:rsidRPr="00DC5C5A" w:rsidRDefault="00B12014" w:rsidP="0078756E">
      <w:pPr>
        <w:spacing w:before="120" w:after="120"/>
        <w:rPr>
          <w:rFonts w:ascii="Trebuchet MS" w:hAnsi="Trebuchet MS"/>
        </w:rPr>
      </w:pPr>
    </w:p>
    <w:p w14:paraId="21D8FD46" w14:textId="1DF1521C" w:rsidR="00566CCA" w:rsidRPr="00DC5C5A" w:rsidRDefault="00BD70A6" w:rsidP="00652704">
      <w:pPr>
        <w:pStyle w:val="Heading2"/>
        <w:rPr>
          <w:rFonts w:ascii="Trebuchet MS" w:hAnsi="Trebuchet MS"/>
          <w:b/>
          <w:bCs/>
          <w:sz w:val="22"/>
          <w:szCs w:val="22"/>
        </w:rPr>
      </w:pPr>
      <w:bookmarkStart w:id="101" w:name="_Toc161648406"/>
      <w:r w:rsidRPr="00DC5C5A">
        <w:rPr>
          <w:rFonts w:ascii="Trebuchet MS" w:hAnsi="Trebuchet MS"/>
          <w:b/>
          <w:bCs/>
          <w:sz w:val="22"/>
          <w:szCs w:val="22"/>
        </w:rPr>
        <w:t xml:space="preserve">8.2 </w:t>
      </w:r>
      <w:r w:rsidR="00566CCA" w:rsidRPr="00DC5C5A">
        <w:rPr>
          <w:rFonts w:ascii="Trebuchet MS" w:hAnsi="Trebuchet MS"/>
          <w:b/>
          <w:bCs/>
          <w:sz w:val="22"/>
          <w:szCs w:val="22"/>
        </w:rPr>
        <w:t>Conformitate administrativă</w:t>
      </w:r>
      <w:r w:rsidR="002D47EF" w:rsidRPr="00DC5C5A">
        <w:rPr>
          <w:rFonts w:ascii="Trebuchet MS" w:hAnsi="Trebuchet MS"/>
          <w:b/>
          <w:bCs/>
          <w:sz w:val="22"/>
          <w:szCs w:val="22"/>
        </w:rPr>
        <w:t xml:space="preserve"> – DECLARAȚIA UNICĂ</w:t>
      </w:r>
      <w:bookmarkEnd w:id="101"/>
      <w:r w:rsidR="00566CCA" w:rsidRPr="00DC5C5A">
        <w:rPr>
          <w:rFonts w:ascii="Trebuchet MS" w:hAnsi="Trebuchet MS"/>
          <w:b/>
          <w:bCs/>
          <w:sz w:val="22"/>
          <w:szCs w:val="22"/>
        </w:rPr>
        <w:tab/>
      </w:r>
    </w:p>
    <w:tbl>
      <w:tblPr>
        <w:tblStyle w:val="TableGrid"/>
        <w:tblW w:w="0" w:type="auto"/>
        <w:tblLook w:val="04A0" w:firstRow="1" w:lastRow="0" w:firstColumn="1" w:lastColumn="0" w:noHBand="0" w:noVBand="1"/>
      </w:tblPr>
      <w:tblGrid>
        <w:gridCol w:w="9396"/>
      </w:tblGrid>
      <w:tr w:rsidR="00B63863" w:rsidRPr="00DC5C5A" w14:paraId="3B821FCC" w14:textId="77777777" w:rsidTr="00B558B3">
        <w:tc>
          <w:tcPr>
            <w:tcW w:w="9396" w:type="dxa"/>
          </w:tcPr>
          <w:p w14:paraId="694EBDD7" w14:textId="77777777" w:rsidR="00F44257" w:rsidRPr="00DC5C5A" w:rsidRDefault="00F44257" w:rsidP="00F44257">
            <w:pPr>
              <w:autoSpaceDE w:val="0"/>
              <w:autoSpaceDN w:val="0"/>
              <w:adjustRightInd w:val="0"/>
              <w:spacing w:line="360" w:lineRule="auto"/>
              <w:jc w:val="both"/>
              <w:rPr>
                <w:rFonts w:ascii="Trebuchet MS" w:hAnsi="Trebuchet MS" w:cs="ArialMT"/>
                <w:color w:val="000000" w:themeColor="text1"/>
              </w:rPr>
            </w:pPr>
            <w:r w:rsidRPr="00DC5C5A">
              <w:rPr>
                <w:rFonts w:ascii="Trebuchet MS" w:hAnsi="Trebuchet MS" w:cs="ArialMT"/>
                <w:color w:val="000000" w:themeColor="text1"/>
              </w:rPr>
              <w:t>Respectarea cerințelor de ordin administrativ și îndeplinirea condițiilor de eligibilitate, așa cum sunt prevăzute în Ghidul solicitantului, sunt asumate prin declarația unică a solicitantului, care se depune odată cu cererea de finanțare, urmând ca solicitantul să facă dovada îndeplinirii condițiilor de eligibilitate prevăzute de Ghidul Solicitantului, în etapa de contractare, prin documente justificative.</w:t>
            </w:r>
          </w:p>
          <w:p w14:paraId="0CD5D7DF" w14:textId="77777777" w:rsidR="00F44257" w:rsidRPr="00DC5C5A" w:rsidRDefault="00F44257" w:rsidP="00F44257">
            <w:pPr>
              <w:autoSpaceDE w:val="0"/>
              <w:autoSpaceDN w:val="0"/>
              <w:adjustRightInd w:val="0"/>
              <w:spacing w:line="360" w:lineRule="auto"/>
              <w:jc w:val="both"/>
              <w:rPr>
                <w:rFonts w:ascii="Trebuchet MS" w:hAnsi="Trebuchet MS" w:cs="Trebuchet MS"/>
                <w:color w:val="000000" w:themeColor="text1"/>
              </w:rPr>
            </w:pPr>
          </w:p>
          <w:p w14:paraId="02C735AC" w14:textId="77777777" w:rsidR="00F44257" w:rsidRPr="00DC5C5A" w:rsidRDefault="00F44257" w:rsidP="00F44257">
            <w:pPr>
              <w:autoSpaceDE w:val="0"/>
              <w:autoSpaceDN w:val="0"/>
              <w:adjustRightInd w:val="0"/>
              <w:spacing w:line="360" w:lineRule="auto"/>
              <w:jc w:val="both"/>
              <w:rPr>
                <w:rFonts w:ascii="Trebuchet MS" w:hAnsi="Trebuchet MS" w:cs="Calibri"/>
                <w:color w:val="000000" w:themeColor="text1"/>
              </w:rPr>
            </w:pPr>
            <w:r w:rsidRPr="00DC5C5A">
              <w:rPr>
                <w:rFonts w:ascii="Trebuchet MS" w:hAnsi="Trebuchet MS" w:cs="Trebuchet MS"/>
                <w:color w:val="000000" w:themeColor="text1"/>
              </w:rPr>
              <w:t>În cazul proiectelor implementate în parteneriat, atât liderul de parteneriat, cât și fiecare partener individual, completează declarația unică, care este semnată cu semnătură electronică extinsă de către reprezentantul legal al liderului, partenerului sau împuternicitul acestuia, după caz.</w:t>
            </w:r>
          </w:p>
          <w:p w14:paraId="15857264" w14:textId="6FEBA1A9" w:rsidR="00B53104" w:rsidRPr="00AC7738" w:rsidRDefault="00F44257" w:rsidP="00AC7738">
            <w:pPr>
              <w:autoSpaceDE w:val="0"/>
              <w:autoSpaceDN w:val="0"/>
              <w:adjustRightInd w:val="0"/>
              <w:spacing w:line="360" w:lineRule="auto"/>
              <w:jc w:val="both"/>
              <w:rPr>
                <w:rFonts w:ascii="Trebuchet MS" w:hAnsi="Trebuchet MS" w:cs="Trebuchet MS"/>
                <w:color w:val="000000" w:themeColor="text1"/>
              </w:rPr>
            </w:pPr>
            <w:r w:rsidRPr="00DC5C5A">
              <w:rPr>
                <w:rFonts w:ascii="Trebuchet MS" w:hAnsi="Trebuchet MS" w:cs="Trebuchet MS"/>
                <w:color w:val="000000" w:themeColor="text1"/>
              </w:rPr>
              <w:t>Odată cu semnarea declarației unice, solicitantul/ liderul de parteneriat și partenerul/ partenerii, după caz, isi asuma că, în etapa de contractare, are obligația de a face dovada celor declarate.</w:t>
            </w:r>
          </w:p>
        </w:tc>
      </w:tr>
    </w:tbl>
    <w:p w14:paraId="53684820" w14:textId="77777777" w:rsidR="0078756E" w:rsidRPr="00DC5C5A" w:rsidRDefault="0078756E" w:rsidP="0078756E">
      <w:pPr>
        <w:spacing w:before="120" w:after="120"/>
        <w:rPr>
          <w:rFonts w:ascii="Trebuchet MS" w:hAnsi="Trebuchet MS"/>
        </w:rPr>
      </w:pPr>
    </w:p>
    <w:p w14:paraId="27969275" w14:textId="5B27C512" w:rsidR="002553BD" w:rsidRPr="00DC5C5A" w:rsidRDefault="00BD70A6">
      <w:pPr>
        <w:pStyle w:val="Heading2"/>
        <w:rPr>
          <w:rFonts w:ascii="Trebuchet MS" w:hAnsi="Trebuchet MS"/>
          <w:sz w:val="22"/>
          <w:szCs w:val="22"/>
        </w:rPr>
      </w:pPr>
      <w:bookmarkStart w:id="102" w:name="_Toc161648407"/>
      <w:r w:rsidRPr="00DC5C5A">
        <w:rPr>
          <w:rFonts w:ascii="Trebuchet MS" w:hAnsi="Trebuchet MS"/>
          <w:b/>
          <w:bCs/>
          <w:sz w:val="22"/>
          <w:szCs w:val="22"/>
        </w:rPr>
        <w:t xml:space="preserve">8.3 </w:t>
      </w:r>
      <w:r w:rsidR="002553BD" w:rsidRPr="00DC5C5A">
        <w:rPr>
          <w:rFonts w:ascii="Trebuchet MS" w:hAnsi="Trebuchet MS"/>
          <w:b/>
          <w:bCs/>
          <w:sz w:val="22"/>
          <w:szCs w:val="22"/>
        </w:rPr>
        <w:t>Etapa de evaluare preliminară – dacă este cazul (specific pentru intervențiile</w:t>
      </w:r>
      <w:r w:rsidR="002553BD" w:rsidRPr="00DC5C5A">
        <w:rPr>
          <w:rFonts w:ascii="Trebuchet MS" w:hAnsi="Trebuchet MS"/>
          <w:sz w:val="22"/>
          <w:szCs w:val="22"/>
        </w:rPr>
        <w:t xml:space="preserve"> FSE+)</w:t>
      </w:r>
      <w:bookmarkEnd w:id="102"/>
    </w:p>
    <w:tbl>
      <w:tblPr>
        <w:tblStyle w:val="TableGrid"/>
        <w:tblW w:w="0" w:type="auto"/>
        <w:tblLook w:val="04A0" w:firstRow="1" w:lastRow="0" w:firstColumn="1" w:lastColumn="0" w:noHBand="0" w:noVBand="1"/>
      </w:tblPr>
      <w:tblGrid>
        <w:gridCol w:w="9396"/>
      </w:tblGrid>
      <w:tr w:rsidR="006976FF" w:rsidRPr="00DC5C5A" w14:paraId="067ABFD1" w14:textId="77777777" w:rsidTr="00660BA2">
        <w:tc>
          <w:tcPr>
            <w:tcW w:w="9396" w:type="dxa"/>
          </w:tcPr>
          <w:p w14:paraId="25213854" w14:textId="4169D910" w:rsidR="006976FF" w:rsidRPr="00DC5C5A" w:rsidRDefault="009A49C9" w:rsidP="00660BA2">
            <w:pPr>
              <w:spacing w:before="120" w:after="120"/>
              <w:rPr>
                <w:rFonts w:ascii="Trebuchet MS" w:hAnsi="Trebuchet MS"/>
                <w:b/>
                <w:bCs/>
                <w:iCs/>
              </w:rPr>
            </w:pPr>
            <w:r w:rsidRPr="00DC5C5A">
              <w:rPr>
                <w:rFonts w:ascii="Trebuchet MS" w:hAnsi="Trebuchet MS"/>
                <w:b/>
                <w:bCs/>
                <w:iCs/>
              </w:rPr>
              <w:t>Nu este cazul</w:t>
            </w:r>
          </w:p>
        </w:tc>
      </w:tr>
    </w:tbl>
    <w:p w14:paraId="6322E2A2" w14:textId="77777777" w:rsidR="0078756E" w:rsidRPr="00DC5C5A" w:rsidRDefault="0078756E" w:rsidP="0078756E">
      <w:pPr>
        <w:spacing w:before="120" w:after="120"/>
        <w:rPr>
          <w:rFonts w:ascii="Trebuchet MS" w:hAnsi="Trebuchet MS"/>
        </w:rPr>
      </w:pPr>
    </w:p>
    <w:p w14:paraId="1C79376E" w14:textId="573DA5CE" w:rsidR="00566CCA" w:rsidRPr="00DC5C5A" w:rsidRDefault="00BD70A6" w:rsidP="00652704">
      <w:pPr>
        <w:pStyle w:val="Heading2"/>
        <w:rPr>
          <w:rFonts w:ascii="Trebuchet MS" w:hAnsi="Trebuchet MS"/>
          <w:b/>
          <w:bCs/>
          <w:sz w:val="22"/>
          <w:szCs w:val="22"/>
        </w:rPr>
      </w:pPr>
      <w:bookmarkStart w:id="103" w:name="_Toc161648408"/>
      <w:r w:rsidRPr="00DC5C5A">
        <w:rPr>
          <w:rFonts w:ascii="Trebuchet MS" w:hAnsi="Trebuchet MS"/>
          <w:b/>
          <w:bCs/>
          <w:sz w:val="22"/>
          <w:szCs w:val="22"/>
        </w:rPr>
        <w:t xml:space="preserve">8.4 </w:t>
      </w:r>
      <w:r w:rsidR="00552708" w:rsidRPr="00DC5C5A">
        <w:rPr>
          <w:rFonts w:ascii="Trebuchet MS" w:hAnsi="Trebuchet MS"/>
          <w:b/>
          <w:bCs/>
          <w:sz w:val="22"/>
          <w:szCs w:val="22"/>
        </w:rPr>
        <w:t>E</w:t>
      </w:r>
      <w:r w:rsidR="00566CCA" w:rsidRPr="00DC5C5A">
        <w:rPr>
          <w:rFonts w:ascii="Trebuchet MS" w:hAnsi="Trebuchet MS"/>
          <w:b/>
          <w:bCs/>
          <w:sz w:val="22"/>
          <w:szCs w:val="22"/>
        </w:rPr>
        <w:t>valuare</w:t>
      </w:r>
      <w:r w:rsidR="00552708" w:rsidRPr="00DC5C5A">
        <w:rPr>
          <w:rFonts w:ascii="Trebuchet MS" w:hAnsi="Trebuchet MS"/>
          <w:b/>
          <w:bCs/>
          <w:sz w:val="22"/>
          <w:szCs w:val="22"/>
        </w:rPr>
        <w:t>a</w:t>
      </w:r>
      <w:r w:rsidR="00566CCA" w:rsidRPr="00DC5C5A">
        <w:rPr>
          <w:rFonts w:ascii="Trebuchet MS" w:hAnsi="Trebuchet MS"/>
          <w:b/>
          <w:bCs/>
          <w:sz w:val="22"/>
          <w:szCs w:val="22"/>
        </w:rPr>
        <w:t xml:space="preserve"> tehnică și financiară</w:t>
      </w:r>
      <w:r w:rsidR="00552708" w:rsidRPr="00DC5C5A">
        <w:rPr>
          <w:rFonts w:ascii="Trebuchet MS" w:hAnsi="Trebuchet MS"/>
          <w:b/>
          <w:bCs/>
          <w:sz w:val="22"/>
          <w:szCs w:val="22"/>
        </w:rPr>
        <w:t>. Criterii de evaluare tehnică și financiară</w:t>
      </w:r>
      <w:bookmarkEnd w:id="103"/>
    </w:p>
    <w:tbl>
      <w:tblPr>
        <w:tblStyle w:val="TableGrid"/>
        <w:tblW w:w="9396" w:type="dxa"/>
        <w:tblLook w:val="04A0" w:firstRow="1" w:lastRow="0" w:firstColumn="1" w:lastColumn="0" w:noHBand="0" w:noVBand="1"/>
      </w:tblPr>
      <w:tblGrid>
        <w:gridCol w:w="9396"/>
      </w:tblGrid>
      <w:tr w:rsidR="006D33C6" w:rsidRPr="00DC5C5A" w14:paraId="10F08F66" w14:textId="77777777" w:rsidTr="006D33C6">
        <w:tc>
          <w:tcPr>
            <w:tcW w:w="9396" w:type="dxa"/>
          </w:tcPr>
          <w:p w14:paraId="6ADBE058" w14:textId="77777777" w:rsidR="0023613D" w:rsidRPr="0023613D" w:rsidRDefault="0023613D" w:rsidP="0023613D">
            <w:pPr>
              <w:pStyle w:val="BodyText"/>
              <w:tabs>
                <w:tab w:val="left" w:pos="180"/>
                <w:tab w:val="left" w:pos="720"/>
              </w:tabs>
              <w:spacing w:after="0" w:line="360" w:lineRule="auto"/>
              <w:jc w:val="both"/>
              <w:rPr>
                <w:iCs/>
                <w:color w:val="000000" w:themeColor="text1"/>
                <w:sz w:val="22"/>
                <w:szCs w:val="22"/>
              </w:rPr>
            </w:pPr>
            <w:r w:rsidRPr="0023613D">
              <w:rPr>
                <w:iCs/>
                <w:color w:val="000000" w:themeColor="text1"/>
                <w:sz w:val="22"/>
                <w:szCs w:val="22"/>
              </w:rPr>
              <w:t xml:space="preserve">În cadrul prezentului apel de proiecte etapa de evaluare tehnică şi financiară se realizează pe baza unui criteriu unic, având în vedere configuraţia sistemului informatic </w:t>
            </w:r>
            <w:r w:rsidRPr="0023613D">
              <w:rPr>
                <w:iCs/>
                <w:color w:val="000000" w:themeColor="text1"/>
                <w:sz w:val="22"/>
                <w:szCs w:val="22"/>
              </w:rPr>
              <w:lastRenderedPageBreak/>
              <w:t>MySMIS2021/SMIS2021+, care nu permite trecerea unui proiect direct în etapa de contractare, fără a parcurge etapa ETF.</w:t>
            </w:r>
          </w:p>
          <w:p w14:paraId="103A7653" w14:textId="77777777" w:rsidR="0023613D" w:rsidRPr="0023613D" w:rsidRDefault="0023613D" w:rsidP="0023613D">
            <w:pPr>
              <w:pStyle w:val="BodyText"/>
              <w:tabs>
                <w:tab w:val="left" w:pos="180"/>
                <w:tab w:val="left" w:pos="720"/>
              </w:tabs>
              <w:spacing w:after="0" w:line="360" w:lineRule="auto"/>
              <w:jc w:val="both"/>
              <w:rPr>
                <w:iCs/>
                <w:color w:val="000000" w:themeColor="text1"/>
                <w:sz w:val="22"/>
                <w:szCs w:val="22"/>
              </w:rPr>
            </w:pPr>
            <w:r w:rsidRPr="0023613D">
              <w:rPr>
                <w:iCs/>
                <w:color w:val="000000" w:themeColor="text1"/>
                <w:sz w:val="22"/>
                <w:szCs w:val="22"/>
              </w:rPr>
              <w:t>Va fi desemnată o comisie de evaluare care va verifica îndeplinirea criteriului unic. Se va utiliza grila de verificare anexată ghidului.</w:t>
            </w:r>
          </w:p>
          <w:p w14:paraId="2DDA066D" w14:textId="77777777" w:rsidR="0023613D" w:rsidRPr="0023613D" w:rsidRDefault="0023613D" w:rsidP="0023613D">
            <w:pPr>
              <w:pStyle w:val="BodyText"/>
              <w:tabs>
                <w:tab w:val="left" w:pos="180"/>
                <w:tab w:val="left" w:pos="720"/>
              </w:tabs>
              <w:spacing w:after="0" w:line="360" w:lineRule="auto"/>
              <w:jc w:val="both"/>
              <w:rPr>
                <w:iCs/>
                <w:color w:val="000000" w:themeColor="text1"/>
                <w:sz w:val="22"/>
                <w:szCs w:val="22"/>
              </w:rPr>
            </w:pPr>
          </w:p>
          <w:p w14:paraId="128F8A26" w14:textId="203546E3" w:rsidR="006D33C6" w:rsidRPr="00DC5C5A" w:rsidRDefault="0023613D" w:rsidP="0023613D">
            <w:pPr>
              <w:pStyle w:val="BodyText"/>
              <w:tabs>
                <w:tab w:val="left" w:pos="180"/>
                <w:tab w:val="left" w:pos="720"/>
              </w:tabs>
              <w:spacing w:after="0" w:line="360" w:lineRule="auto"/>
              <w:jc w:val="both"/>
              <w:rPr>
                <w:rFonts w:cs="Calibri"/>
                <w:i/>
                <w:iCs/>
                <w:sz w:val="22"/>
                <w:szCs w:val="22"/>
              </w:rPr>
            </w:pPr>
            <w:r w:rsidRPr="0023613D">
              <w:rPr>
                <w:iCs/>
                <w:color w:val="000000" w:themeColor="text1"/>
                <w:sz w:val="22"/>
                <w:szCs w:val="22"/>
              </w:rPr>
              <w:t>În cadrul acestei etape, proiectul va fi evaluat în baza criteriul unic: “Solicitantul şi proiectul se regăsesc pe lista proiectelor etapizate, anexată prezentului ghid.”</w:t>
            </w:r>
          </w:p>
        </w:tc>
      </w:tr>
    </w:tbl>
    <w:p w14:paraId="603D20A5" w14:textId="77777777" w:rsidR="0078756E" w:rsidRPr="00DC5C5A" w:rsidRDefault="0078756E" w:rsidP="0078756E">
      <w:pPr>
        <w:spacing w:before="120" w:after="120"/>
        <w:rPr>
          <w:rFonts w:ascii="Trebuchet MS" w:hAnsi="Trebuchet MS"/>
        </w:rPr>
      </w:pPr>
    </w:p>
    <w:p w14:paraId="1E09E4D4" w14:textId="07957A98" w:rsidR="009E3CD9" w:rsidRPr="00DC5C5A" w:rsidRDefault="00BD70A6" w:rsidP="00652704">
      <w:pPr>
        <w:pStyle w:val="Heading2"/>
        <w:rPr>
          <w:rFonts w:ascii="Trebuchet MS" w:hAnsi="Trebuchet MS"/>
          <w:b/>
          <w:bCs/>
          <w:sz w:val="22"/>
          <w:szCs w:val="22"/>
        </w:rPr>
      </w:pPr>
      <w:bookmarkStart w:id="104" w:name="_Toc161648409"/>
      <w:r w:rsidRPr="00DC5C5A">
        <w:rPr>
          <w:rFonts w:ascii="Trebuchet MS" w:hAnsi="Trebuchet MS"/>
          <w:b/>
          <w:bCs/>
          <w:sz w:val="22"/>
          <w:szCs w:val="22"/>
        </w:rPr>
        <w:t xml:space="preserve">8.5 </w:t>
      </w:r>
      <w:r w:rsidR="009E3CD9" w:rsidRPr="00DC5C5A">
        <w:rPr>
          <w:rFonts w:ascii="Trebuchet MS" w:hAnsi="Trebuchet MS"/>
          <w:b/>
          <w:bCs/>
          <w:sz w:val="22"/>
          <w:szCs w:val="22"/>
        </w:rPr>
        <w:t>Aplicarea pragului de calitate</w:t>
      </w:r>
      <w:bookmarkEnd w:id="104"/>
      <w:r w:rsidR="009E3CD9" w:rsidRPr="00DC5C5A">
        <w:rPr>
          <w:rFonts w:ascii="Trebuchet MS" w:hAnsi="Trebuchet MS"/>
          <w:b/>
          <w:bCs/>
          <w:sz w:val="22"/>
          <w:szCs w:val="22"/>
        </w:rPr>
        <w:t xml:space="preserve"> </w:t>
      </w:r>
    </w:p>
    <w:tbl>
      <w:tblPr>
        <w:tblStyle w:val="TableGrid"/>
        <w:tblW w:w="9396" w:type="dxa"/>
        <w:tblLook w:val="04A0" w:firstRow="1" w:lastRow="0" w:firstColumn="1" w:lastColumn="0" w:noHBand="0" w:noVBand="1"/>
      </w:tblPr>
      <w:tblGrid>
        <w:gridCol w:w="9396"/>
      </w:tblGrid>
      <w:tr w:rsidR="006D33C6" w:rsidRPr="00DC5C5A" w14:paraId="17D56569" w14:textId="77777777" w:rsidTr="006D33C6">
        <w:tc>
          <w:tcPr>
            <w:tcW w:w="9396" w:type="dxa"/>
          </w:tcPr>
          <w:p w14:paraId="5847A81E" w14:textId="7226C75A" w:rsidR="006D33C6" w:rsidRPr="00DC5C5A" w:rsidRDefault="006D33C6" w:rsidP="006D33C6">
            <w:pPr>
              <w:spacing w:before="240" w:line="360" w:lineRule="auto"/>
              <w:jc w:val="both"/>
              <w:rPr>
                <w:rFonts w:ascii="Trebuchet MS" w:hAnsi="Trebuchet MS" w:cs="Calibri"/>
                <w:i/>
                <w:iCs/>
              </w:rPr>
            </w:pPr>
            <w:r w:rsidRPr="00DC5C5A">
              <w:rPr>
                <w:rFonts w:ascii="Trebuchet MS" w:hAnsi="Trebuchet MS"/>
                <w:iCs/>
              </w:rPr>
              <w:t>În cadrul prezentului apel nu se aplică prag de calitate.</w:t>
            </w:r>
          </w:p>
        </w:tc>
      </w:tr>
    </w:tbl>
    <w:p w14:paraId="5ED08A7A" w14:textId="77777777" w:rsidR="0078756E" w:rsidRPr="00DC5C5A" w:rsidRDefault="0078756E" w:rsidP="0078756E">
      <w:pPr>
        <w:spacing w:before="120" w:after="120"/>
        <w:rPr>
          <w:rFonts w:ascii="Trebuchet MS" w:hAnsi="Trebuchet MS"/>
        </w:rPr>
      </w:pPr>
    </w:p>
    <w:p w14:paraId="0AB427A7" w14:textId="3B400563" w:rsidR="0082543A" w:rsidRPr="00DC5C5A" w:rsidRDefault="00BD70A6" w:rsidP="00652704">
      <w:pPr>
        <w:pStyle w:val="Heading2"/>
        <w:rPr>
          <w:rFonts w:ascii="Trebuchet MS" w:hAnsi="Trebuchet MS"/>
          <w:b/>
          <w:bCs/>
          <w:sz w:val="22"/>
          <w:szCs w:val="22"/>
        </w:rPr>
      </w:pPr>
      <w:bookmarkStart w:id="105" w:name="_Toc161648410"/>
      <w:r w:rsidRPr="00DC5C5A">
        <w:rPr>
          <w:rFonts w:ascii="Trebuchet MS" w:hAnsi="Trebuchet MS"/>
          <w:b/>
          <w:bCs/>
          <w:sz w:val="22"/>
          <w:szCs w:val="22"/>
        </w:rPr>
        <w:t xml:space="preserve">8.6 </w:t>
      </w:r>
      <w:r w:rsidR="0082543A" w:rsidRPr="00DC5C5A">
        <w:rPr>
          <w:rFonts w:ascii="Trebuchet MS" w:hAnsi="Trebuchet MS"/>
          <w:b/>
          <w:bCs/>
          <w:sz w:val="22"/>
          <w:szCs w:val="22"/>
        </w:rPr>
        <w:t>Aplicarea pragului de excelență</w:t>
      </w:r>
      <w:bookmarkEnd w:id="105"/>
      <w:r w:rsidR="0082543A" w:rsidRPr="00DC5C5A">
        <w:rPr>
          <w:rFonts w:ascii="Trebuchet MS" w:hAnsi="Trebuchet MS"/>
          <w:b/>
          <w:bCs/>
          <w:sz w:val="22"/>
          <w:szCs w:val="22"/>
        </w:rPr>
        <w:t xml:space="preserve"> </w:t>
      </w:r>
    </w:p>
    <w:tbl>
      <w:tblPr>
        <w:tblStyle w:val="TableGrid"/>
        <w:tblW w:w="0" w:type="auto"/>
        <w:tblLook w:val="04A0" w:firstRow="1" w:lastRow="0" w:firstColumn="1" w:lastColumn="0" w:noHBand="0" w:noVBand="1"/>
      </w:tblPr>
      <w:tblGrid>
        <w:gridCol w:w="9396"/>
      </w:tblGrid>
      <w:tr w:rsidR="00B63863" w:rsidRPr="00DC5C5A" w14:paraId="159D2BB7" w14:textId="77777777" w:rsidTr="00B558B3">
        <w:tc>
          <w:tcPr>
            <w:tcW w:w="9396" w:type="dxa"/>
          </w:tcPr>
          <w:p w14:paraId="3C61F913" w14:textId="3CAC874C" w:rsidR="0082543A" w:rsidRPr="00DC5C5A" w:rsidRDefault="00003C25" w:rsidP="00B558B3">
            <w:pPr>
              <w:spacing w:before="120" w:after="120"/>
              <w:rPr>
                <w:rFonts w:ascii="Trebuchet MS" w:hAnsi="Trebuchet MS"/>
                <w:iCs/>
              </w:rPr>
            </w:pPr>
            <w:r w:rsidRPr="00DC5C5A">
              <w:rPr>
                <w:rFonts w:ascii="Trebuchet MS" w:hAnsi="Trebuchet MS"/>
                <w:iCs/>
              </w:rPr>
              <w:t>În cadrul prezentului apel nu se aplică prag de excelență.</w:t>
            </w:r>
          </w:p>
        </w:tc>
      </w:tr>
    </w:tbl>
    <w:p w14:paraId="33A8DBD1" w14:textId="77777777" w:rsidR="0078756E" w:rsidRPr="00DC5C5A" w:rsidRDefault="0078756E" w:rsidP="0078756E">
      <w:pPr>
        <w:spacing w:before="120" w:after="120"/>
        <w:rPr>
          <w:rFonts w:ascii="Trebuchet MS" w:hAnsi="Trebuchet MS"/>
        </w:rPr>
      </w:pPr>
    </w:p>
    <w:p w14:paraId="52EF8112" w14:textId="092DD797" w:rsidR="00D31D59" w:rsidRPr="00DC5C5A" w:rsidRDefault="00BD70A6" w:rsidP="00652704">
      <w:pPr>
        <w:pStyle w:val="Heading2"/>
        <w:rPr>
          <w:rFonts w:ascii="Trebuchet MS" w:hAnsi="Trebuchet MS"/>
          <w:b/>
          <w:bCs/>
          <w:sz w:val="22"/>
          <w:szCs w:val="22"/>
        </w:rPr>
      </w:pPr>
      <w:bookmarkStart w:id="106" w:name="_Toc161648411"/>
      <w:r w:rsidRPr="00DC5C5A">
        <w:rPr>
          <w:rFonts w:ascii="Trebuchet MS" w:hAnsi="Trebuchet MS"/>
          <w:b/>
          <w:bCs/>
          <w:sz w:val="22"/>
          <w:szCs w:val="22"/>
        </w:rPr>
        <w:t xml:space="preserve">8.7 </w:t>
      </w:r>
      <w:r w:rsidR="00D31D59" w:rsidRPr="00DC5C5A">
        <w:rPr>
          <w:rFonts w:ascii="Trebuchet MS" w:hAnsi="Trebuchet MS"/>
          <w:b/>
          <w:bCs/>
          <w:sz w:val="22"/>
          <w:szCs w:val="22"/>
        </w:rPr>
        <w:t>Notificarea rezultatului evaluării tehnice și financiare.</w:t>
      </w:r>
      <w:bookmarkEnd w:id="106"/>
      <w:r w:rsidR="00D31D59" w:rsidRPr="00DC5C5A">
        <w:rPr>
          <w:rFonts w:ascii="Trebuchet MS" w:hAnsi="Trebuchet MS"/>
          <w:b/>
          <w:bCs/>
          <w:sz w:val="22"/>
          <w:szCs w:val="22"/>
        </w:rPr>
        <w:tab/>
      </w:r>
    </w:p>
    <w:tbl>
      <w:tblPr>
        <w:tblStyle w:val="TableGrid"/>
        <w:tblW w:w="0" w:type="auto"/>
        <w:tblLook w:val="04A0" w:firstRow="1" w:lastRow="0" w:firstColumn="1" w:lastColumn="0" w:noHBand="0" w:noVBand="1"/>
      </w:tblPr>
      <w:tblGrid>
        <w:gridCol w:w="9396"/>
      </w:tblGrid>
      <w:tr w:rsidR="00B63863" w:rsidRPr="00DC5C5A" w14:paraId="6C6E0FF2" w14:textId="77777777" w:rsidTr="00B558B3">
        <w:tc>
          <w:tcPr>
            <w:tcW w:w="9396" w:type="dxa"/>
          </w:tcPr>
          <w:p w14:paraId="49376016" w14:textId="62EAE96C" w:rsidR="00F44257" w:rsidRPr="00DC5C5A" w:rsidRDefault="00F44257" w:rsidP="004431CD">
            <w:pPr>
              <w:autoSpaceDE w:val="0"/>
              <w:autoSpaceDN w:val="0"/>
              <w:adjustRightInd w:val="0"/>
              <w:spacing w:before="240" w:line="360" w:lineRule="auto"/>
              <w:jc w:val="both"/>
              <w:rPr>
                <w:rFonts w:ascii="Trebuchet MS" w:hAnsi="Trebuchet MS" w:cs="Trebuchet MS"/>
                <w:color w:val="000000" w:themeColor="text1"/>
              </w:rPr>
            </w:pPr>
            <w:r w:rsidRPr="00DC5C5A">
              <w:rPr>
                <w:rFonts w:ascii="Trebuchet MS" w:hAnsi="Trebuchet MS" w:cs="Trebuchet MS"/>
                <w:color w:val="000000" w:themeColor="text1"/>
              </w:rPr>
              <w:t>Având în vedere configuraţia sistemului informatic MySMIS2021, care nu permite trecerea unui proiect direct în etapa de contractare, fără a parcurge etapa tehnico-financiar</w:t>
            </w:r>
            <w:r w:rsidR="00E2652F" w:rsidRPr="00DC5C5A">
              <w:rPr>
                <w:rFonts w:ascii="Trebuchet MS" w:hAnsi="Trebuchet MS" w:cs="Trebuchet MS"/>
                <w:color w:val="000000" w:themeColor="text1"/>
              </w:rPr>
              <w:t>ă</w:t>
            </w:r>
            <w:r w:rsidRPr="00DC5C5A">
              <w:rPr>
                <w:rFonts w:ascii="Trebuchet MS" w:hAnsi="Trebuchet MS" w:cs="Trebuchet MS"/>
                <w:color w:val="000000" w:themeColor="text1"/>
              </w:rPr>
              <w:t>, experţii desemnaţi</w:t>
            </w:r>
            <w:r w:rsidR="00E2652F" w:rsidRPr="00DC5C5A">
              <w:rPr>
                <w:rFonts w:ascii="Trebuchet MS" w:hAnsi="Trebuchet MS" w:cs="Trebuchet MS"/>
                <w:color w:val="000000" w:themeColor="text1"/>
              </w:rPr>
              <w:t xml:space="preserve"> </w:t>
            </w:r>
            <w:r w:rsidRPr="00DC5C5A">
              <w:rPr>
                <w:rFonts w:ascii="Trebuchet MS" w:hAnsi="Trebuchet MS" w:cs="Trebuchet MS"/>
                <w:color w:val="000000" w:themeColor="text1"/>
              </w:rPr>
              <w:t>ca secretar şi preşedinte propun în sistemul MySMIS</w:t>
            </w:r>
            <w:r w:rsidR="009269B3" w:rsidRPr="00DC5C5A">
              <w:rPr>
                <w:rFonts w:ascii="Trebuchet MS" w:hAnsi="Trebuchet MS" w:cs="Trebuchet MS"/>
                <w:color w:val="000000" w:themeColor="text1"/>
              </w:rPr>
              <w:t>2021</w:t>
            </w:r>
            <w:r w:rsidRPr="00DC5C5A">
              <w:rPr>
                <w:rFonts w:ascii="Trebuchet MS" w:hAnsi="Trebuchet MS" w:cs="Trebuchet MS"/>
                <w:color w:val="000000" w:themeColor="text1"/>
              </w:rPr>
              <w:t xml:space="preserve"> trecerea proiectului în etapa de contractare prin transmiterea către beneficiar a Notificării finalizării procesului de evaluare.</w:t>
            </w:r>
          </w:p>
        </w:tc>
      </w:tr>
    </w:tbl>
    <w:p w14:paraId="73D03A39" w14:textId="77777777" w:rsidR="004B6F6E" w:rsidRPr="00DC5C5A" w:rsidRDefault="004B6F6E" w:rsidP="0078756E">
      <w:pPr>
        <w:spacing w:before="120" w:after="120"/>
        <w:rPr>
          <w:rFonts w:ascii="Trebuchet MS" w:hAnsi="Trebuchet MS"/>
        </w:rPr>
      </w:pPr>
    </w:p>
    <w:p w14:paraId="2D8124F4" w14:textId="3335B575" w:rsidR="00566CCA" w:rsidRPr="00DC5C5A" w:rsidRDefault="00BD70A6" w:rsidP="00652704">
      <w:pPr>
        <w:pStyle w:val="Heading2"/>
        <w:rPr>
          <w:rFonts w:ascii="Trebuchet MS" w:hAnsi="Trebuchet MS"/>
          <w:b/>
          <w:bCs/>
          <w:sz w:val="22"/>
          <w:szCs w:val="22"/>
        </w:rPr>
      </w:pPr>
      <w:bookmarkStart w:id="107" w:name="_Toc161648412"/>
      <w:r w:rsidRPr="00DC5C5A">
        <w:rPr>
          <w:rFonts w:ascii="Trebuchet MS" w:hAnsi="Trebuchet MS"/>
          <w:b/>
          <w:bCs/>
          <w:sz w:val="22"/>
          <w:szCs w:val="22"/>
        </w:rPr>
        <w:t xml:space="preserve">8.8 </w:t>
      </w:r>
      <w:r w:rsidR="00566CCA" w:rsidRPr="00DC5C5A">
        <w:rPr>
          <w:rFonts w:ascii="Trebuchet MS" w:hAnsi="Trebuchet MS"/>
          <w:b/>
          <w:bCs/>
          <w:sz w:val="22"/>
          <w:szCs w:val="22"/>
        </w:rPr>
        <w:t>Contestații</w:t>
      </w:r>
      <w:bookmarkEnd w:id="107"/>
      <w:r w:rsidR="00566CCA" w:rsidRPr="00DC5C5A">
        <w:rPr>
          <w:rFonts w:ascii="Trebuchet MS" w:hAnsi="Trebuchet MS"/>
          <w:b/>
          <w:bCs/>
          <w:sz w:val="22"/>
          <w:szCs w:val="22"/>
        </w:rPr>
        <w:tab/>
      </w:r>
    </w:p>
    <w:tbl>
      <w:tblPr>
        <w:tblStyle w:val="TableGrid"/>
        <w:tblW w:w="0" w:type="auto"/>
        <w:tblLook w:val="04A0" w:firstRow="1" w:lastRow="0" w:firstColumn="1" w:lastColumn="0" w:noHBand="0" w:noVBand="1"/>
      </w:tblPr>
      <w:tblGrid>
        <w:gridCol w:w="9396"/>
      </w:tblGrid>
      <w:tr w:rsidR="00B63863" w:rsidRPr="00DC5C5A" w14:paraId="73887ED5" w14:textId="77777777" w:rsidTr="00B558B3">
        <w:tc>
          <w:tcPr>
            <w:tcW w:w="9396" w:type="dxa"/>
          </w:tcPr>
          <w:p w14:paraId="1B4851FA" w14:textId="7F606D10" w:rsidR="00754939" w:rsidRPr="0023613D" w:rsidRDefault="00754939" w:rsidP="00754939">
            <w:pPr>
              <w:spacing w:line="360" w:lineRule="auto"/>
              <w:jc w:val="both"/>
              <w:rPr>
                <w:rFonts w:ascii="Trebuchet MS" w:hAnsi="Trebuchet MS"/>
                <w:bCs/>
              </w:rPr>
            </w:pPr>
            <w:r w:rsidRPr="00DC5C5A">
              <w:rPr>
                <w:rFonts w:ascii="Trebuchet MS" w:hAnsi="Trebuchet MS"/>
                <w:bCs/>
              </w:rPr>
              <w:t xml:space="preserve">Împotriva deciziei de respingere a finanțării se poate formula contestație pe cale administrativă, la autoritatea de management, în </w:t>
            </w:r>
            <w:r w:rsidRPr="0023613D">
              <w:rPr>
                <w:rFonts w:ascii="Trebuchet MS" w:hAnsi="Trebuchet MS"/>
                <w:bCs/>
              </w:rPr>
              <w:t xml:space="preserve">termenul de </w:t>
            </w:r>
            <w:r w:rsidRPr="0023613D">
              <w:rPr>
                <w:rFonts w:ascii="Trebuchet MS" w:hAnsi="Trebuchet MS"/>
              </w:rPr>
              <w:t>30 de zile calendaristice</w:t>
            </w:r>
            <w:r w:rsidRPr="0023613D">
              <w:rPr>
                <w:rFonts w:ascii="Trebuchet MS" w:hAnsi="Trebuchet MS"/>
                <w:bCs/>
              </w:rPr>
              <w:t>, calculat de la data de la primirii acesteia prin sistemul informatic MySMIS20</w:t>
            </w:r>
            <w:r w:rsidR="0023613D" w:rsidRPr="0023613D">
              <w:rPr>
                <w:rFonts w:ascii="Trebuchet MS" w:hAnsi="Trebuchet MS"/>
                <w:bCs/>
              </w:rPr>
              <w:t>21</w:t>
            </w:r>
            <w:r w:rsidRPr="0023613D">
              <w:rPr>
                <w:rFonts w:ascii="Trebuchet MS" w:hAnsi="Trebuchet MS"/>
                <w:bCs/>
              </w:rPr>
              <w:t>.</w:t>
            </w:r>
          </w:p>
          <w:p w14:paraId="407D94F9" w14:textId="77777777" w:rsidR="00754939" w:rsidRPr="00DC5C5A" w:rsidRDefault="00754939" w:rsidP="00754939">
            <w:pPr>
              <w:spacing w:line="360" w:lineRule="auto"/>
              <w:jc w:val="both"/>
              <w:rPr>
                <w:rFonts w:ascii="Trebuchet MS" w:hAnsi="Trebuchet MS"/>
                <w:bCs/>
              </w:rPr>
            </w:pPr>
            <w:r w:rsidRPr="0023613D">
              <w:rPr>
                <w:rFonts w:ascii="Trebuchet MS" w:hAnsi="Trebuchet MS"/>
                <w:bCs/>
              </w:rPr>
              <w:t xml:space="preserve"> Contestația trebuie să cuprindă:</w:t>
            </w:r>
          </w:p>
          <w:p w14:paraId="2CC8F44B" w14:textId="77777777" w:rsidR="00754939" w:rsidRPr="00DC5C5A" w:rsidRDefault="00754939" w:rsidP="00754939">
            <w:pPr>
              <w:spacing w:line="360" w:lineRule="auto"/>
              <w:jc w:val="both"/>
              <w:rPr>
                <w:rFonts w:ascii="Trebuchet MS" w:hAnsi="Trebuchet MS"/>
                <w:bCs/>
              </w:rPr>
            </w:pPr>
            <w:r w:rsidRPr="00DC5C5A">
              <w:rPr>
                <w:rFonts w:ascii="Trebuchet MS" w:hAnsi="Trebuchet MS"/>
                <w:bCs/>
              </w:rPr>
              <w:t>- datele de identificare ale solicitantului și cererii de finanțare: titlu, cod unic SMIS;</w:t>
            </w:r>
          </w:p>
          <w:p w14:paraId="3450A0F0" w14:textId="77777777" w:rsidR="00754939" w:rsidRPr="00DC5C5A" w:rsidRDefault="00754939" w:rsidP="00754939">
            <w:pPr>
              <w:spacing w:line="360" w:lineRule="auto"/>
              <w:jc w:val="both"/>
              <w:rPr>
                <w:rFonts w:ascii="Trebuchet MS" w:hAnsi="Trebuchet MS"/>
                <w:bCs/>
              </w:rPr>
            </w:pPr>
            <w:r w:rsidRPr="00DC5C5A">
              <w:rPr>
                <w:rFonts w:ascii="Trebuchet MS" w:hAnsi="Trebuchet MS"/>
                <w:bCs/>
              </w:rPr>
              <w:t>- datele de identificare ale reprezentantului legal al solicitantului;</w:t>
            </w:r>
          </w:p>
          <w:p w14:paraId="143AD9CD" w14:textId="77777777" w:rsidR="00754939" w:rsidRPr="00DC5C5A" w:rsidRDefault="00754939" w:rsidP="00754939">
            <w:pPr>
              <w:spacing w:line="360" w:lineRule="auto"/>
              <w:jc w:val="both"/>
              <w:rPr>
                <w:rFonts w:ascii="Trebuchet MS" w:hAnsi="Trebuchet MS"/>
                <w:bCs/>
              </w:rPr>
            </w:pPr>
            <w:r w:rsidRPr="00DC5C5A">
              <w:rPr>
                <w:rFonts w:ascii="Trebuchet MS" w:hAnsi="Trebuchet MS"/>
                <w:bCs/>
              </w:rPr>
              <w:t>- obiectul contestației;</w:t>
            </w:r>
          </w:p>
          <w:p w14:paraId="30C2534F" w14:textId="77777777" w:rsidR="00754939" w:rsidRPr="00DC5C5A" w:rsidRDefault="00754939" w:rsidP="00754939">
            <w:pPr>
              <w:spacing w:line="360" w:lineRule="auto"/>
              <w:jc w:val="both"/>
              <w:rPr>
                <w:rFonts w:ascii="Trebuchet MS" w:hAnsi="Trebuchet MS"/>
                <w:bCs/>
              </w:rPr>
            </w:pPr>
            <w:r w:rsidRPr="00DC5C5A">
              <w:rPr>
                <w:rFonts w:ascii="Trebuchet MS" w:hAnsi="Trebuchet MS"/>
                <w:bCs/>
              </w:rPr>
              <w:t>- motivele de fapt și de drept pe care se întemeiază contestația;</w:t>
            </w:r>
          </w:p>
          <w:p w14:paraId="2A02BC44" w14:textId="77777777" w:rsidR="00754939" w:rsidRPr="00DC5C5A" w:rsidRDefault="00754939" w:rsidP="00754939">
            <w:pPr>
              <w:spacing w:line="360" w:lineRule="auto"/>
              <w:jc w:val="both"/>
              <w:rPr>
                <w:rFonts w:ascii="Trebuchet MS" w:hAnsi="Trebuchet MS"/>
                <w:bCs/>
              </w:rPr>
            </w:pPr>
            <w:r w:rsidRPr="00DC5C5A">
              <w:rPr>
                <w:rFonts w:ascii="Trebuchet MS" w:hAnsi="Trebuchet MS"/>
                <w:bCs/>
              </w:rPr>
              <w:t>- dovezile pe care se întemeiază, dacă este cazul;</w:t>
            </w:r>
          </w:p>
          <w:p w14:paraId="45FD49E1" w14:textId="77777777" w:rsidR="00754939" w:rsidRPr="00DC5C5A" w:rsidRDefault="00754939" w:rsidP="00754939">
            <w:pPr>
              <w:spacing w:line="360" w:lineRule="auto"/>
              <w:jc w:val="both"/>
              <w:rPr>
                <w:rFonts w:ascii="Trebuchet MS" w:hAnsi="Trebuchet MS"/>
                <w:bCs/>
              </w:rPr>
            </w:pPr>
            <w:r w:rsidRPr="00DC5C5A">
              <w:rPr>
                <w:rFonts w:ascii="Trebuchet MS" w:hAnsi="Trebuchet MS"/>
                <w:bCs/>
              </w:rPr>
              <w:lastRenderedPageBreak/>
              <w:t>- semnătura reprezentantului legal al solicitantului/persoanei împuternicite de către reprezentantul legal al solicitantului</w:t>
            </w:r>
          </w:p>
          <w:p w14:paraId="1DA278B1" w14:textId="77777777" w:rsidR="009269B3" w:rsidRPr="00DC5C5A" w:rsidRDefault="009269B3" w:rsidP="00754939">
            <w:pPr>
              <w:spacing w:line="360" w:lineRule="auto"/>
              <w:jc w:val="both"/>
              <w:rPr>
                <w:rFonts w:ascii="Trebuchet MS" w:hAnsi="Trebuchet MS"/>
                <w:bCs/>
              </w:rPr>
            </w:pPr>
          </w:p>
          <w:p w14:paraId="21081A07" w14:textId="212FAEA3" w:rsidR="00754939" w:rsidRPr="00DC5C5A" w:rsidRDefault="00754939" w:rsidP="001E7639">
            <w:pPr>
              <w:spacing w:line="360" w:lineRule="auto"/>
              <w:jc w:val="both"/>
              <w:rPr>
                <w:rFonts w:ascii="Trebuchet MS" w:hAnsi="Trebuchet MS"/>
                <w:bCs/>
              </w:rPr>
            </w:pPr>
            <w:r w:rsidRPr="00DC5C5A">
              <w:rPr>
                <w:rFonts w:ascii="Trebuchet MS" w:hAnsi="Trebuchet MS"/>
                <w:bCs/>
              </w:rPr>
              <w:t>Contestația se soluționează,</w:t>
            </w:r>
            <w:r w:rsidR="009269B3" w:rsidRPr="00DC5C5A">
              <w:rPr>
                <w:rFonts w:ascii="Trebuchet MS" w:hAnsi="Trebuchet MS"/>
                <w:bCs/>
              </w:rPr>
              <w:t xml:space="preserve"> </w:t>
            </w:r>
            <w:r w:rsidRPr="00DC5C5A">
              <w:rPr>
                <w:rFonts w:ascii="Trebuchet MS" w:hAnsi="Trebuchet MS"/>
                <w:bCs/>
              </w:rPr>
              <w:t xml:space="preserve">prin decizie motivată, în termen de 30 de zile calendaristice, </w:t>
            </w:r>
            <w:r w:rsidR="001E7639" w:rsidRPr="00DC5C5A">
              <w:rPr>
                <w:rFonts w:ascii="Trebuchet MS" w:hAnsi="Trebuchet MS"/>
                <w:bCs/>
              </w:rPr>
              <w:t>calculat de la data înregistrării acesteia la autoritatea de management, dată care nu poate depăşi 5 zile lucrătoare de la data transmiterii contestaţiei prin sistemul informatic MySMIS20</w:t>
            </w:r>
            <w:r w:rsidR="00F44257" w:rsidRPr="00DC5C5A">
              <w:rPr>
                <w:rFonts w:ascii="Trebuchet MS" w:hAnsi="Trebuchet MS"/>
                <w:bCs/>
              </w:rPr>
              <w:t>21</w:t>
            </w:r>
            <w:r w:rsidR="001E7639" w:rsidRPr="00DC5C5A">
              <w:rPr>
                <w:rFonts w:ascii="Trebuchet MS" w:hAnsi="Trebuchet MS"/>
                <w:bCs/>
              </w:rPr>
              <w:t>/SMIS20</w:t>
            </w:r>
            <w:r w:rsidR="00F44257" w:rsidRPr="00DC5C5A">
              <w:rPr>
                <w:rFonts w:ascii="Trebuchet MS" w:hAnsi="Trebuchet MS"/>
                <w:bCs/>
              </w:rPr>
              <w:t>2</w:t>
            </w:r>
            <w:r w:rsidR="00FE00A8" w:rsidRPr="00DC5C5A">
              <w:rPr>
                <w:rFonts w:ascii="Trebuchet MS" w:hAnsi="Trebuchet MS"/>
                <w:bCs/>
              </w:rPr>
              <w:t>1</w:t>
            </w:r>
            <w:r w:rsidR="001E7639" w:rsidRPr="00DC5C5A">
              <w:rPr>
                <w:rFonts w:ascii="Trebuchet MS" w:hAnsi="Trebuchet MS"/>
                <w:bCs/>
              </w:rPr>
              <w:t>+.</w:t>
            </w:r>
          </w:p>
          <w:p w14:paraId="0318EF34" w14:textId="77777777" w:rsidR="009269B3" w:rsidRPr="00DC5C5A" w:rsidRDefault="009269B3" w:rsidP="001E7639">
            <w:pPr>
              <w:spacing w:line="360" w:lineRule="auto"/>
              <w:jc w:val="both"/>
              <w:rPr>
                <w:rFonts w:ascii="Trebuchet MS" w:hAnsi="Trebuchet MS"/>
                <w:bCs/>
              </w:rPr>
            </w:pPr>
          </w:p>
          <w:p w14:paraId="30B03907" w14:textId="6A3EDD4B" w:rsidR="00DA693E" w:rsidRPr="00DC5C5A" w:rsidRDefault="008B6601" w:rsidP="004B6F6E">
            <w:pPr>
              <w:spacing w:after="120" w:line="360" w:lineRule="auto"/>
              <w:jc w:val="both"/>
              <w:rPr>
                <w:rFonts w:ascii="Trebuchet MS" w:hAnsi="Trebuchet MS" w:cs="Calibri"/>
              </w:rPr>
            </w:pPr>
            <w:r w:rsidRPr="00DC5C5A">
              <w:rPr>
                <w:rFonts w:ascii="Trebuchet MS" w:hAnsi="Trebuchet MS"/>
              </w:rPr>
              <w:t>Împotriva soluţiei stabilite prin decizie de către Comitetul de soluţionare a contestaţiilor, solicitantul/liderul de parteneriat se poate adresa instanţei de contencios administrativ, în conformitate cu prevederile art. 8 din Legea nr. 554/2004, cu modificările şi completările ulterioare.</w:t>
            </w:r>
          </w:p>
        </w:tc>
      </w:tr>
    </w:tbl>
    <w:p w14:paraId="213DAAFB" w14:textId="77777777" w:rsidR="00E35D65" w:rsidRPr="00DC5C5A" w:rsidRDefault="00E35D65" w:rsidP="00B63863">
      <w:pPr>
        <w:pStyle w:val="ListParagraph"/>
        <w:spacing w:before="120" w:after="120"/>
        <w:ind w:left="1080"/>
        <w:rPr>
          <w:rFonts w:ascii="Trebuchet MS" w:hAnsi="Trebuchet MS"/>
          <w:i/>
        </w:rPr>
      </w:pPr>
    </w:p>
    <w:p w14:paraId="4E736D19" w14:textId="0D0F869A" w:rsidR="00566CCA" w:rsidRPr="00DC5C5A" w:rsidRDefault="00BD70A6" w:rsidP="00216F5B">
      <w:pPr>
        <w:pStyle w:val="Heading2"/>
        <w:rPr>
          <w:rFonts w:ascii="Trebuchet MS" w:hAnsi="Trebuchet MS"/>
          <w:b/>
          <w:bCs/>
          <w:sz w:val="22"/>
          <w:szCs w:val="22"/>
        </w:rPr>
      </w:pPr>
      <w:bookmarkStart w:id="108" w:name="_Toc161648413"/>
      <w:r w:rsidRPr="00DC5C5A">
        <w:rPr>
          <w:rFonts w:ascii="Trebuchet MS" w:hAnsi="Trebuchet MS"/>
          <w:b/>
          <w:bCs/>
          <w:sz w:val="22"/>
          <w:szCs w:val="22"/>
        </w:rPr>
        <w:t xml:space="preserve">8.9 </w:t>
      </w:r>
      <w:r w:rsidR="00566CCA" w:rsidRPr="00DC5C5A">
        <w:rPr>
          <w:rFonts w:ascii="Trebuchet MS" w:hAnsi="Trebuchet MS"/>
          <w:b/>
          <w:bCs/>
          <w:sz w:val="22"/>
          <w:szCs w:val="22"/>
        </w:rPr>
        <w:t>Contractarea proiectelor</w:t>
      </w:r>
      <w:bookmarkEnd w:id="108"/>
      <w:r w:rsidR="00566CCA" w:rsidRPr="00DC5C5A">
        <w:rPr>
          <w:rFonts w:ascii="Trebuchet MS" w:hAnsi="Trebuchet MS"/>
          <w:i/>
          <w:sz w:val="22"/>
          <w:szCs w:val="22"/>
        </w:rPr>
        <w:tab/>
      </w:r>
    </w:p>
    <w:p w14:paraId="107C1D42" w14:textId="0BCCDE49" w:rsidR="007022AD" w:rsidRPr="00DC5C5A" w:rsidRDefault="00BD70A6" w:rsidP="00652704">
      <w:pPr>
        <w:pStyle w:val="Heading3"/>
        <w:rPr>
          <w:rFonts w:ascii="Trebuchet MS" w:hAnsi="Trebuchet MS"/>
          <w:b/>
          <w:bCs/>
          <w:i/>
          <w:iCs/>
          <w:sz w:val="22"/>
          <w:szCs w:val="22"/>
        </w:rPr>
      </w:pPr>
      <w:bookmarkStart w:id="109" w:name="_Toc161648414"/>
      <w:r w:rsidRPr="00DC5C5A">
        <w:rPr>
          <w:rFonts w:ascii="Trebuchet MS" w:hAnsi="Trebuchet MS"/>
          <w:b/>
          <w:bCs/>
          <w:i/>
          <w:iCs/>
          <w:sz w:val="22"/>
          <w:szCs w:val="22"/>
        </w:rPr>
        <w:t xml:space="preserve">8.9.1 </w:t>
      </w:r>
      <w:r w:rsidR="007022AD" w:rsidRPr="00DC5C5A">
        <w:rPr>
          <w:rFonts w:ascii="Trebuchet MS" w:hAnsi="Trebuchet MS"/>
          <w:b/>
          <w:bCs/>
          <w:i/>
          <w:iCs/>
          <w:sz w:val="22"/>
          <w:szCs w:val="22"/>
        </w:rPr>
        <w:t>Verificarea îndeplinirii condițiilor de eligibilitate</w:t>
      </w:r>
      <w:bookmarkEnd w:id="109"/>
    </w:p>
    <w:tbl>
      <w:tblPr>
        <w:tblStyle w:val="TableGrid"/>
        <w:tblW w:w="0" w:type="auto"/>
        <w:tblLook w:val="04A0" w:firstRow="1" w:lastRow="0" w:firstColumn="1" w:lastColumn="0" w:noHBand="0" w:noVBand="1"/>
      </w:tblPr>
      <w:tblGrid>
        <w:gridCol w:w="9396"/>
      </w:tblGrid>
      <w:tr w:rsidR="00B63863" w:rsidRPr="00DC5C5A" w14:paraId="3C427C48" w14:textId="77777777" w:rsidTr="00B558B3">
        <w:tc>
          <w:tcPr>
            <w:tcW w:w="9396" w:type="dxa"/>
          </w:tcPr>
          <w:p w14:paraId="67AB11BE" w14:textId="5AF8DF17" w:rsidR="00D12020" w:rsidRPr="00DC5C5A" w:rsidRDefault="00D12020" w:rsidP="00D12020">
            <w:pPr>
              <w:spacing w:line="360" w:lineRule="auto"/>
              <w:jc w:val="both"/>
              <w:rPr>
                <w:rFonts w:ascii="Trebuchet MS" w:hAnsi="Trebuchet MS" w:cs="Calibri"/>
                <w:bCs/>
                <w:lang w:eastAsia="ro-RO"/>
              </w:rPr>
            </w:pPr>
          </w:p>
          <w:p w14:paraId="4C1282E7" w14:textId="77777777" w:rsidR="00AF32DB" w:rsidRPr="00DC5C5A" w:rsidRDefault="00AF32DB" w:rsidP="00AF32DB">
            <w:pPr>
              <w:autoSpaceDE w:val="0"/>
              <w:autoSpaceDN w:val="0"/>
              <w:adjustRightInd w:val="0"/>
              <w:spacing w:line="360" w:lineRule="auto"/>
              <w:jc w:val="both"/>
              <w:rPr>
                <w:rFonts w:ascii="Trebuchet MS" w:hAnsi="Trebuchet MS" w:cs="Calibri"/>
              </w:rPr>
            </w:pPr>
            <w:r w:rsidRPr="00DC5C5A">
              <w:rPr>
                <w:rFonts w:ascii="Trebuchet MS" w:hAnsi="Trebuchet MS" w:cs="Calibri"/>
              </w:rPr>
              <w:t>În etapa de contractare, aplicantului i se solicită de către autoritatea de management să facă dovada, în timp de 15 zile lucrătoare de la data primirii solicitării AM PRSM, a celor asumate prin declarația unică, respectiv să prezinte documentele justificative prin care face dovada îndeplinirii condițiilor de eligibilitate.</w:t>
            </w:r>
          </w:p>
          <w:p w14:paraId="7D34AA69" w14:textId="5669D606" w:rsidR="00AF32DB" w:rsidRPr="00DC5C5A" w:rsidRDefault="00AF32DB" w:rsidP="00AF32DB">
            <w:pPr>
              <w:autoSpaceDE w:val="0"/>
              <w:autoSpaceDN w:val="0"/>
              <w:adjustRightInd w:val="0"/>
              <w:spacing w:line="360" w:lineRule="auto"/>
              <w:jc w:val="both"/>
              <w:rPr>
                <w:rFonts w:ascii="Trebuchet MS" w:hAnsi="Trebuchet MS" w:cs="Calibri"/>
              </w:rPr>
            </w:pPr>
            <w:r w:rsidRPr="00DC5C5A">
              <w:rPr>
                <w:rFonts w:ascii="Trebuchet MS" w:hAnsi="Trebuchet MS" w:cs="Calibri"/>
              </w:rPr>
              <w:t xml:space="preserve">AM PRSM poate solicita clarificări și informații suplimentare, iar solicitantul are obligația să răspundă la clarificări cu respectarea termenului </w:t>
            </w:r>
            <w:r w:rsidR="00527B3C" w:rsidRPr="00527B3C">
              <w:rPr>
                <w:rFonts w:ascii="Trebuchet MS" w:hAnsi="Trebuchet MS" w:cs="Calibri"/>
              </w:rPr>
              <w:t>mentionat în adresa de clarificări.</w:t>
            </w:r>
          </w:p>
          <w:p w14:paraId="6D8239B8" w14:textId="77777777" w:rsidR="00D12020" w:rsidRPr="00DC5C5A" w:rsidRDefault="00D12020" w:rsidP="00D12020">
            <w:pPr>
              <w:spacing w:line="360" w:lineRule="auto"/>
              <w:jc w:val="both"/>
              <w:rPr>
                <w:rFonts w:ascii="Trebuchet MS" w:hAnsi="Trebuchet MS" w:cs="Calibri"/>
              </w:rPr>
            </w:pPr>
            <w:r w:rsidRPr="00DC5C5A">
              <w:rPr>
                <w:rFonts w:ascii="Trebuchet MS" w:hAnsi="Trebuchet MS" w:cs="Calibri"/>
              </w:rPr>
              <w:t xml:space="preserve">Un document obligatoriu lipsă va putea fi solicitat doar în perioada celor 15 de zile </w:t>
            </w:r>
            <w:r w:rsidRPr="00DC5C5A">
              <w:rPr>
                <w:rFonts w:ascii="Trebuchet MS" w:hAnsi="Trebuchet MS" w:cs="Calibri"/>
                <w:bCs/>
              </w:rPr>
              <w:t>lucrătoare</w:t>
            </w:r>
            <w:r w:rsidRPr="00DC5C5A">
              <w:rPr>
                <w:rFonts w:ascii="Trebuchet MS" w:hAnsi="Trebuchet MS" w:cs="Calibri"/>
              </w:rPr>
              <w:t>, menționate mai sus.</w:t>
            </w:r>
          </w:p>
          <w:p w14:paraId="6ED98809" w14:textId="55930445" w:rsidR="00EF2429" w:rsidRPr="00DC5C5A" w:rsidRDefault="00EF2429" w:rsidP="00D12020">
            <w:pPr>
              <w:spacing w:line="360" w:lineRule="auto"/>
              <w:jc w:val="both"/>
              <w:rPr>
                <w:rFonts w:ascii="Trebuchet MS" w:hAnsi="Trebuchet MS" w:cs="Calibri"/>
                <w:bCs/>
                <w:lang w:eastAsia="ro-RO"/>
              </w:rPr>
            </w:pPr>
            <w:r w:rsidRPr="00DC5C5A">
              <w:rPr>
                <w:rFonts w:ascii="Trebuchet MS" w:hAnsi="Trebuchet MS" w:cs="Calibri"/>
                <w:bCs/>
                <w:lang w:eastAsia="ro-RO"/>
              </w:rPr>
              <w:t>Solicitantul/Liderul de parteneriat transmite documentele solicitate în etapa de contractare, sub sancţiunea respingerii cererii de finanţare, în termenul stabilit prin Ghidul solicitantului, calculat de la data primirii solicitării autorităţii de management. Prin excepţie, acest termen poate fi prelungit o singură dată de către autoritatea de management în baza unei justificări fundamentate.</w:t>
            </w:r>
          </w:p>
          <w:p w14:paraId="43C0FE32" w14:textId="0D16B0D3" w:rsidR="00754939" w:rsidRPr="00DC5C5A" w:rsidRDefault="00D12020" w:rsidP="00635C15">
            <w:pPr>
              <w:suppressAutoHyphens/>
              <w:autoSpaceDN w:val="0"/>
              <w:spacing w:line="360" w:lineRule="auto"/>
              <w:jc w:val="both"/>
              <w:textAlignment w:val="baseline"/>
              <w:rPr>
                <w:rFonts w:ascii="Trebuchet MS" w:hAnsi="Trebuchet MS" w:cs="Calibri"/>
                <w:lang w:eastAsia="ro-RO"/>
              </w:rPr>
            </w:pPr>
            <w:r w:rsidRPr="00DC5C5A">
              <w:rPr>
                <w:rFonts w:ascii="Trebuchet MS" w:hAnsi="Trebuchet MS" w:cs="Calibri"/>
                <w:lang w:eastAsia="ro-RO"/>
              </w:rPr>
              <w:t>În cazul respingerii documentației de contractare, scrisoarea de notificare va conține observațiile și motivele respingerii, precum și informații legate de dreptul solicitantului de a contesta rezultatul evaluării.</w:t>
            </w:r>
          </w:p>
          <w:p w14:paraId="5944B78D" w14:textId="229CD80C" w:rsidR="008E1DC3" w:rsidRPr="00DC5C5A" w:rsidRDefault="008E1DC3" w:rsidP="004B6F6E">
            <w:pPr>
              <w:suppressAutoHyphens/>
              <w:autoSpaceDN w:val="0"/>
              <w:spacing w:line="360" w:lineRule="auto"/>
              <w:jc w:val="both"/>
              <w:textAlignment w:val="baseline"/>
              <w:rPr>
                <w:rFonts w:ascii="Trebuchet MS" w:hAnsi="Trebuchet MS" w:cs="Trebuchet MS"/>
                <w:b/>
                <w:bCs/>
                <w:color w:val="000000" w:themeColor="text1"/>
              </w:rPr>
            </w:pPr>
            <w:r w:rsidRPr="00DC5C5A">
              <w:rPr>
                <w:rFonts w:ascii="Trebuchet MS" w:hAnsi="Trebuchet MS" w:cs="Trebuchet MS"/>
                <w:b/>
                <w:bCs/>
                <w:color w:val="000000" w:themeColor="text1"/>
              </w:rPr>
              <w:t xml:space="preserve">Potrivit prevederilor art.8, alin.3 din OUG nr.36/2023, până la data de 31 iulie 2024, cu asigurarea continuităţii implementării, în condiţiile prevăzute de art. 118a din </w:t>
            </w:r>
            <w:r w:rsidRPr="00DC5C5A">
              <w:rPr>
                <w:rFonts w:ascii="Trebuchet MS" w:hAnsi="Trebuchet MS" w:cs="Trebuchet MS"/>
                <w:b/>
                <w:bCs/>
                <w:color w:val="000000" w:themeColor="text1"/>
              </w:rPr>
              <w:lastRenderedPageBreak/>
              <w:t>Regulamentul (UE) 2021/1.060, cu modificările şi completările ulterioare, autorităţile de management ale programelor 2021-2027 încheie contracte de finanţare pentru etapa II a proiectelor care îndeplinesc cerinţele de etapizare.</w:t>
            </w:r>
          </w:p>
        </w:tc>
      </w:tr>
    </w:tbl>
    <w:p w14:paraId="57AA2872" w14:textId="77777777" w:rsidR="0078756E" w:rsidRPr="00DC5C5A" w:rsidRDefault="0078756E" w:rsidP="0078756E">
      <w:pPr>
        <w:spacing w:before="120" w:after="120"/>
        <w:rPr>
          <w:rFonts w:ascii="Trebuchet MS" w:hAnsi="Trebuchet MS"/>
        </w:rPr>
      </w:pPr>
    </w:p>
    <w:p w14:paraId="596E0B92" w14:textId="2F15B295" w:rsidR="000E1081" w:rsidRPr="00DC5C5A" w:rsidRDefault="00BD70A6" w:rsidP="00652704">
      <w:pPr>
        <w:pStyle w:val="Heading3"/>
        <w:rPr>
          <w:rFonts w:ascii="Trebuchet MS" w:hAnsi="Trebuchet MS"/>
          <w:b/>
          <w:bCs/>
          <w:i/>
          <w:iCs/>
          <w:sz w:val="22"/>
          <w:szCs w:val="22"/>
        </w:rPr>
      </w:pPr>
      <w:bookmarkStart w:id="110" w:name="_Toc161648415"/>
      <w:r w:rsidRPr="00DC5C5A">
        <w:rPr>
          <w:rFonts w:ascii="Trebuchet MS" w:hAnsi="Trebuchet MS"/>
          <w:b/>
          <w:bCs/>
          <w:i/>
          <w:iCs/>
          <w:sz w:val="22"/>
          <w:szCs w:val="22"/>
        </w:rPr>
        <w:t xml:space="preserve">8.9.2 </w:t>
      </w:r>
      <w:r w:rsidR="000E1081" w:rsidRPr="00DC5C5A">
        <w:rPr>
          <w:rFonts w:ascii="Trebuchet MS" w:hAnsi="Trebuchet MS"/>
          <w:b/>
          <w:bCs/>
          <w:i/>
          <w:iCs/>
          <w:sz w:val="22"/>
          <w:szCs w:val="22"/>
        </w:rPr>
        <w:t>Decizia de acordare</w:t>
      </w:r>
      <w:r w:rsidR="00D56036" w:rsidRPr="00DC5C5A">
        <w:rPr>
          <w:rFonts w:ascii="Trebuchet MS" w:hAnsi="Trebuchet MS"/>
          <w:b/>
          <w:bCs/>
          <w:i/>
          <w:iCs/>
          <w:sz w:val="22"/>
          <w:szCs w:val="22"/>
        </w:rPr>
        <w:t>/respingere</w:t>
      </w:r>
      <w:r w:rsidR="000E1081" w:rsidRPr="00DC5C5A">
        <w:rPr>
          <w:rFonts w:ascii="Trebuchet MS" w:hAnsi="Trebuchet MS"/>
          <w:b/>
          <w:bCs/>
          <w:i/>
          <w:iCs/>
          <w:sz w:val="22"/>
          <w:szCs w:val="22"/>
        </w:rPr>
        <w:t xml:space="preserve"> a finanțării</w:t>
      </w:r>
      <w:bookmarkEnd w:id="110"/>
    </w:p>
    <w:tbl>
      <w:tblPr>
        <w:tblStyle w:val="TableGrid"/>
        <w:tblW w:w="0" w:type="auto"/>
        <w:tblLook w:val="04A0" w:firstRow="1" w:lastRow="0" w:firstColumn="1" w:lastColumn="0" w:noHBand="0" w:noVBand="1"/>
      </w:tblPr>
      <w:tblGrid>
        <w:gridCol w:w="9396"/>
      </w:tblGrid>
      <w:tr w:rsidR="00B63863" w:rsidRPr="00DC5C5A" w14:paraId="76FB7F47" w14:textId="77777777" w:rsidTr="00B558B3">
        <w:tc>
          <w:tcPr>
            <w:tcW w:w="9396" w:type="dxa"/>
          </w:tcPr>
          <w:p w14:paraId="281374C9" w14:textId="44DED2BC" w:rsidR="004F5E3A" w:rsidRPr="00DC5C5A" w:rsidRDefault="004F5E3A" w:rsidP="004F5E3A">
            <w:pPr>
              <w:autoSpaceDE w:val="0"/>
              <w:autoSpaceDN w:val="0"/>
              <w:adjustRightInd w:val="0"/>
              <w:spacing w:line="360" w:lineRule="auto"/>
              <w:jc w:val="both"/>
              <w:rPr>
                <w:rFonts w:ascii="Trebuchet MS" w:hAnsi="Trebuchet MS" w:cs="ArialMT"/>
              </w:rPr>
            </w:pPr>
            <w:r w:rsidRPr="00DC5C5A">
              <w:rPr>
                <w:rFonts w:ascii="Trebuchet MS" w:hAnsi="Trebuchet MS" w:cs="ArialMT"/>
              </w:rPr>
              <w:t xml:space="preserve">Ca urmare a verificării îndeplinirii condițiilor de eligibilitate, AM PRSM </w:t>
            </w:r>
            <w:r w:rsidR="00527B3C">
              <w:rPr>
                <w:rFonts w:ascii="Trebuchet MS" w:hAnsi="Trebuchet MS" w:cs="ArialMT"/>
              </w:rPr>
              <w:t>ia</w:t>
            </w:r>
            <w:r w:rsidRPr="00DC5C5A">
              <w:rPr>
                <w:rFonts w:ascii="Trebuchet MS" w:hAnsi="Trebuchet MS" w:cs="ArialMT"/>
              </w:rPr>
              <w:t xml:space="preserve"> decizia de aprobare a finanțării, respectiv decizia de respingere a finanțării.</w:t>
            </w:r>
          </w:p>
          <w:p w14:paraId="0D741811" w14:textId="77777777" w:rsidR="004F5E3A" w:rsidRPr="00DC5C5A" w:rsidRDefault="004F5E3A" w:rsidP="004F5E3A">
            <w:pPr>
              <w:autoSpaceDE w:val="0"/>
              <w:autoSpaceDN w:val="0"/>
              <w:adjustRightInd w:val="0"/>
              <w:spacing w:line="360" w:lineRule="auto"/>
              <w:jc w:val="both"/>
              <w:rPr>
                <w:rFonts w:ascii="Trebuchet MS" w:hAnsi="Trebuchet MS" w:cs="ArialMT"/>
              </w:rPr>
            </w:pPr>
            <w:r w:rsidRPr="00DC5C5A">
              <w:rPr>
                <w:rFonts w:ascii="Trebuchet MS" w:hAnsi="Trebuchet MS" w:cs="ArialMT"/>
              </w:rPr>
              <w:t>Pentru proiectele selectate, în baza deciziei de aprobare a finanțării, AM PRSM va proceda la încheierea contractului de finanțare.</w:t>
            </w:r>
          </w:p>
          <w:p w14:paraId="39CBFDDF" w14:textId="77777777" w:rsidR="004F5E3A" w:rsidRPr="00DC5C5A" w:rsidRDefault="004F5E3A" w:rsidP="004F5E3A">
            <w:pPr>
              <w:spacing w:line="360" w:lineRule="auto"/>
              <w:jc w:val="both"/>
              <w:rPr>
                <w:rFonts w:ascii="Trebuchet MS" w:hAnsi="Trebuchet MS" w:cs="Trebuchet MS"/>
              </w:rPr>
            </w:pPr>
          </w:p>
          <w:p w14:paraId="61D7289B" w14:textId="1EC428FE" w:rsidR="004F5E3A" w:rsidRPr="00DC5C5A" w:rsidRDefault="004F5E3A" w:rsidP="004F5E3A">
            <w:pPr>
              <w:spacing w:line="360" w:lineRule="auto"/>
              <w:jc w:val="both"/>
              <w:rPr>
                <w:rFonts w:ascii="Trebuchet MS" w:hAnsi="Trebuchet MS" w:cs="Trebuchet MS"/>
              </w:rPr>
            </w:pPr>
            <w:r w:rsidRPr="00DC5C5A">
              <w:rPr>
                <w:rFonts w:ascii="Trebuchet MS" w:hAnsi="Trebuchet MS" w:cs="Trebuchet MS"/>
              </w:rPr>
              <w:t xml:space="preserve">Dacă este cazul, AM PRSM </w:t>
            </w:r>
            <w:r w:rsidR="00527B3C">
              <w:rPr>
                <w:rFonts w:ascii="Trebuchet MS" w:hAnsi="Trebuchet MS" w:cs="Trebuchet MS"/>
              </w:rPr>
              <w:t>ia</w:t>
            </w:r>
            <w:r w:rsidRPr="00DC5C5A">
              <w:rPr>
                <w:rFonts w:ascii="Trebuchet MS" w:hAnsi="Trebuchet MS" w:cs="Trebuchet MS"/>
              </w:rPr>
              <w:t xml:space="preserve"> decizia de respingere a finanțării, în etapa de contractare, cu menționarea motivelor de respingere, dacă intervine, cel puțin, una dintre următoarele situații, fără ca enumerarea să excludă alte condiții specifice prevăzute în Ghidul solicitantului:</w:t>
            </w:r>
          </w:p>
          <w:p w14:paraId="163D9EEC" w14:textId="77777777" w:rsidR="004F5E3A" w:rsidRPr="00DC5C5A" w:rsidRDefault="004F5E3A" w:rsidP="004F5E3A">
            <w:pPr>
              <w:spacing w:line="360" w:lineRule="auto"/>
              <w:jc w:val="both"/>
              <w:rPr>
                <w:rFonts w:ascii="Trebuchet MS" w:hAnsi="Trebuchet MS" w:cs="Trebuchet MS"/>
              </w:rPr>
            </w:pPr>
            <w:r w:rsidRPr="00DC5C5A">
              <w:rPr>
                <w:rFonts w:ascii="Trebuchet MS" w:hAnsi="Trebuchet MS" w:cs="Trebuchet MS"/>
              </w:rPr>
              <w:t>a) solicitantul nu face dovada că cele declarate prin declarația unică sunt conforme cu realitatea și corespund cerințelor din Ghidul solicitantului;</w:t>
            </w:r>
          </w:p>
          <w:p w14:paraId="55068AB1" w14:textId="77777777" w:rsidR="004F5E3A" w:rsidRPr="00DC5C5A" w:rsidRDefault="004F5E3A" w:rsidP="004F5E3A">
            <w:pPr>
              <w:spacing w:line="360" w:lineRule="auto"/>
              <w:jc w:val="both"/>
              <w:rPr>
                <w:rFonts w:ascii="Trebuchet MS" w:hAnsi="Trebuchet MS" w:cs="Trebuchet MS"/>
              </w:rPr>
            </w:pPr>
            <w:r w:rsidRPr="00DC5C5A">
              <w:rPr>
                <w:rFonts w:ascii="Trebuchet MS" w:hAnsi="Trebuchet MS" w:cs="Trebuchet MS"/>
              </w:rPr>
              <w:t>b) solicitantul nu răspunde în termenele prevăzute în cadrul prezentului ghid.</w:t>
            </w:r>
          </w:p>
          <w:p w14:paraId="770382A9" w14:textId="77777777" w:rsidR="004F5E3A" w:rsidRPr="00DC5C5A" w:rsidRDefault="004F5E3A" w:rsidP="004F5E3A">
            <w:pPr>
              <w:spacing w:line="360" w:lineRule="auto"/>
              <w:jc w:val="both"/>
              <w:rPr>
                <w:rFonts w:ascii="Trebuchet MS" w:hAnsi="Trebuchet MS" w:cs="Trebuchet MS"/>
              </w:rPr>
            </w:pPr>
          </w:p>
          <w:p w14:paraId="5CB88FD8" w14:textId="2D833BDC" w:rsidR="004F5E3A" w:rsidRPr="00DC5C5A" w:rsidRDefault="004F5E3A" w:rsidP="004F5E3A">
            <w:pPr>
              <w:spacing w:line="360" w:lineRule="auto"/>
              <w:jc w:val="both"/>
              <w:rPr>
                <w:rFonts w:ascii="Trebuchet MS" w:hAnsi="Trebuchet MS" w:cs="Trebuchet MS"/>
              </w:rPr>
            </w:pPr>
            <w:r w:rsidRPr="00DC5C5A">
              <w:rPr>
                <w:rFonts w:ascii="Trebuchet MS" w:hAnsi="Trebuchet MS" w:cs="Trebuchet MS"/>
              </w:rPr>
              <w:t>Decizia de respingere a finanțării se aduce la cunoștința solicitantului prin sistemul informatic MySMIS2021/SMIS2021+ și conține</w:t>
            </w:r>
            <w:r w:rsidR="004B6F6E" w:rsidRPr="00DC5C5A">
              <w:rPr>
                <w:rFonts w:ascii="Trebuchet MS" w:hAnsi="Trebuchet MS" w:cs="Trebuchet MS"/>
              </w:rPr>
              <w:t>,</w:t>
            </w:r>
            <w:r w:rsidRPr="00DC5C5A">
              <w:rPr>
                <w:rFonts w:ascii="Trebuchet MS" w:hAnsi="Trebuchet MS" w:cs="Trebuchet MS"/>
              </w:rPr>
              <w:t xml:space="preserve"> cel puțin</w:t>
            </w:r>
            <w:r w:rsidR="004B6F6E" w:rsidRPr="00DC5C5A">
              <w:rPr>
                <w:rFonts w:ascii="Trebuchet MS" w:hAnsi="Trebuchet MS" w:cs="Trebuchet MS"/>
              </w:rPr>
              <w:t>,</w:t>
            </w:r>
            <w:r w:rsidRPr="00DC5C5A">
              <w:rPr>
                <w:rFonts w:ascii="Trebuchet MS" w:hAnsi="Trebuchet MS" w:cs="Trebuchet MS"/>
              </w:rPr>
              <w:t xml:space="preserve"> următoarele elemente:</w:t>
            </w:r>
          </w:p>
          <w:p w14:paraId="2F733473" w14:textId="6799169C" w:rsidR="004F5E3A" w:rsidRPr="00DC5C5A" w:rsidRDefault="004F5E3A" w:rsidP="004F5E3A">
            <w:pPr>
              <w:spacing w:line="360" w:lineRule="auto"/>
              <w:jc w:val="both"/>
              <w:rPr>
                <w:rFonts w:ascii="Trebuchet MS" w:hAnsi="Trebuchet MS" w:cs="Trebuchet MS"/>
              </w:rPr>
            </w:pPr>
            <w:r w:rsidRPr="00DC5C5A">
              <w:rPr>
                <w:rFonts w:ascii="Trebuchet MS" w:hAnsi="Trebuchet MS" w:cs="Trebuchet MS"/>
              </w:rPr>
              <w:t>a) datele de identificare a solicitantului și ale cererii de finanțare: titlu, cod unic SMIS;</w:t>
            </w:r>
          </w:p>
          <w:p w14:paraId="71AFF797" w14:textId="21E50244" w:rsidR="004F5E3A" w:rsidRPr="00DC5C5A" w:rsidRDefault="004F5E3A" w:rsidP="004F5E3A">
            <w:pPr>
              <w:spacing w:line="360" w:lineRule="auto"/>
              <w:jc w:val="both"/>
              <w:rPr>
                <w:rFonts w:ascii="Trebuchet MS" w:hAnsi="Trebuchet MS" w:cs="Trebuchet MS"/>
              </w:rPr>
            </w:pPr>
            <w:r w:rsidRPr="00DC5C5A">
              <w:rPr>
                <w:rFonts w:ascii="Trebuchet MS" w:hAnsi="Trebuchet MS" w:cs="Trebuchet MS"/>
              </w:rPr>
              <w:t>b) datele de identificare a reprezentantului legal al solicitantului sau împuternicitului acestuia;</w:t>
            </w:r>
          </w:p>
          <w:p w14:paraId="06BA5791" w14:textId="77777777" w:rsidR="004F5E3A" w:rsidRPr="00DC5C5A" w:rsidRDefault="004F5E3A" w:rsidP="004F5E3A">
            <w:pPr>
              <w:spacing w:line="360" w:lineRule="auto"/>
              <w:jc w:val="both"/>
              <w:rPr>
                <w:rFonts w:ascii="Trebuchet MS" w:hAnsi="Trebuchet MS" w:cs="Trebuchet MS"/>
              </w:rPr>
            </w:pPr>
            <w:r w:rsidRPr="00DC5C5A">
              <w:rPr>
                <w:rFonts w:ascii="Trebuchet MS" w:hAnsi="Trebuchet MS" w:cs="Trebuchet MS"/>
              </w:rPr>
              <w:t>c) conținutul deciziei de respingere;</w:t>
            </w:r>
          </w:p>
          <w:p w14:paraId="35BE04F5" w14:textId="77777777" w:rsidR="004F5E3A" w:rsidRPr="00DC5C5A" w:rsidRDefault="004F5E3A" w:rsidP="004F5E3A">
            <w:pPr>
              <w:spacing w:line="360" w:lineRule="auto"/>
              <w:jc w:val="both"/>
              <w:rPr>
                <w:rFonts w:ascii="Trebuchet MS" w:hAnsi="Trebuchet MS" w:cs="Trebuchet MS"/>
              </w:rPr>
            </w:pPr>
            <w:r w:rsidRPr="00DC5C5A">
              <w:rPr>
                <w:rFonts w:ascii="Trebuchet MS" w:hAnsi="Trebuchet MS" w:cs="Trebuchet MS"/>
              </w:rPr>
              <w:t>d) motivele de drept și de fapt ale respingerii proiectului;</w:t>
            </w:r>
          </w:p>
          <w:p w14:paraId="55D0F615" w14:textId="77777777" w:rsidR="004F5E3A" w:rsidRPr="00DC5C5A" w:rsidRDefault="004F5E3A" w:rsidP="004F5E3A">
            <w:pPr>
              <w:spacing w:line="360" w:lineRule="auto"/>
              <w:jc w:val="both"/>
              <w:rPr>
                <w:rFonts w:ascii="Trebuchet MS" w:hAnsi="Trebuchet MS" w:cs="Trebuchet MS"/>
              </w:rPr>
            </w:pPr>
            <w:r w:rsidRPr="00DC5C5A">
              <w:rPr>
                <w:rFonts w:ascii="Trebuchet MS" w:hAnsi="Trebuchet MS" w:cs="Trebuchet MS"/>
              </w:rPr>
              <w:t>e) termenul de contestare și modalitatea de transmitere a contestației;</w:t>
            </w:r>
          </w:p>
          <w:p w14:paraId="4C7D5D9E" w14:textId="77777777" w:rsidR="004F5E3A" w:rsidRPr="00DC5C5A" w:rsidRDefault="004F5E3A" w:rsidP="004F5E3A">
            <w:pPr>
              <w:spacing w:line="360" w:lineRule="auto"/>
              <w:jc w:val="both"/>
              <w:rPr>
                <w:rFonts w:ascii="Trebuchet MS" w:hAnsi="Trebuchet MS" w:cs="Trebuchet MS"/>
              </w:rPr>
            </w:pPr>
            <w:r w:rsidRPr="00DC5C5A">
              <w:rPr>
                <w:rFonts w:ascii="Trebuchet MS" w:hAnsi="Trebuchet MS" w:cs="Trebuchet MS"/>
              </w:rPr>
              <w:t>f) organele împuternicite cu soluționarea contestației;</w:t>
            </w:r>
          </w:p>
          <w:p w14:paraId="7AA0697B" w14:textId="7618FAD4" w:rsidR="008E1DC3" w:rsidRPr="00DC5C5A" w:rsidRDefault="004F5E3A" w:rsidP="004B6F6E">
            <w:pPr>
              <w:spacing w:after="120"/>
              <w:rPr>
                <w:rFonts w:ascii="Trebuchet MS" w:hAnsi="Trebuchet MS" w:cs="Trebuchet MS"/>
              </w:rPr>
            </w:pPr>
            <w:r w:rsidRPr="00DC5C5A">
              <w:rPr>
                <w:rFonts w:ascii="Trebuchet MS" w:hAnsi="Trebuchet MS" w:cs="Trebuchet MS"/>
              </w:rPr>
              <w:t>g) semnătura reprezentantului legal/împuternicitului AM PRSM.</w:t>
            </w:r>
          </w:p>
        </w:tc>
      </w:tr>
    </w:tbl>
    <w:p w14:paraId="35314FBC" w14:textId="77777777" w:rsidR="0078756E" w:rsidRPr="00DC5C5A" w:rsidRDefault="0078756E" w:rsidP="0078756E">
      <w:pPr>
        <w:spacing w:before="120" w:after="120"/>
        <w:rPr>
          <w:rFonts w:ascii="Trebuchet MS" w:hAnsi="Trebuchet MS"/>
        </w:rPr>
      </w:pPr>
    </w:p>
    <w:p w14:paraId="294EC0B4" w14:textId="7D0E2097" w:rsidR="000E1081" w:rsidRPr="00DC5C5A" w:rsidRDefault="00BD70A6" w:rsidP="00652704">
      <w:pPr>
        <w:pStyle w:val="Heading3"/>
        <w:rPr>
          <w:rFonts w:ascii="Trebuchet MS" w:hAnsi="Trebuchet MS"/>
          <w:b/>
          <w:bCs/>
          <w:i/>
          <w:iCs/>
          <w:sz w:val="22"/>
          <w:szCs w:val="22"/>
        </w:rPr>
      </w:pPr>
      <w:bookmarkStart w:id="111" w:name="_Toc161648416"/>
      <w:r w:rsidRPr="00DC5C5A">
        <w:rPr>
          <w:rFonts w:ascii="Trebuchet MS" w:hAnsi="Trebuchet MS"/>
          <w:b/>
          <w:bCs/>
          <w:i/>
          <w:iCs/>
          <w:sz w:val="22"/>
          <w:szCs w:val="22"/>
        </w:rPr>
        <w:t xml:space="preserve">8.9.3 </w:t>
      </w:r>
      <w:r w:rsidR="0094012B" w:rsidRPr="00DC5C5A">
        <w:rPr>
          <w:rFonts w:ascii="Trebuchet MS" w:hAnsi="Trebuchet MS"/>
          <w:b/>
          <w:bCs/>
          <w:i/>
          <w:iCs/>
          <w:sz w:val="22"/>
          <w:szCs w:val="22"/>
        </w:rPr>
        <w:t xml:space="preserve">Definitivarea  </w:t>
      </w:r>
      <w:r w:rsidR="000E1081" w:rsidRPr="00DC5C5A">
        <w:rPr>
          <w:rFonts w:ascii="Trebuchet MS" w:hAnsi="Trebuchet MS"/>
          <w:b/>
          <w:bCs/>
          <w:i/>
          <w:iCs/>
          <w:sz w:val="22"/>
          <w:szCs w:val="22"/>
        </w:rPr>
        <w:t>planului de monitorizare al proiectului</w:t>
      </w:r>
      <w:bookmarkEnd w:id="111"/>
      <w:r w:rsidR="000E1081" w:rsidRPr="00DC5C5A">
        <w:rPr>
          <w:rFonts w:ascii="Trebuchet MS" w:hAnsi="Trebuchet MS"/>
          <w:b/>
          <w:bCs/>
          <w:i/>
          <w:iCs/>
          <w:sz w:val="22"/>
          <w:szCs w:val="22"/>
        </w:rPr>
        <w:t xml:space="preserve"> </w:t>
      </w:r>
    </w:p>
    <w:tbl>
      <w:tblPr>
        <w:tblStyle w:val="TableGrid"/>
        <w:tblW w:w="0" w:type="auto"/>
        <w:tblLook w:val="04A0" w:firstRow="1" w:lastRow="0" w:firstColumn="1" w:lastColumn="0" w:noHBand="0" w:noVBand="1"/>
      </w:tblPr>
      <w:tblGrid>
        <w:gridCol w:w="9396"/>
      </w:tblGrid>
      <w:tr w:rsidR="00B63863" w:rsidRPr="00DC5C5A" w14:paraId="299B0317" w14:textId="77777777" w:rsidTr="00B558B3">
        <w:tc>
          <w:tcPr>
            <w:tcW w:w="9396" w:type="dxa"/>
          </w:tcPr>
          <w:p w14:paraId="58E52EA9" w14:textId="482E52C9" w:rsidR="005E2A18" w:rsidRPr="00DC5C5A" w:rsidRDefault="005E2A18" w:rsidP="00D341EF">
            <w:pPr>
              <w:spacing w:line="360" w:lineRule="auto"/>
              <w:jc w:val="both"/>
              <w:rPr>
                <w:rFonts w:ascii="Trebuchet MS" w:hAnsi="Trebuchet MS" w:cs="Calibri"/>
                <w:iCs/>
                <w:color w:val="FF0000"/>
                <w:lang w:eastAsia="ro-RO"/>
              </w:rPr>
            </w:pPr>
          </w:p>
          <w:p w14:paraId="311DA0AF" w14:textId="559010C0" w:rsidR="004B6F6E" w:rsidRPr="00DC5C5A" w:rsidRDefault="004B6F6E" w:rsidP="005E2A18">
            <w:pPr>
              <w:spacing w:line="360" w:lineRule="auto"/>
              <w:jc w:val="both"/>
              <w:rPr>
                <w:rFonts w:ascii="Trebuchet MS" w:hAnsi="Trebuchet MS" w:cs="Calibri"/>
                <w:color w:val="000000" w:themeColor="text1"/>
                <w:lang w:eastAsia="ro-RO"/>
              </w:rPr>
            </w:pPr>
            <w:r w:rsidRPr="00DC5C5A">
              <w:rPr>
                <w:rFonts w:ascii="Trebuchet MS" w:hAnsi="Trebuchet MS" w:cs="Calibri"/>
                <w:color w:val="000000" w:themeColor="text1"/>
                <w:lang w:eastAsia="ro-RO"/>
              </w:rPr>
              <w:t xml:space="preserve">Planul de monitorizare a proiectului va fi transmis de solicitant în etapa de contractare, </w:t>
            </w:r>
            <w:r w:rsidR="00CC5335" w:rsidRPr="00DC5C5A">
              <w:rPr>
                <w:rFonts w:ascii="Trebuchet MS" w:hAnsi="Trebuchet MS" w:cs="Calibri"/>
                <w:color w:val="000000" w:themeColor="text1"/>
                <w:lang w:eastAsia="ro-RO"/>
              </w:rPr>
              <w:t>conform modelului anexa la Ghidul solicitantului</w:t>
            </w:r>
            <w:r w:rsidRPr="00DC5C5A">
              <w:rPr>
                <w:rFonts w:ascii="Trebuchet MS" w:hAnsi="Trebuchet MS" w:cs="Calibri"/>
                <w:color w:val="000000" w:themeColor="text1"/>
                <w:lang w:eastAsia="ro-RO"/>
              </w:rPr>
              <w:t>.</w:t>
            </w:r>
          </w:p>
          <w:p w14:paraId="39505AE9" w14:textId="076DBA06" w:rsidR="004B6F6E" w:rsidRPr="00DC5C5A" w:rsidRDefault="00CC5335" w:rsidP="005E2A18">
            <w:pPr>
              <w:spacing w:line="360" w:lineRule="auto"/>
              <w:jc w:val="both"/>
              <w:rPr>
                <w:rFonts w:ascii="Trebuchet MS" w:hAnsi="Trebuchet MS" w:cstheme="minorHAnsi"/>
                <w:color w:val="000000" w:themeColor="text1"/>
              </w:rPr>
            </w:pPr>
            <w:r w:rsidRPr="00DC5C5A">
              <w:rPr>
                <w:rFonts w:ascii="Trebuchet MS" w:hAnsi="Trebuchet MS" w:cstheme="minorHAnsi"/>
                <w:color w:val="000000" w:themeColor="text1"/>
              </w:rPr>
              <w:lastRenderedPageBreak/>
              <w:t>În etapa de contractare va fi definitivat Planul de monitorizare a proiectului, anexă la contractul de finanțare</w:t>
            </w:r>
            <w:r w:rsidR="00294A5D" w:rsidRPr="00DC5C5A">
              <w:rPr>
                <w:rFonts w:ascii="Trebuchet MS" w:hAnsi="Trebuchet MS" w:cstheme="minorHAnsi"/>
                <w:color w:val="000000" w:themeColor="text1"/>
              </w:rPr>
              <w:t xml:space="preserve"> </w:t>
            </w:r>
            <w:r w:rsidRPr="00DC5C5A">
              <w:rPr>
                <w:rFonts w:ascii="Trebuchet MS" w:hAnsi="Trebuchet MS" w:cstheme="minorHAnsi"/>
                <w:color w:val="000000" w:themeColor="text1"/>
              </w:rPr>
              <w:t>al cărui model a fost aprobat prin Ordinul ministrului investițiilor și proiectelor europene nr.2041/2023.</w:t>
            </w:r>
          </w:p>
          <w:p w14:paraId="0B796B89" w14:textId="77777777" w:rsidR="008E1DC3" w:rsidRPr="00DC5C5A" w:rsidRDefault="008E1DC3" w:rsidP="008E1DC3">
            <w:pPr>
              <w:autoSpaceDE w:val="0"/>
              <w:autoSpaceDN w:val="0"/>
              <w:adjustRightInd w:val="0"/>
              <w:spacing w:line="360" w:lineRule="auto"/>
              <w:jc w:val="both"/>
              <w:rPr>
                <w:rFonts w:ascii="Trebuchet MS" w:eastAsiaTheme="minorEastAsia" w:hAnsi="Trebuchet MS" w:cs="Trebuchet MS"/>
                <w:color w:val="000000" w:themeColor="text1"/>
              </w:rPr>
            </w:pPr>
            <w:r w:rsidRPr="00DC5C5A">
              <w:rPr>
                <w:rFonts w:ascii="Trebuchet MS" w:eastAsiaTheme="minorEastAsia" w:hAnsi="Trebuchet MS" w:cs="Trebuchet MS"/>
                <w:color w:val="000000" w:themeColor="text1"/>
              </w:rPr>
              <w:t>Planul de monitorizare a proiectului va fi parte integrantă a contractului de finanțare și va cuprinde indicatorii de etapă stabiliți pentru perioada de implementare a proiectului pe baza cărora se va monitoriza și evalua progresul implementării proiectului, precum și condițiile și documentele justificative pe baza cărora se evaluează și se probează îndeplinirea acestora, în vederea atingerii obiectivelor și țintelor finale ale indicatorilor de realizare și de rezultat prevăzuți în cererea finanțare și asumați în contractul de finanțare.</w:t>
            </w:r>
          </w:p>
          <w:p w14:paraId="4C1F1BE5" w14:textId="77777777" w:rsidR="008E1DC3" w:rsidRPr="00DC5C5A" w:rsidRDefault="008E1DC3" w:rsidP="008E1DC3">
            <w:pPr>
              <w:autoSpaceDE w:val="0"/>
              <w:autoSpaceDN w:val="0"/>
              <w:adjustRightInd w:val="0"/>
              <w:spacing w:line="360" w:lineRule="auto"/>
              <w:jc w:val="both"/>
              <w:rPr>
                <w:rFonts w:ascii="Trebuchet MS" w:eastAsiaTheme="minorEastAsia" w:hAnsi="Trebuchet MS" w:cs="Trebuchet MS"/>
                <w:color w:val="000000" w:themeColor="text1"/>
              </w:rPr>
            </w:pPr>
            <w:r w:rsidRPr="00DC5C5A">
              <w:rPr>
                <w:rFonts w:ascii="Trebuchet MS" w:eastAsiaTheme="minorEastAsia" w:hAnsi="Trebuchet MS" w:cs="Trebuchet MS"/>
                <w:color w:val="000000" w:themeColor="text1"/>
              </w:rPr>
              <w:t>Planul de monitorizare va include, de asemenea, valorile țintelor finale ale indicatorilor de realizare și de rezultat care trebuie atinse ca urmare a implementării proiectului, precum și valorile de bază / de referință ale acestora, dacă există.</w:t>
            </w:r>
          </w:p>
          <w:p w14:paraId="607DF1B6" w14:textId="77777777" w:rsidR="008E1DC3" w:rsidRPr="00DC5C5A" w:rsidRDefault="008E1DC3" w:rsidP="008E1DC3">
            <w:pPr>
              <w:autoSpaceDE w:val="0"/>
              <w:autoSpaceDN w:val="0"/>
              <w:adjustRightInd w:val="0"/>
              <w:spacing w:line="360" w:lineRule="auto"/>
              <w:jc w:val="both"/>
              <w:rPr>
                <w:rFonts w:ascii="Trebuchet MS" w:eastAsiaTheme="minorEastAsia" w:hAnsi="Trebuchet MS" w:cs="Trebuchet MS"/>
                <w:color w:val="000000" w:themeColor="text1"/>
              </w:rPr>
            </w:pPr>
            <w:r w:rsidRPr="00DC5C5A">
              <w:rPr>
                <w:rFonts w:ascii="Trebuchet MS" w:eastAsiaTheme="minorEastAsia" w:hAnsi="Trebuchet MS" w:cs="Trebuchet MS"/>
                <w:color w:val="000000" w:themeColor="text1"/>
              </w:rPr>
              <w:t>Indicatorii de etapă se vor corela cu activitatea de bază declarată în cererea de finanțare, precum și cu rezultatele așteptate ale proiectului.</w:t>
            </w:r>
          </w:p>
          <w:p w14:paraId="5AAEC4EF" w14:textId="77777777" w:rsidR="008E1DC3" w:rsidRPr="00DC5C5A" w:rsidRDefault="008E1DC3" w:rsidP="008E1DC3">
            <w:pPr>
              <w:autoSpaceDE w:val="0"/>
              <w:autoSpaceDN w:val="0"/>
              <w:adjustRightInd w:val="0"/>
              <w:spacing w:line="360" w:lineRule="auto"/>
              <w:jc w:val="both"/>
              <w:rPr>
                <w:rFonts w:ascii="Trebuchet MS" w:eastAsiaTheme="minorEastAsia" w:hAnsi="Trebuchet MS" w:cs="Trebuchet MS"/>
                <w:color w:val="000000" w:themeColor="text1"/>
              </w:rPr>
            </w:pPr>
            <w:r w:rsidRPr="00DC5C5A">
              <w:rPr>
                <w:rFonts w:ascii="Trebuchet MS" w:eastAsiaTheme="minorEastAsia" w:hAnsi="Trebuchet MS" w:cs="Trebuchet MS"/>
                <w:color w:val="000000" w:themeColor="text1"/>
              </w:rPr>
              <w:t>Pe baza informațiilor incluse în cererea de finanțare și, dacă este cazul, a informațiilor suplimentare solicitate beneficiarului, AM PRSM verifică și validează indicatorii de etapă care vor prevăzuți în Planul de monitorizare a proiectului.</w:t>
            </w:r>
          </w:p>
          <w:p w14:paraId="7DC5DB4A" w14:textId="77777777" w:rsidR="008E1DC3" w:rsidRPr="00DC5C5A" w:rsidRDefault="008E1DC3" w:rsidP="008E1DC3">
            <w:pPr>
              <w:autoSpaceDE w:val="0"/>
              <w:autoSpaceDN w:val="0"/>
              <w:adjustRightInd w:val="0"/>
              <w:spacing w:line="360" w:lineRule="auto"/>
              <w:jc w:val="both"/>
              <w:rPr>
                <w:rFonts w:ascii="Trebuchet MS" w:eastAsiaTheme="minorEastAsia" w:hAnsi="Trebuchet MS" w:cs="Trebuchet MS"/>
                <w:color w:val="000000" w:themeColor="text1"/>
              </w:rPr>
            </w:pPr>
            <w:r w:rsidRPr="00DC5C5A">
              <w:rPr>
                <w:rFonts w:ascii="Trebuchet MS" w:eastAsiaTheme="minorEastAsia" w:hAnsi="Trebuchet MS" w:cs="Trebuchet MS"/>
                <w:color w:val="000000" w:themeColor="text1"/>
              </w:rPr>
              <w:t xml:space="preserve">Indicatorii de etapă pot reprezenta: </w:t>
            </w:r>
          </w:p>
          <w:p w14:paraId="2A7A9740" w14:textId="77777777" w:rsidR="008E1DC3" w:rsidRPr="00DC5C5A" w:rsidRDefault="008E1DC3">
            <w:pPr>
              <w:pStyle w:val="ListParagraph"/>
              <w:numPr>
                <w:ilvl w:val="0"/>
                <w:numId w:val="14"/>
              </w:numPr>
              <w:autoSpaceDE w:val="0"/>
              <w:autoSpaceDN w:val="0"/>
              <w:adjustRightInd w:val="0"/>
              <w:spacing w:line="360" w:lineRule="auto"/>
              <w:jc w:val="both"/>
              <w:rPr>
                <w:rFonts w:ascii="Trebuchet MS" w:eastAsiaTheme="minorEastAsia" w:hAnsi="Trebuchet MS" w:cs="Trebuchet MS"/>
                <w:color w:val="000000" w:themeColor="text1"/>
              </w:rPr>
            </w:pPr>
            <w:r w:rsidRPr="00DC5C5A">
              <w:rPr>
                <w:rFonts w:ascii="Trebuchet MS" w:eastAsiaTheme="minorEastAsia" w:hAnsi="Trebuchet MS" w:cs="Trebuchet MS"/>
                <w:color w:val="000000" w:themeColor="text1"/>
              </w:rPr>
              <w:t xml:space="preserve">realizarea unor activităţi sau subactivităţi din proiect; </w:t>
            </w:r>
          </w:p>
          <w:p w14:paraId="3C094559" w14:textId="77777777" w:rsidR="008E1DC3" w:rsidRPr="00DC5C5A" w:rsidRDefault="008E1DC3">
            <w:pPr>
              <w:pStyle w:val="ListParagraph"/>
              <w:numPr>
                <w:ilvl w:val="0"/>
                <w:numId w:val="14"/>
              </w:numPr>
              <w:autoSpaceDE w:val="0"/>
              <w:autoSpaceDN w:val="0"/>
              <w:adjustRightInd w:val="0"/>
              <w:spacing w:line="360" w:lineRule="auto"/>
              <w:jc w:val="both"/>
              <w:rPr>
                <w:rFonts w:ascii="Trebuchet MS" w:eastAsiaTheme="minorEastAsia" w:hAnsi="Trebuchet MS" w:cs="Trebuchet MS"/>
                <w:color w:val="000000" w:themeColor="text1"/>
              </w:rPr>
            </w:pPr>
            <w:r w:rsidRPr="00DC5C5A">
              <w:rPr>
                <w:rFonts w:ascii="Trebuchet MS" w:eastAsiaTheme="minorEastAsia" w:hAnsi="Trebuchet MS" w:cs="Trebuchet MS"/>
                <w:color w:val="000000" w:themeColor="text1"/>
              </w:rPr>
              <w:t>atingerea unor stadii de implementare sau de execuţie tehnică sau financiară prestabilite;</w:t>
            </w:r>
          </w:p>
          <w:p w14:paraId="4AB62BAB" w14:textId="77777777" w:rsidR="008E1DC3" w:rsidRPr="00DC5C5A" w:rsidRDefault="008E1DC3">
            <w:pPr>
              <w:pStyle w:val="ListParagraph"/>
              <w:numPr>
                <w:ilvl w:val="0"/>
                <w:numId w:val="14"/>
              </w:numPr>
              <w:autoSpaceDE w:val="0"/>
              <w:autoSpaceDN w:val="0"/>
              <w:adjustRightInd w:val="0"/>
              <w:spacing w:line="360" w:lineRule="auto"/>
              <w:jc w:val="both"/>
              <w:rPr>
                <w:rFonts w:ascii="Trebuchet MS" w:eastAsiaTheme="minorEastAsia" w:hAnsi="Trebuchet MS" w:cs="Trebuchet MS"/>
                <w:color w:val="000000" w:themeColor="text1"/>
              </w:rPr>
            </w:pPr>
            <w:r w:rsidRPr="00DC5C5A">
              <w:rPr>
                <w:rFonts w:ascii="Trebuchet MS" w:eastAsiaTheme="minorEastAsia" w:hAnsi="Trebuchet MS" w:cs="Trebuchet MS"/>
                <w:color w:val="000000" w:themeColor="text1"/>
              </w:rPr>
              <w:t>stadii sau valori intermediare ale indicatorilor de realizare.</w:t>
            </w:r>
          </w:p>
          <w:p w14:paraId="3FB485AF" w14:textId="58471241" w:rsidR="008E1DC3" w:rsidRPr="00DC5C5A" w:rsidRDefault="008E1DC3" w:rsidP="008E1DC3">
            <w:pPr>
              <w:spacing w:line="360" w:lineRule="auto"/>
              <w:jc w:val="both"/>
              <w:rPr>
                <w:rFonts w:ascii="Trebuchet MS" w:hAnsi="Trebuchet MS" w:cs="Calibri"/>
                <w:color w:val="000000" w:themeColor="text1"/>
                <w:lang w:eastAsia="ro-RO"/>
              </w:rPr>
            </w:pPr>
            <w:r w:rsidRPr="00DC5C5A">
              <w:rPr>
                <w:rFonts w:ascii="Trebuchet MS" w:eastAsiaTheme="minorEastAsia" w:hAnsi="Trebuchet MS" w:cs="Trebuchet MS"/>
                <w:color w:val="000000" w:themeColor="text1"/>
              </w:rPr>
              <w:t>Astfel, indicatorii de etapă se pot referi la: achizițiile de echipamente, stadii fizice și financiare ale proiectelor, alți indicatori relevanți, aceste exemple nefiind exhaustive.</w:t>
            </w:r>
          </w:p>
          <w:p w14:paraId="01976F71" w14:textId="17863360" w:rsidR="00F616EA" w:rsidRPr="00DC5C5A" w:rsidRDefault="00F616EA" w:rsidP="00F616EA">
            <w:pPr>
              <w:spacing w:line="360" w:lineRule="auto"/>
              <w:jc w:val="both"/>
              <w:rPr>
                <w:rFonts w:ascii="Trebuchet MS" w:hAnsi="Trebuchet MS" w:cs="Calibri"/>
                <w:color w:val="FF0000"/>
                <w:lang w:eastAsia="ro-RO"/>
              </w:rPr>
            </w:pPr>
          </w:p>
        </w:tc>
      </w:tr>
    </w:tbl>
    <w:p w14:paraId="03D0660C" w14:textId="77777777" w:rsidR="006F738D" w:rsidRPr="00DC5C5A" w:rsidRDefault="006F738D" w:rsidP="0078756E">
      <w:pPr>
        <w:spacing w:before="120" w:after="120"/>
        <w:rPr>
          <w:rFonts w:ascii="Trebuchet MS" w:hAnsi="Trebuchet MS"/>
        </w:rPr>
      </w:pPr>
    </w:p>
    <w:p w14:paraId="3D2D245C" w14:textId="4B8735F7" w:rsidR="00566CCA" w:rsidRPr="00DC5C5A" w:rsidRDefault="00BD70A6" w:rsidP="00652704">
      <w:pPr>
        <w:pStyle w:val="Heading3"/>
        <w:rPr>
          <w:rFonts w:ascii="Trebuchet MS" w:hAnsi="Trebuchet MS"/>
          <w:b/>
          <w:bCs/>
          <w:i/>
          <w:iCs/>
          <w:sz w:val="22"/>
          <w:szCs w:val="22"/>
        </w:rPr>
      </w:pPr>
      <w:bookmarkStart w:id="112" w:name="_Toc161648417"/>
      <w:r w:rsidRPr="00DC5C5A">
        <w:rPr>
          <w:rFonts w:ascii="Trebuchet MS" w:hAnsi="Trebuchet MS"/>
          <w:b/>
          <w:bCs/>
          <w:i/>
          <w:iCs/>
          <w:sz w:val="22"/>
          <w:szCs w:val="22"/>
        </w:rPr>
        <w:t xml:space="preserve">8.9.4 </w:t>
      </w:r>
      <w:r w:rsidR="00566CCA" w:rsidRPr="00DC5C5A">
        <w:rPr>
          <w:rFonts w:ascii="Trebuchet MS" w:hAnsi="Trebuchet MS"/>
          <w:b/>
          <w:bCs/>
          <w:i/>
          <w:iCs/>
          <w:sz w:val="22"/>
          <w:szCs w:val="22"/>
        </w:rPr>
        <w:t>Semnarea contractului</w:t>
      </w:r>
      <w:r w:rsidR="00D8002D" w:rsidRPr="00DC5C5A">
        <w:rPr>
          <w:rFonts w:ascii="Trebuchet MS" w:hAnsi="Trebuchet MS"/>
          <w:b/>
          <w:bCs/>
          <w:i/>
          <w:iCs/>
          <w:sz w:val="22"/>
          <w:szCs w:val="22"/>
        </w:rPr>
        <w:t xml:space="preserve"> de finanțare </w:t>
      </w:r>
      <w:r w:rsidR="00B45E20" w:rsidRPr="00DC5C5A">
        <w:rPr>
          <w:rFonts w:ascii="Trebuchet MS" w:hAnsi="Trebuchet MS"/>
          <w:b/>
          <w:bCs/>
          <w:i/>
          <w:iCs/>
          <w:sz w:val="22"/>
          <w:szCs w:val="22"/>
        </w:rPr>
        <w:t>/</w:t>
      </w:r>
      <w:r w:rsidR="00D8002D" w:rsidRPr="00DC5C5A">
        <w:rPr>
          <w:rFonts w:ascii="Trebuchet MS" w:hAnsi="Trebuchet MS"/>
          <w:b/>
          <w:bCs/>
          <w:i/>
          <w:iCs/>
          <w:sz w:val="22"/>
          <w:szCs w:val="22"/>
        </w:rPr>
        <w:t xml:space="preserve">emiterea </w:t>
      </w:r>
      <w:r w:rsidR="00B45E20" w:rsidRPr="00DC5C5A">
        <w:rPr>
          <w:rFonts w:ascii="Trebuchet MS" w:hAnsi="Trebuchet MS"/>
          <w:b/>
          <w:bCs/>
          <w:i/>
          <w:iCs/>
          <w:sz w:val="22"/>
          <w:szCs w:val="22"/>
        </w:rPr>
        <w:t>deciziei</w:t>
      </w:r>
      <w:r w:rsidR="00566CCA" w:rsidRPr="00DC5C5A">
        <w:rPr>
          <w:rFonts w:ascii="Trebuchet MS" w:hAnsi="Trebuchet MS"/>
          <w:b/>
          <w:bCs/>
          <w:i/>
          <w:iCs/>
          <w:sz w:val="22"/>
          <w:szCs w:val="22"/>
        </w:rPr>
        <w:t xml:space="preserve"> de finanțare</w:t>
      </w:r>
      <w:bookmarkEnd w:id="112"/>
    </w:p>
    <w:tbl>
      <w:tblPr>
        <w:tblStyle w:val="TableGrid"/>
        <w:tblW w:w="0" w:type="auto"/>
        <w:tblLook w:val="04A0" w:firstRow="1" w:lastRow="0" w:firstColumn="1" w:lastColumn="0" w:noHBand="0" w:noVBand="1"/>
      </w:tblPr>
      <w:tblGrid>
        <w:gridCol w:w="9396"/>
      </w:tblGrid>
      <w:tr w:rsidR="00B63863" w:rsidRPr="00DC5C5A" w14:paraId="12A44711" w14:textId="77777777" w:rsidTr="00B558B3">
        <w:tc>
          <w:tcPr>
            <w:tcW w:w="9396" w:type="dxa"/>
          </w:tcPr>
          <w:p w14:paraId="1E2BE9BD" w14:textId="6E4AB25D" w:rsidR="00B23B09" w:rsidRPr="00DC5C5A" w:rsidRDefault="00B23B09" w:rsidP="00B23B09">
            <w:pPr>
              <w:autoSpaceDE w:val="0"/>
              <w:autoSpaceDN w:val="0"/>
              <w:adjustRightInd w:val="0"/>
              <w:spacing w:line="360" w:lineRule="auto"/>
              <w:jc w:val="both"/>
              <w:rPr>
                <w:rFonts w:ascii="Trebuchet MS" w:hAnsi="Trebuchet MS" w:cs="ArialMT"/>
              </w:rPr>
            </w:pPr>
            <w:r w:rsidRPr="00DC5C5A">
              <w:rPr>
                <w:rFonts w:ascii="Trebuchet MS" w:hAnsi="Trebuchet MS" w:cs="ArialMT"/>
              </w:rPr>
              <w:t>Contractul de finanțare se semnează în format electronic de către reprezentantul legal/persoanele împuternicite ale AM PRSM și reprezentantul legal/persoanele împuternicite desemnate de solicitantul sau liderul de parteneriat în numele parteneriatului constituit.</w:t>
            </w:r>
          </w:p>
          <w:p w14:paraId="78FF4295" w14:textId="19275BBF" w:rsidR="008E1DC3" w:rsidRPr="00DC5C5A" w:rsidRDefault="008E1DC3" w:rsidP="00B23B09">
            <w:pPr>
              <w:autoSpaceDE w:val="0"/>
              <w:autoSpaceDN w:val="0"/>
              <w:adjustRightInd w:val="0"/>
              <w:spacing w:line="360" w:lineRule="auto"/>
              <w:jc w:val="both"/>
              <w:rPr>
                <w:rFonts w:ascii="Trebuchet MS" w:hAnsi="Trebuchet MS" w:cs="Trebuchet MS"/>
              </w:rPr>
            </w:pPr>
            <w:r w:rsidRPr="00DC5C5A">
              <w:rPr>
                <w:rFonts w:ascii="Trebuchet MS" w:hAnsi="Trebuchet MS" w:cs="Trebuchet MS"/>
                <w:b/>
                <w:bCs/>
              </w:rPr>
              <w:t xml:space="preserve">Potrivit prevederilor art.8, alin.3 din OUG nr.36/2023, până la data de 31 iulie 2024, cu asigurarea continuităţii implementării, în condiţiile prevăzute de art. 118a din Regulamentul (UE) 2021/1.060, cu modificările şi completările ulterioare, autorităţile de </w:t>
            </w:r>
            <w:r w:rsidRPr="00DC5C5A">
              <w:rPr>
                <w:rFonts w:ascii="Trebuchet MS" w:hAnsi="Trebuchet MS" w:cs="Trebuchet MS"/>
                <w:b/>
                <w:bCs/>
              </w:rPr>
              <w:lastRenderedPageBreak/>
              <w:t>management ale programelor 2021-2027 încheie contracte de finanţare pentru etapa II a proiectelor care îndeplinesc cerinţele de etapizare.</w:t>
            </w:r>
          </w:p>
          <w:p w14:paraId="0586CAEC" w14:textId="168AD654" w:rsidR="00B23B09" w:rsidRPr="00DC5C5A" w:rsidRDefault="00B23B09" w:rsidP="00B23B09">
            <w:pPr>
              <w:spacing w:line="360" w:lineRule="auto"/>
              <w:jc w:val="both"/>
              <w:rPr>
                <w:rFonts w:ascii="Trebuchet MS" w:hAnsi="Trebuchet MS" w:cs="Trebuchet MS"/>
              </w:rPr>
            </w:pPr>
            <w:bookmarkStart w:id="113" w:name="_Hlk112409310"/>
            <w:r w:rsidRPr="00DC5C5A">
              <w:rPr>
                <w:rFonts w:ascii="Trebuchet MS" w:hAnsi="Trebuchet MS" w:cs="Trebuchet MS"/>
              </w:rPr>
              <w:t xml:space="preserve">Semnarea contractului de către beneficiar se va realiza în maximum 5 zile lucrătoare de la data notificării. </w:t>
            </w:r>
          </w:p>
          <w:p w14:paraId="246A073C" w14:textId="66655749" w:rsidR="00CC5335" w:rsidRPr="00DC5C5A" w:rsidRDefault="00B23B09" w:rsidP="00527B3C">
            <w:pPr>
              <w:spacing w:line="360" w:lineRule="auto"/>
              <w:jc w:val="both"/>
              <w:rPr>
                <w:rFonts w:ascii="Trebuchet MS" w:hAnsi="Trebuchet MS"/>
                <w:iCs/>
              </w:rPr>
            </w:pPr>
            <w:r w:rsidRPr="00DC5C5A">
              <w:rPr>
                <w:rFonts w:ascii="Trebuchet MS" w:hAnsi="Trebuchet MS" w:cs="Trebuchet MS"/>
              </w:rPr>
              <w:t>În cazul în care contractul de finanțare nu poate fi semnat în termenul de 5 zile lucrătoare (fără existența unei justificări temeinice/ rezonabile), se consideră refuzul beneficiarului de a semna contractul și cererea de finanțare va fi exclusă din procesul de contractare.</w:t>
            </w:r>
            <w:bookmarkEnd w:id="113"/>
          </w:p>
        </w:tc>
      </w:tr>
    </w:tbl>
    <w:p w14:paraId="50425F6A" w14:textId="77777777" w:rsidR="00327CE4" w:rsidRPr="00DC5C5A" w:rsidRDefault="00327CE4" w:rsidP="00D919B6">
      <w:pPr>
        <w:pStyle w:val="ListParagraph"/>
        <w:spacing w:before="120" w:after="120"/>
        <w:ind w:left="1065"/>
        <w:rPr>
          <w:rFonts w:ascii="Trebuchet MS" w:hAnsi="Trebuchet MS"/>
          <w:b/>
          <w:bCs/>
          <w:i/>
        </w:rPr>
      </w:pPr>
    </w:p>
    <w:p w14:paraId="05390C01" w14:textId="43210079" w:rsidR="004C0B72" w:rsidRPr="00DC5C5A" w:rsidRDefault="005B776F" w:rsidP="005B776F">
      <w:pPr>
        <w:pStyle w:val="Heading1"/>
        <w:rPr>
          <w:rFonts w:ascii="Trebuchet MS" w:hAnsi="Trebuchet MS"/>
          <w:b/>
          <w:bCs/>
          <w:sz w:val="22"/>
          <w:szCs w:val="22"/>
        </w:rPr>
      </w:pPr>
      <w:bookmarkStart w:id="114" w:name="_Toc161648418"/>
      <w:r w:rsidRPr="00DC5C5A">
        <w:rPr>
          <w:rFonts w:ascii="Trebuchet MS" w:hAnsi="Trebuchet MS"/>
          <w:b/>
          <w:bCs/>
          <w:sz w:val="22"/>
          <w:szCs w:val="22"/>
        </w:rPr>
        <w:t xml:space="preserve">9.  </w:t>
      </w:r>
      <w:r w:rsidR="004C0B72" w:rsidRPr="00DC5C5A">
        <w:rPr>
          <w:rFonts w:ascii="Trebuchet MS" w:hAnsi="Trebuchet MS"/>
          <w:b/>
          <w:bCs/>
          <w:sz w:val="22"/>
          <w:szCs w:val="22"/>
        </w:rPr>
        <w:t>ASPECTE PRIVIND CONFLICTUL DE INTERESE</w:t>
      </w:r>
      <w:bookmarkEnd w:id="114"/>
      <w:r w:rsidR="004C0B72" w:rsidRPr="00DC5C5A">
        <w:rPr>
          <w:rFonts w:ascii="Trebuchet MS" w:hAnsi="Trebuchet MS"/>
          <w:b/>
          <w:bCs/>
          <w:sz w:val="22"/>
          <w:szCs w:val="22"/>
        </w:rPr>
        <w:t xml:space="preserve">  </w:t>
      </w:r>
      <w:r w:rsidR="004C0B72" w:rsidRPr="00DC5C5A">
        <w:rPr>
          <w:rFonts w:ascii="Trebuchet MS" w:hAnsi="Trebuchet MS"/>
          <w:b/>
          <w:bCs/>
          <w:sz w:val="22"/>
          <w:szCs w:val="22"/>
        </w:rPr>
        <w:tab/>
      </w:r>
    </w:p>
    <w:p w14:paraId="69342C16" w14:textId="77777777" w:rsidR="005B776F" w:rsidRPr="00DC5C5A" w:rsidRDefault="005B776F" w:rsidP="005B776F">
      <w:pPr>
        <w:spacing w:before="120" w:after="120"/>
        <w:rPr>
          <w:rFonts w:ascii="Trebuchet MS" w:hAnsi="Trebuchet MS"/>
        </w:rPr>
      </w:pPr>
    </w:p>
    <w:tbl>
      <w:tblPr>
        <w:tblStyle w:val="TableGrid"/>
        <w:tblW w:w="0" w:type="auto"/>
        <w:tblLook w:val="04A0" w:firstRow="1" w:lastRow="0" w:firstColumn="1" w:lastColumn="0" w:noHBand="0" w:noVBand="1"/>
      </w:tblPr>
      <w:tblGrid>
        <w:gridCol w:w="9396"/>
      </w:tblGrid>
      <w:tr w:rsidR="004C0B72" w:rsidRPr="00DC5C5A" w14:paraId="60174173" w14:textId="77777777" w:rsidTr="00B558B3">
        <w:tc>
          <w:tcPr>
            <w:tcW w:w="9396" w:type="dxa"/>
          </w:tcPr>
          <w:p w14:paraId="371C025C" w14:textId="77777777" w:rsidR="004F5E3A" w:rsidRPr="00DC5C5A" w:rsidRDefault="004F5E3A" w:rsidP="004F5E3A">
            <w:pPr>
              <w:spacing w:line="360" w:lineRule="auto"/>
              <w:ind w:right="76"/>
              <w:jc w:val="both"/>
              <w:rPr>
                <w:rFonts w:ascii="Trebuchet MS" w:hAnsi="Trebuchet MS"/>
              </w:rPr>
            </w:pPr>
            <w:r w:rsidRPr="00DC5C5A">
              <w:rPr>
                <w:rFonts w:ascii="Trebuchet MS" w:hAnsi="Trebuchet MS"/>
                <w:spacing w:val="-1"/>
              </w:rPr>
              <w:t>Solicitantul/ beneficiarul are obligația de a întreprinde toate măsurile pentru respectarea regulilor pentru evitarea conflictului de interese, conform art. 61 din Regulamentul nr. 2018/1046 și capitolului 2, secțiunea 2, din OUG nr. 66/2011 precum și în conformitate cu alte reglementări naționale și europene în vigoare.</w:t>
            </w:r>
          </w:p>
          <w:p w14:paraId="4893565F" w14:textId="77777777" w:rsidR="004F5E3A" w:rsidRPr="00DC5C5A" w:rsidRDefault="004F5E3A" w:rsidP="004F5E3A">
            <w:pPr>
              <w:spacing w:line="360" w:lineRule="auto"/>
              <w:ind w:right="76"/>
              <w:jc w:val="both"/>
              <w:rPr>
                <w:rFonts w:ascii="Trebuchet MS" w:hAnsi="Trebuchet MS"/>
              </w:rPr>
            </w:pPr>
            <w:r w:rsidRPr="00DC5C5A">
              <w:rPr>
                <w:rFonts w:ascii="Trebuchet MS" w:hAnsi="Trebuchet MS"/>
                <w:spacing w:val="-1"/>
              </w:rPr>
              <w:t>Părțile din categoria subiecților de drept public au obligația de a urmări respectarea prevederilor Legii nr. 161/2003, în materia conflictului de interese și a incompatibilităților.</w:t>
            </w:r>
          </w:p>
          <w:p w14:paraId="576547E9" w14:textId="77777777" w:rsidR="004F5E3A" w:rsidRPr="00DC5C5A" w:rsidRDefault="004F5E3A" w:rsidP="004F5E3A">
            <w:pPr>
              <w:spacing w:line="360" w:lineRule="auto"/>
              <w:ind w:right="76"/>
              <w:jc w:val="both"/>
              <w:rPr>
                <w:rFonts w:ascii="Trebuchet MS" w:hAnsi="Trebuchet MS"/>
              </w:rPr>
            </w:pPr>
            <w:r w:rsidRPr="00DC5C5A">
              <w:rPr>
                <w:rFonts w:ascii="Trebuchet MS" w:hAnsi="Trebuchet MS"/>
                <w:spacing w:val="-1"/>
              </w:rPr>
              <w:t>Beneficiarii  care  au  calitatea  de  autoritate  contractantă au  obligația  de  a  respecta aplicarea prevederilor referitoare la conflictele de interese prevăzute de legislația în materia achizițiilor publice.</w:t>
            </w:r>
          </w:p>
          <w:p w14:paraId="14278136" w14:textId="77777777" w:rsidR="001E1BDE" w:rsidRPr="00DC5C5A" w:rsidRDefault="004F5E3A" w:rsidP="001E1BDE">
            <w:pPr>
              <w:spacing w:line="360" w:lineRule="auto"/>
              <w:ind w:right="76"/>
              <w:jc w:val="both"/>
              <w:rPr>
                <w:rFonts w:ascii="Trebuchet MS" w:hAnsi="Trebuchet MS"/>
                <w:spacing w:val="-1"/>
              </w:rPr>
            </w:pPr>
            <w:r w:rsidRPr="00DC5C5A">
              <w:rPr>
                <w:rFonts w:ascii="Trebuchet MS" w:hAnsi="Trebuchet MS"/>
                <w:spacing w:val="-1"/>
              </w:rPr>
              <w:t>Beneficiarii  care nu au  calitatea  de  autoritate  contractantă au  obligația  de  a  respecta aplicarea prevederilor referitoare la conflictul de interese prevăzut în art. 14 și art. 15 din OUG nr. 66/2011, precum și celelalte prevederi legale aplicabile.</w:t>
            </w:r>
          </w:p>
          <w:p w14:paraId="27075A13" w14:textId="410A6E42" w:rsidR="00AC5E08" w:rsidRPr="00DC5C5A" w:rsidRDefault="004F5E3A" w:rsidP="001E1BDE">
            <w:pPr>
              <w:spacing w:line="360" w:lineRule="auto"/>
              <w:ind w:right="76"/>
              <w:jc w:val="both"/>
              <w:rPr>
                <w:rFonts w:ascii="Trebuchet MS" w:eastAsia="Arial" w:hAnsi="Trebuchet MS"/>
                <w:spacing w:val="-1"/>
              </w:rPr>
            </w:pPr>
            <w:r w:rsidRPr="00DC5C5A">
              <w:rPr>
                <w:rFonts w:ascii="Trebuchet MS" w:hAnsi="Trebuchet MS"/>
                <w:spacing w:val="-1"/>
              </w:rPr>
              <w:t xml:space="preserve">De asemenea, solicitantul va declara în </w:t>
            </w:r>
            <w:r w:rsidR="001E1BDE" w:rsidRPr="00DC5C5A">
              <w:rPr>
                <w:rFonts w:ascii="Trebuchet MS" w:hAnsi="Trebuchet MS"/>
                <w:spacing w:val="-1"/>
              </w:rPr>
              <w:t>D</w:t>
            </w:r>
            <w:r w:rsidRPr="00DC5C5A">
              <w:rPr>
                <w:rFonts w:ascii="Trebuchet MS" w:hAnsi="Trebuchet MS"/>
                <w:spacing w:val="-1"/>
              </w:rPr>
              <w:t>eclarația unică faptul că se angaj</w:t>
            </w:r>
            <w:r w:rsidR="001E1BDE" w:rsidRPr="00DC5C5A">
              <w:rPr>
                <w:rFonts w:ascii="Trebuchet MS" w:hAnsi="Trebuchet MS"/>
                <w:spacing w:val="-1"/>
              </w:rPr>
              <w:t>e</w:t>
            </w:r>
            <w:r w:rsidRPr="00DC5C5A">
              <w:rPr>
                <w:rFonts w:ascii="Trebuchet MS" w:hAnsi="Trebuchet MS"/>
                <w:spacing w:val="-1"/>
              </w:rPr>
              <w:t>ază ca organizația pe care o reprezintă să întreprindă toate măsurile pentru respectarea regulilor privind evitarea conflictului de interese, în conformitate cu reglementările europene și naționale în vigoare</w:t>
            </w:r>
            <w:r w:rsidR="00642B63" w:rsidRPr="00DC5C5A">
              <w:rPr>
                <w:rFonts w:ascii="Trebuchet MS" w:eastAsia="Arial" w:hAnsi="Trebuchet MS"/>
                <w:spacing w:val="-1"/>
              </w:rPr>
              <w:t>.</w:t>
            </w:r>
          </w:p>
        </w:tc>
      </w:tr>
    </w:tbl>
    <w:p w14:paraId="5A9397DB" w14:textId="77777777" w:rsidR="00D341EF" w:rsidRPr="00DC5C5A" w:rsidRDefault="00D341EF" w:rsidP="00216F5B">
      <w:pPr>
        <w:spacing w:before="120" w:after="120"/>
        <w:rPr>
          <w:rFonts w:ascii="Trebuchet MS" w:hAnsi="Trebuchet MS"/>
          <w:iCs/>
        </w:rPr>
      </w:pPr>
    </w:p>
    <w:p w14:paraId="12734386" w14:textId="678C5A39" w:rsidR="005B776F" w:rsidRPr="00DC5C5A" w:rsidRDefault="005B776F" w:rsidP="00216F5B">
      <w:pPr>
        <w:pStyle w:val="Heading1"/>
        <w:rPr>
          <w:rFonts w:ascii="Trebuchet MS" w:hAnsi="Trebuchet MS"/>
          <w:b/>
          <w:bCs/>
          <w:sz w:val="22"/>
          <w:szCs w:val="22"/>
        </w:rPr>
      </w:pPr>
      <w:bookmarkStart w:id="115" w:name="_Toc161648419"/>
      <w:r w:rsidRPr="00DC5C5A">
        <w:rPr>
          <w:rFonts w:ascii="Trebuchet MS" w:hAnsi="Trebuchet MS"/>
          <w:b/>
          <w:bCs/>
          <w:sz w:val="22"/>
          <w:szCs w:val="22"/>
        </w:rPr>
        <w:t xml:space="preserve">10.  </w:t>
      </w:r>
      <w:r w:rsidR="004C0B72" w:rsidRPr="00DC5C5A">
        <w:rPr>
          <w:rFonts w:ascii="Trebuchet MS" w:hAnsi="Trebuchet MS"/>
          <w:b/>
          <w:bCs/>
          <w:sz w:val="22"/>
          <w:szCs w:val="22"/>
        </w:rPr>
        <w:t>ASPECTE PRIVIND PRELUC</w:t>
      </w:r>
      <w:r w:rsidR="0072671F" w:rsidRPr="00DC5C5A">
        <w:rPr>
          <w:rFonts w:ascii="Trebuchet MS" w:hAnsi="Trebuchet MS"/>
          <w:b/>
          <w:bCs/>
          <w:sz w:val="22"/>
          <w:szCs w:val="22"/>
        </w:rPr>
        <w:t>R</w:t>
      </w:r>
      <w:r w:rsidR="004C0B72" w:rsidRPr="00DC5C5A">
        <w:rPr>
          <w:rFonts w:ascii="Trebuchet MS" w:hAnsi="Trebuchet MS"/>
          <w:b/>
          <w:bCs/>
          <w:sz w:val="22"/>
          <w:szCs w:val="22"/>
        </w:rPr>
        <w:t>AREA DATELOR CU CARACTER PERSONAL</w:t>
      </w:r>
      <w:bookmarkEnd w:id="115"/>
      <w:r w:rsidR="004C0B72" w:rsidRPr="00DC5C5A">
        <w:rPr>
          <w:rFonts w:ascii="Trebuchet MS" w:hAnsi="Trebuchet MS"/>
          <w:b/>
          <w:bCs/>
          <w:sz w:val="22"/>
          <w:szCs w:val="22"/>
        </w:rPr>
        <w:t xml:space="preserve">  </w:t>
      </w:r>
    </w:p>
    <w:tbl>
      <w:tblPr>
        <w:tblStyle w:val="TableGrid"/>
        <w:tblW w:w="0" w:type="auto"/>
        <w:tblLook w:val="04A0" w:firstRow="1" w:lastRow="0" w:firstColumn="1" w:lastColumn="0" w:noHBand="0" w:noVBand="1"/>
      </w:tblPr>
      <w:tblGrid>
        <w:gridCol w:w="9396"/>
      </w:tblGrid>
      <w:tr w:rsidR="004C0B72" w:rsidRPr="00DC5C5A" w14:paraId="604DA201" w14:textId="77777777" w:rsidTr="00B558B3">
        <w:tc>
          <w:tcPr>
            <w:tcW w:w="9396" w:type="dxa"/>
          </w:tcPr>
          <w:p w14:paraId="6013CDC1" w14:textId="2BEB21AB" w:rsidR="00016C3F" w:rsidRPr="00DC5C5A" w:rsidRDefault="00016C3F" w:rsidP="00016C3F">
            <w:pPr>
              <w:spacing w:line="360" w:lineRule="auto"/>
              <w:ind w:right="64"/>
              <w:contextualSpacing/>
              <w:jc w:val="both"/>
              <w:rPr>
                <w:rFonts w:ascii="Trebuchet MS" w:hAnsi="Trebuchet MS"/>
              </w:rPr>
            </w:pPr>
            <w:r w:rsidRPr="00DC5C5A">
              <w:rPr>
                <w:rFonts w:ascii="Trebuchet MS" w:hAnsi="Trebuchet MS"/>
              </w:rPr>
              <w:t xml:space="preserve">Solicitantul, prin asumarea </w:t>
            </w:r>
            <w:r w:rsidR="001E1BDE" w:rsidRPr="00DC5C5A">
              <w:rPr>
                <w:rFonts w:ascii="Trebuchet MS" w:hAnsi="Trebuchet MS"/>
              </w:rPr>
              <w:t>D</w:t>
            </w:r>
            <w:r w:rsidRPr="00DC5C5A">
              <w:rPr>
                <w:rFonts w:ascii="Trebuchet MS" w:hAnsi="Trebuchet MS"/>
              </w:rPr>
              <w:t>eclarației unice, își exprimă acordul cu privire la utilizarea şi prelucrarea datelor cu caracter personal de către AM PRSM responsabil sau orice altă structura cu responsabilități în gestiunea și controlul fondurilor europene, în cadrul procesului de evaluare și contractare și în cadrul verificărilor de management/audit/control, în scopul îndeplinirii activităților specifice, cu respectarea prevederilor legale.</w:t>
            </w:r>
          </w:p>
          <w:p w14:paraId="72C95AD3" w14:textId="77777777" w:rsidR="00016C3F" w:rsidRPr="00DC5C5A" w:rsidRDefault="00016C3F" w:rsidP="00016C3F">
            <w:pPr>
              <w:spacing w:line="360" w:lineRule="auto"/>
              <w:ind w:right="74"/>
              <w:contextualSpacing/>
              <w:jc w:val="both"/>
              <w:rPr>
                <w:rFonts w:ascii="Trebuchet MS" w:hAnsi="Trebuchet MS"/>
                <w:spacing w:val="-1"/>
              </w:rPr>
            </w:pPr>
          </w:p>
          <w:p w14:paraId="5D13EBE5" w14:textId="1CEE0D91" w:rsidR="004C0B72" w:rsidRPr="00DC5C5A" w:rsidRDefault="00016C3F" w:rsidP="00D94C63">
            <w:pPr>
              <w:spacing w:line="360" w:lineRule="auto"/>
              <w:ind w:right="74"/>
              <w:contextualSpacing/>
              <w:jc w:val="both"/>
              <w:rPr>
                <w:rFonts w:ascii="Trebuchet MS" w:hAnsi="Trebuchet MS"/>
                <w:spacing w:val="-1"/>
              </w:rPr>
            </w:pPr>
            <w:r w:rsidRPr="00DC5C5A">
              <w:rPr>
                <w:rFonts w:ascii="Trebuchet MS" w:hAnsi="Trebuchet MS"/>
                <w:spacing w:val="-1"/>
              </w:rPr>
              <w:t>De asemenea, beneficiarul îşi exprimă acordul cu privire la prelucrarea, stocarea şi arhivarea datelor obținute pe parcursul desfăşurării contractului de finanțare, în vederea utilizării, pe toată durata, precum şi după încetarea acestuia, în scopul verificării modului de implementare şi/sau a respectării clauzelor contractuale şi a legislației naționale şi europene.</w:t>
            </w:r>
          </w:p>
        </w:tc>
      </w:tr>
    </w:tbl>
    <w:p w14:paraId="6AF8D2AE" w14:textId="77777777" w:rsidR="00A82C81" w:rsidRPr="00DC5C5A" w:rsidRDefault="00A82C81" w:rsidP="00A82C81">
      <w:pPr>
        <w:pStyle w:val="ListParagraph"/>
        <w:spacing w:before="120" w:after="120"/>
        <w:ind w:left="1065"/>
        <w:rPr>
          <w:rFonts w:ascii="Trebuchet MS" w:hAnsi="Trebuchet MS"/>
          <w:b/>
          <w:bCs/>
          <w:i/>
        </w:rPr>
      </w:pPr>
    </w:p>
    <w:p w14:paraId="5FB4D4A2" w14:textId="77777777" w:rsidR="005B776F" w:rsidRPr="00DC5C5A" w:rsidRDefault="005B776F" w:rsidP="005B776F">
      <w:pPr>
        <w:pStyle w:val="Heading1"/>
        <w:rPr>
          <w:rFonts w:ascii="Trebuchet MS" w:hAnsi="Trebuchet MS"/>
          <w:b/>
          <w:bCs/>
          <w:sz w:val="22"/>
          <w:szCs w:val="22"/>
        </w:rPr>
      </w:pPr>
      <w:bookmarkStart w:id="116" w:name="_Toc161648420"/>
      <w:r w:rsidRPr="00DC5C5A">
        <w:rPr>
          <w:rFonts w:ascii="Trebuchet MS" w:hAnsi="Trebuchet MS"/>
          <w:b/>
          <w:bCs/>
          <w:sz w:val="22"/>
          <w:szCs w:val="22"/>
        </w:rPr>
        <w:t xml:space="preserve">11.  </w:t>
      </w:r>
      <w:r w:rsidR="00A82C81" w:rsidRPr="00DC5C5A">
        <w:rPr>
          <w:rFonts w:ascii="Trebuchet MS" w:hAnsi="Trebuchet MS"/>
          <w:b/>
          <w:bCs/>
          <w:sz w:val="22"/>
          <w:szCs w:val="22"/>
        </w:rPr>
        <w:t>ASPECTE PRIVIND MONITORIZAREA TEHNICĂ ȘI RAPOARTELE DE PROGRES</w:t>
      </w:r>
      <w:bookmarkEnd w:id="116"/>
      <w:r w:rsidR="00A82C81" w:rsidRPr="00DC5C5A">
        <w:rPr>
          <w:rFonts w:ascii="Trebuchet MS" w:hAnsi="Trebuchet MS"/>
          <w:b/>
          <w:bCs/>
          <w:sz w:val="22"/>
          <w:szCs w:val="22"/>
        </w:rPr>
        <w:t xml:space="preserve"> </w:t>
      </w:r>
    </w:p>
    <w:p w14:paraId="69E8ED20" w14:textId="3F7CC223" w:rsidR="00A82C81" w:rsidRPr="00DC5C5A" w:rsidRDefault="00A82C81" w:rsidP="00652704">
      <w:pPr>
        <w:spacing w:before="120" w:after="120"/>
        <w:rPr>
          <w:rFonts w:ascii="Trebuchet MS" w:hAnsi="Trebuchet MS"/>
          <w:b/>
          <w:bCs/>
        </w:rPr>
      </w:pPr>
    </w:p>
    <w:p w14:paraId="06F3C6F1" w14:textId="6A9D42B1" w:rsidR="00A82C81" w:rsidRPr="00DC5C5A" w:rsidRDefault="00BD70A6" w:rsidP="00652704">
      <w:pPr>
        <w:pStyle w:val="Heading2"/>
        <w:rPr>
          <w:rFonts w:ascii="Trebuchet MS" w:hAnsi="Trebuchet MS"/>
          <w:b/>
          <w:bCs/>
          <w:sz w:val="22"/>
          <w:szCs w:val="22"/>
        </w:rPr>
      </w:pPr>
      <w:bookmarkStart w:id="117" w:name="_Toc161648421"/>
      <w:r w:rsidRPr="00DC5C5A">
        <w:rPr>
          <w:rFonts w:ascii="Trebuchet MS" w:hAnsi="Trebuchet MS"/>
          <w:b/>
          <w:bCs/>
          <w:sz w:val="22"/>
          <w:szCs w:val="22"/>
        </w:rPr>
        <w:t xml:space="preserve">11.1 </w:t>
      </w:r>
      <w:r w:rsidR="00A82C81" w:rsidRPr="00DC5C5A">
        <w:rPr>
          <w:rFonts w:ascii="Trebuchet MS" w:hAnsi="Trebuchet MS"/>
          <w:b/>
          <w:bCs/>
          <w:sz w:val="22"/>
          <w:szCs w:val="22"/>
        </w:rPr>
        <w:t>Rapoartele de progres</w:t>
      </w:r>
      <w:bookmarkEnd w:id="117"/>
      <w:r w:rsidR="00A82C81" w:rsidRPr="00DC5C5A">
        <w:rPr>
          <w:rFonts w:ascii="Trebuchet MS" w:hAnsi="Trebuchet MS"/>
          <w:b/>
          <w:bCs/>
          <w:sz w:val="22"/>
          <w:szCs w:val="22"/>
        </w:rPr>
        <w:t xml:space="preserve">  </w:t>
      </w:r>
      <w:r w:rsidR="00A82C81" w:rsidRPr="00DC5C5A">
        <w:rPr>
          <w:rFonts w:ascii="Trebuchet MS" w:hAnsi="Trebuchet MS"/>
          <w:b/>
          <w:bCs/>
          <w:sz w:val="22"/>
          <w:szCs w:val="22"/>
        </w:rPr>
        <w:tab/>
      </w:r>
    </w:p>
    <w:tbl>
      <w:tblPr>
        <w:tblStyle w:val="TableGrid"/>
        <w:tblW w:w="0" w:type="auto"/>
        <w:tblLook w:val="04A0" w:firstRow="1" w:lastRow="0" w:firstColumn="1" w:lastColumn="0" w:noHBand="0" w:noVBand="1"/>
      </w:tblPr>
      <w:tblGrid>
        <w:gridCol w:w="9396"/>
      </w:tblGrid>
      <w:tr w:rsidR="00B63863" w:rsidRPr="00DC5C5A" w14:paraId="62A9699F" w14:textId="77777777" w:rsidTr="00B558B3">
        <w:tc>
          <w:tcPr>
            <w:tcW w:w="9396" w:type="dxa"/>
          </w:tcPr>
          <w:p w14:paraId="43628A7F" w14:textId="49607499" w:rsidR="008F2403" w:rsidRPr="00DC5C5A" w:rsidRDefault="008F2403" w:rsidP="00652704">
            <w:pPr>
              <w:jc w:val="both"/>
              <w:rPr>
                <w:rFonts w:ascii="Trebuchet MS" w:hAnsi="Trebuchet MS"/>
                <w:iCs/>
              </w:rPr>
            </w:pPr>
          </w:p>
          <w:p w14:paraId="1B365C04" w14:textId="77777777" w:rsidR="00FC1736" w:rsidRPr="00DC5C5A" w:rsidRDefault="00FC1736" w:rsidP="00FC1736">
            <w:pPr>
              <w:autoSpaceDE w:val="0"/>
              <w:autoSpaceDN w:val="0"/>
              <w:adjustRightInd w:val="0"/>
              <w:spacing w:line="360" w:lineRule="auto"/>
              <w:jc w:val="both"/>
              <w:rPr>
                <w:rFonts w:ascii="Trebuchet MS" w:hAnsi="Trebuchet MS" w:cs="Trebuchet MS"/>
              </w:rPr>
            </w:pPr>
            <w:r w:rsidRPr="00DC5C5A">
              <w:rPr>
                <w:rFonts w:ascii="Trebuchet MS" w:hAnsi="Trebuchet MS" w:cs="Trebuchet MS"/>
              </w:rPr>
              <w:t>În procesul de monitorizare a proiectelor se elaborează rapoartele de progres.</w:t>
            </w:r>
          </w:p>
          <w:p w14:paraId="0F74C765" w14:textId="77777777" w:rsidR="00FC1736" w:rsidRPr="00DC5C5A" w:rsidRDefault="00FC1736" w:rsidP="00FC1736">
            <w:pPr>
              <w:autoSpaceDE w:val="0"/>
              <w:autoSpaceDN w:val="0"/>
              <w:adjustRightInd w:val="0"/>
              <w:spacing w:line="360" w:lineRule="auto"/>
              <w:jc w:val="both"/>
              <w:rPr>
                <w:rFonts w:ascii="Trebuchet MS" w:hAnsi="Trebuchet MS" w:cs="Trebuchet MS"/>
              </w:rPr>
            </w:pPr>
            <w:r w:rsidRPr="00DC5C5A">
              <w:rPr>
                <w:rFonts w:ascii="Trebuchet MS" w:hAnsi="Trebuchet MS" w:cs="Trebuchet MS"/>
              </w:rPr>
              <w:t>Rapoartele de progres sunt trimestriale și finale.</w:t>
            </w:r>
          </w:p>
          <w:p w14:paraId="55723768" w14:textId="14A22C68" w:rsidR="00FE4851" w:rsidRPr="00DC5C5A" w:rsidRDefault="00FC1736" w:rsidP="00FE4851">
            <w:pPr>
              <w:autoSpaceDE w:val="0"/>
              <w:autoSpaceDN w:val="0"/>
              <w:adjustRightInd w:val="0"/>
              <w:spacing w:line="360" w:lineRule="auto"/>
              <w:jc w:val="both"/>
              <w:rPr>
                <w:rFonts w:ascii="Trebuchet MS" w:hAnsi="Trebuchet MS" w:cs="Trebuchet MS"/>
              </w:rPr>
            </w:pPr>
            <w:r w:rsidRPr="00DC5C5A">
              <w:rPr>
                <w:rFonts w:ascii="Trebuchet MS" w:hAnsi="Trebuchet MS" w:cs="Trebuchet MS"/>
              </w:rPr>
              <w:t xml:space="preserve">Rapoartele de progres (însoțite de documentele justificative) reprezintă instrumente de verificare a procesului de monitorizare a proiectelor de către AM PRSM, în scopul urmăririi progresului proiectelor și stadiului îndeplinirii indicatorilor de realizare și rezultat, al respectării planului de monitorizare a proiectului și al realizării indicatorilor de etapă din plan. </w:t>
            </w:r>
          </w:p>
          <w:p w14:paraId="5123BA28" w14:textId="65F04058" w:rsidR="00FE4851" w:rsidRPr="00DC5C5A" w:rsidRDefault="00FE4851" w:rsidP="00FC1736">
            <w:pPr>
              <w:spacing w:before="120" w:line="360" w:lineRule="auto"/>
              <w:jc w:val="both"/>
              <w:rPr>
                <w:rFonts w:ascii="Trebuchet MS" w:hAnsi="Trebuchet MS" w:cs="Trebuchet MS"/>
              </w:rPr>
            </w:pPr>
            <w:r w:rsidRPr="00DC5C5A">
              <w:rPr>
                <w:rFonts w:ascii="Trebuchet MS" w:hAnsi="Trebuchet MS" w:cs="Trebuchet MS"/>
              </w:rPr>
              <w:t xml:space="preserve">Raportul de progres se </w:t>
            </w:r>
            <w:r w:rsidR="00AC5E08" w:rsidRPr="00DC5C5A">
              <w:rPr>
                <w:rFonts w:ascii="Trebuchet MS" w:hAnsi="Trebuchet MS" w:cs="Trebuchet MS"/>
              </w:rPr>
              <w:t>completează</w:t>
            </w:r>
            <w:r w:rsidRPr="00DC5C5A">
              <w:rPr>
                <w:rFonts w:ascii="Trebuchet MS" w:hAnsi="Trebuchet MS" w:cs="Trebuchet MS"/>
              </w:rPr>
              <w:t xml:space="preserve"> de către beneficiar şi se transmite periodic, conform prevederilor Ghidului solicitantului şi ale contractului de finanţare, în termen de 30 de zile de la finalizarea perioadei de raportare. AM PRSM poate să aplice măsurile corective prevăzute în contractul de finanţare pentru cheltuielile aferente perioadei de raportare solicitate la rambursare în cazul nerespectării repetate a termenului de depunere a raportului care conduce la apariţia de decalaje între progresul fizic la nivelul ţintelor asumate şi stadiul din rapoartele de progres şi pe care are obligaţia de a le prevedea în contractul de finanţare.</w:t>
            </w:r>
          </w:p>
        </w:tc>
      </w:tr>
    </w:tbl>
    <w:p w14:paraId="1F6EC556" w14:textId="77777777" w:rsidR="0078756E" w:rsidRPr="00DC5C5A" w:rsidRDefault="0078756E" w:rsidP="0078756E">
      <w:pPr>
        <w:spacing w:before="120" w:after="120"/>
        <w:rPr>
          <w:rFonts w:ascii="Trebuchet MS" w:hAnsi="Trebuchet MS"/>
        </w:rPr>
      </w:pPr>
    </w:p>
    <w:p w14:paraId="1845D17B" w14:textId="746AB7E3" w:rsidR="00A82C81" w:rsidRPr="00DC5C5A" w:rsidRDefault="00BD70A6" w:rsidP="00652704">
      <w:pPr>
        <w:pStyle w:val="Heading2"/>
        <w:rPr>
          <w:rFonts w:ascii="Trebuchet MS" w:hAnsi="Trebuchet MS"/>
          <w:b/>
          <w:bCs/>
          <w:sz w:val="22"/>
          <w:szCs w:val="22"/>
        </w:rPr>
      </w:pPr>
      <w:bookmarkStart w:id="118" w:name="_Toc161648422"/>
      <w:r w:rsidRPr="00DC5C5A">
        <w:rPr>
          <w:rFonts w:ascii="Trebuchet MS" w:hAnsi="Trebuchet MS"/>
          <w:b/>
          <w:bCs/>
          <w:sz w:val="22"/>
          <w:szCs w:val="22"/>
        </w:rPr>
        <w:t xml:space="preserve">11.2 </w:t>
      </w:r>
      <w:r w:rsidR="00A82C81" w:rsidRPr="00DC5C5A">
        <w:rPr>
          <w:rFonts w:ascii="Trebuchet MS" w:hAnsi="Trebuchet MS"/>
          <w:b/>
          <w:bCs/>
          <w:sz w:val="22"/>
          <w:szCs w:val="22"/>
        </w:rPr>
        <w:t xml:space="preserve">Vizitele </w:t>
      </w:r>
      <w:r w:rsidR="00B81345" w:rsidRPr="00DC5C5A">
        <w:rPr>
          <w:rFonts w:ascii="Trebuchet MS" w:hAnsi="Trebuchet MS"/>
          <w:b/>
          <w:bCs/>
          <w:sz w:val="22"/>
          <w:szCs w:val="22"/>
        </w:rPr>
        <w:t xml:space="preserve">de </w:t>
      </w:r>
      <w:r w:rsidR="00A82C81" w:rsidRPr="00DC5C5A">
        <w:rPr>
          <w:rFonts w:ascii="Trebuchet MS" w:hAnsi="Trebuchet MS"/>
          <w:b/>
          <w:bCs/>
          <w:sz w:val="22"/>
          <w:szCs w:val="22"/>
        </w:rPr>
        <w:t>monitorizare</w:t>
      </w:r>
      <w:bookmarkEnd w:id="118"/>
      <w:r w:rsidR="00A82C81" w:rsidRPr="00DC5C5A">
        <w:rPr>
          <w:rFonts w:ascii="Trebuchet MS" w:hAnsi="Trebuchet MS"/>
          <w:b/>
          <w:bCs/>
          <w:sz w:val="22"/>
          <w:szCs w:val="22"/>
        </w:rPr>
        <w:t xml:space="preserve"> </w:t>
      </w:r>
    </w:p>
    <w:tbl>
      <w:tblPr>
        <w:tblStyle w:val="TableGrid"/>
        <w:tblW w:w="0" w:type="auto"/>
        <w:tblLook w:val="04A0" w:firstRow="1" w:lastRow="0" w:firstColumn="1" w:lastColumn="0" w:noHBand="0" w:noVBand="1"/>
      </w:tblPr>
      <w:tblGrid>
        <w:gridCol w:w="9396"/>
      </w:tblGrid>
      <w:tr w:rsidR="00B63863" w:rsidRPr="00DC5C5A" w14:paraId="1DE8656E" w14:textId="77777777" w:rsidTr="00B558B3">
        <w:tc>
          <w:tcPr>
            <w:tcW w:w="9396" w:type="dxa"/>
          </w:tcPr>
          <w:p w14:paraId="3F404A1A" w14:textId="77777777" w:rsidR="00644AA3" w:rsidRPr="00DC5C5A" w:rsidRDefault="00644AA3" w:rsidP="00644AA3">
            <w:pPr>
              <w:spacing w:line="360" w:lineRule="auto"/>
              <w:ind w:right="80"/>
              <w:jc w:val="both"/>
              <w:rPr>
                <w:rFonts w:ascii="Trebuchet MS" w:eastAsia="Arial" w:hAnsi="Trebuchet MS"/>
                <w:spacing w:val="-1"/>
              </w:rPr>
            </w:pPr>
            <w:r w:rsidRPr="00DC5C5A">
              <w:rPr>
                <w:rFonts w:ascii="Trebuchet MS" w:eastAsia="Arial" w:hAnsi="Trebuchet MS"/>
                <w:spacing w:val="-1"/>
              </w:rPr>
              <w:t xml:space="preserve">AM PRSM are </w:t>
            </w:r>
            <w:r w:rsidRPr="00DC5C5A">
              <w:rPr>
                <w:rFonts w:ascii="Trebuchet MS" w:eastAsia="Arial" w:hAnsi="Trebuchet MS" w:cs="Arial"/>
                <w:spacing w:val="1"/>
              </w:rPr>
              <w:t xml:space="preserve">obligația </w:t>
            </w:r>
            <w:r w:rsidRPr="00DC5C5A">
              <w:rPr>
                <w:rFonts w:ascii="Trebuchet MS" w:eastAsia="Arial" w:hAnsi="Trebuchet MS"/>
                <w:spacing w:val="-1"/>
              </w:rPr>
              <w:t xml:space="preserve">de a monitoriza și verifica din punct de vedere tehnic şi financiar implementarea proiectului, pe baza Contractului de finanțare și </w:t>
            </w:r>
            <w:r w:rsidRPr="00DC5C5A">
              <w:rPr>
                <w:rFonts w:ascii="Trebuchet MS" w:eastAsia="Arial" w:hAnsi="Trebuchet MS"/>
                <w:i/>
                <w:spacing w:val="-1"/>
              </w:rPr>
              <w:t xml:space="preserve">Cererii de finanțare </w:t>
            </w:r>
            <w:r w:rsidRPr="00DC5C5A">
              <w:rPr>
                <w:rFonts w:ascii="Trebuchet MS" w:eastAsia="Arial" w:hAnsi="Trebuchet MS"/>
                <w:spacing w:val="-1"/>
              </w:rPr>
              <w:t>aprobate și a P</w:t>
            </w:r>
            <w:r w:rsidRPr="00DC5C5A">
              <w:rPr>
                <w:rFonts w:ascii="Trebuchet MS" w:eastAsia="Arial" w:hAnsi="Trebuchet MS"/>
                <w:i/>
                <w:spacing w:val="-1"/>
              </w:rPr>
              <w:t>lanului de monitorizare</w:t>
            </w:r>
            <w:r w:rsidRPr="00DC5C5A">
              <w:rPr>
                <w:rFonts w:ascii="Trebuchet MS" w:eastAsia="Arial" w:hAnsi="Trebuchet MS"/>
                <w:spacing w:val="-1"/>
              </w:rPr>
              <w:t xml:space="preserve"> care se constituie în anexe la contract, în   vederea   asigurării   îndeplinirii   obiectivelor   proiectului   și   prevenirii neregulilor. </w:t>
            </w:r>
          </w:p>
          <w:p w14:paraId="2067911A" w14:textId="77777777" w:rsidR="00644AA3" w:rsidRPr="00DC5C5A" w:rsidRDefault="00644AA3" w:rsidP="00644AA3">
            <w:pPr>
              <w:spacing w:line="360" w:lineRule="auto"/>
              <w:ind w:right="80"/>
              <w:jc w:val="both"/>
              <w:rPr>
                <w:rFonts w:ascii="Trebuchet MS" w:eastAsia="Arial" w:hAnsi="Trebuchet MS"/>
                <w:spacing w:val="-1"/>
              </w:rPr>
            </w:pPr>
            <w:r w:rsidRPr="00DC5C5A">
              <w:rPr>
                <w:rFonts w:ascii="Trebuchet MS" w:eastAsia="Arial" w:hAnsi="Trebuchet MS"/>
                <w:spacing w:val="-1"/>
              </w:rPr>
              <w:t>În acest sens, AM PRSM va realiza vizite de monitorizare, inclusiv vizite de monitorizare a activităților aflate în derulare.</w:t>
            </w:r>
          </w:p>
          <w:p w14:paraId="0B28B203" w14:textId="3C51FA1A" w:rsidR="00FC1736" w:rsidRPr="00DC5C5A" w:rsidRDefault="00644AA3" w:rsidP="00FC1736">
            <w:pPr>
              <w:autoSpaceDE w:val="0"/>
              <w:autoSpaceDN w:val="0"/>
              <w:adjustRightInd w:val="0"/>
              <w:spacing w:line="360" w:lineRule="auto"/>
              <w:jc w:val="both"/>
              <w:rPr>
                <w:rFonts w:ascii="Trebuchet MS" w:hAnsi="Trebuchet MS" w:cs="Trebuchet MS"/>
              </w:rPr>
            </w:pPr>
            <w:r w:rsidRPr="00DC5C5A">
              <w:rPr>
                <w:rFonts w:ascii="Trebuchet MS" w:hAnsi="Trebuchet MS" w:cs="Trebuchet MS"/>
              </w:rPr>
              <w:t xml:space="preserve">Vizitele de monitorizare reprezintă instrumente de verificare a procesului de monitorizare a proiectelor de către AM PRSM și pot fi vizite la fața locului pe parcursul implementarii, vizite </w:t>
            </w:r>
            <w:r w:rsidRPr="00DC5C5A">
              <w:rPr>
                <w:rFonts w:ascii="Trebuchet MS" w:hAnsi="Trebuchet MS" w:cs="Trebuchet MS"/>
              </w:rPr>
              <w:lastRenderedPageBreak/>
              <w:t>speciale, vizite finale și vizite ex post. Beneficiarul/liderul de parteneriat are obligația de a asigura caracterul durabil al operațiunilor potrivit prevederilor art. 65 din Regulamentul (UE) 2021/1.060, cu modificările și completările ulterioare</w:t>
            </w:r>
            <w:r w:rsidR="00FC1736" w:rsidRPr="00DC5C5A">
              <w:rPr>
                <w:rFonts w:ascii="Trebuchet MS" w:hAnsi="Trebuchet MS" w:cs="Trebuchet MS"/>
              </w:rPr>
              <w:t>.</w:t>
            </w:r>
          </w:p>
          <w:p w14:paraId="3341D656" w14:textId="77777777" w:rsidR="00FC1736" w:rsidRPr="00DC5C5A" w:rsidRDefault="00FC1736" w:rsidP="00FC1736">
            <w:pPr>
              <w:autoSpaceDE w:val="0"/>
              <w:autoSpaceDN w:val="0"/>
              <w:adjustRightInd w:val="0"/>
              <w:spacing w:line="360" w:lineRule="auto"/>
              <w:jc w:val="both"/>
              <w:rPr>
                <w:rFonts w:ascii="Trebuchet MS" w:hAnsi="Trebuchet MS" w:cs="Trebuchet MS"/>
              </w:rPr>
            </w:pPr>
            <w:r w:rsidRPr="00DC5C5A">
              <w:rPr>
                <w:rFonts w:ascii="Trebuchet MS" w:hAnsi="Trebuchet MS" w:cs="Trebuchet MS"/>
              </w:rPr>
              <w:t>În procesul de monitorizare a proiectelor se elaborează rapoartele de vizită de monitorizare.</w:t>
            </w:r>
          </w:p>
          <w:p w14:paraId="7FC87263" w14:textId="4CE15160" w:rsidR="00FC1736" w:rsidRPr="00DC5C5A" w:rsidRDefault="00FC1736" w:rsidP="00FC1736">
            <w:pPr>
              <w:autoSpaceDE w:val="0"/>
              <w:autoSpaceDN w:val="0"/>
              <w:adjustRightInd w:val="0"/>
              <w:spacing w:line="360" w:lineRule="auto"/>
              <w:jc w:val="both"/>
              <w:rPr>
                <w:rFonts w:ascii="Trebuchet MS" w:hAnsi="Trebuchet MS" w:cs="Trebuchet MS"/>
              </w:rPr>
            </w:pPr>
            <w:r w:rsidRPr="00DC5C5A">
              <w:rPr>
                <w:rFonts w:ascii="Trebuchet MS" w:hAnsi="Trebuchet MS" w:cs="Trebuchet MS"/>
              </w:rPr>
              <w:t>Acestea se elaborează de AM PRSM în termen de 10 zile lucrătoare de la data vizitei efectuate la fața locului.</w:t>
            </w:r>
          </w:p>
          <w:p w14:paraId="4982118F" w14:textId="024D62B5" w:rsidR="00AC5E08" w:rsidRPr="00DC5C5A" w:rsidRDefault="00FC1736" w:rsidP="00513459">
            <w:pPr>
              <w:spacing w:line="360" w:lineRule="auto"/>
              <w:jc w:val="both"/>
              <w:rPr>
                <w:rFonts w:ascii="Trebuchet MS" w:hAnsi="Trebuchet MS"/>
                <w:iCs/>
              </w:rPr>
            </w:pPr>
            <w:r w:rsidRPr="00DC5C5A">
              <w:rPr>
                <w:rFonts w:ascii="Trebuchet MS" w:hAnsi="Trebuchet MS" w:cs="Trebuchet MS"/>
              </w:rPr>
              <w:t>Rapoartele de vizită pot include acțiuni corective și recomandări adresate beneficiarului, precum și termenele de realizare care sunt obligatorii de respectat pentru beneficiar.</w:t>
            </w:r>
          </w:p>
        </w:tc>
      </w:tr>
    </w:tbl>
    <w:p w14:paraId="3543F8B2" w14:textId="77777777" w:rsidR="0078756E" w:rsidRPr="00DC5C5A" w:rsidRDefault="0078756E" w:rsidP="0078756E">
      <w:pPr>
        <w:spacing w:before="120" w:after="120"/>
        <w:rPr>
          <w:rFonts w:ascii="Trebuchet MS" w:hAnsi="Trebuchet MS"/>
        </w:rPr>
      </w:pPr>
    </w:p>
    <w:p w14:paraId="7787F590" w14:textId="6A9EBCBA" w:rsidR="00A82C81" w:rsidRPr="00DC5C5A" w:rsidRDefault="00BD70A6" w:rsidP="00652704">
      <w:pPr>
        <w:pStyle w:val="Heading2"/>
        <w:rPr>
          <w:rFonts w:ascii="Trebuchet MS" w:hAnsi="Trebuchet MS"/>
          <w:b/>
          <w:bCs/>
          <w:sz w:val="22"/>
          <w:szCs w:val="22"/>
        </w:rPr>
      </w:pPr>
      <w:bookmarkStart w:id="119" w:name="_Toc161648423"/>
      <w:r w:rsidRPr="00DC5C5A">
        <w:rPr>
          <w:rFonts w:ascii="Trebuchet MS" w:hAnsi="Trebuchet MS"/>
          <w:b/>
          <w:bCs/>
          <w:sz w:val="22"/>
          <w:szCs w:val="22"/>
        </w:rPr>
        <w:t xml:space="preserve">11.3 </w:t>
      </w:r>
      <w:r w:rsidR="00A82C81" w:rsidRPr="00DC5C5A">
        <w:rPr>
          <w:rFonts w:ascii="Trebuchet MS" w:hAnsi="Trebuchet MS"/>
          <w:b/>
          <w:bCs/>
          <w:sz w:val="22"/>
          <w:szCs w:val="22"/>
        </w:rPr>
        <w:t>Mecanismul specific indicatorilor de etapă. Planul de monitorizare</w:t>
      </w:r>
      <w:bookmarkEnd w:id="119"/>
    </w:p>
    <w:tbl>
      <w:tblPr>
        <w:tblStyle w:val="TableGrid"/>
        <w:tblW w:w="0" w:type="auto"/>
        <w:tblLook w:val="04A0" w:firstRow="1" w:lastRow="0" w:firstColumn="1" w:lastColumn="0" w:noHBand="0" w:noVBand="1"/>
      </w:tblPr>
      <w:tblGrid>
        <w:gridCol w:w="9396"/>
      </w:tblGrid>
      <w:tr w:rsidR="00A82C81" w:rsidRPr="00DC5C5A" w14:paraId="1D5719FB" w14:textId="77777777" w:rsidTr="00B558B3">
        <w:tc>
          <w:tcPr>
            <w:tcW w:w="9396" w:type="dxa"/>
          </w:tcPr>
          <w:p w14:paraId="629D9E6A" w14:textId="77777777" w:rsidR="00FC1736" w:rsidRPr="00DC5C5A" w:rsidRDefault="00FC1736" w:rsidP="00FC1736">
            <w:pPr>
              <w:autoSpaceDE w:val="0"/>
              <w:autoSpaceDN w:val="0"/>
              <w:adjustRightInd w:val="0"/>
              <w:spacing w:line="360" w:lineRule="auto"/>
              <w:jc w:val="both"/>
              <w:rPr>
                <w:rFonts w:ascii="Trebuchet MS" w:hAnsi="Trebuchet MS" w:cs="Trebuchet MS"/>
              </w:rPr>
            </w:pPr>
            <w:r w:rsidRPr="00DC5C5A">
              <w:rPr>
                <w:rFonts w:ascii="Trebuchet MS" w:hAnsi="Trebuchet MS" w:cs="Trebuchet MS"/>
              </w:rPr>
              <w:t>Instrumentul principal utilizat în activitățile de monitorizare a proiectelor este reprezentant de Planul de monitorizare a proiectului, parte a contractului de finanțare.</w:t>
            </w:r>
          </w:p>
          <w:p w14:paraId="35E495E4" w14:textId="4834AAAD" w:rsidR="00AC5E08" w:rsidRPr="00DC5C5A" w:rsidRDefault="00FC1736" w:rsidP="00FC1736">
            <w:pPr>
              <w:spacing w:line="360" w:lineRule="auto"/>
              <w:jc w:val="both"/>
              <w:rPr>
                <w:rFonts w:ascii="Trebuchet MS" w:hAnsi="Trebuchet MS" w:cs="Trebuchet MS"/>
              </w:rPr>
            </w:pPr>
            <w:r w:rsidRPr="00DC5C5A">
              <w:rPr>
                <w:rFonts w:ascii="Trebuchet MS" w:hAnsi="Trebuchet MS" w:cs="Trebuchet MS"/>
              </w:rPr>
              <w:t>Acest instrument presupune urmărirea și validarea îndeplinirii indicatorilor de etapă ai proiectului pe baza documentelor justificative transmise de beneficiar, inclusiv a informațiilor și documentelor care însoțesc raportul de progres și a constatărilor AM PRSM în urma vizitelor de monitorizare.</w:t>
            </w:r>
          </w:p>
        </w:tc>
      </w:tr>
    </w:tbl>
    <w:p w14:paraId="74BCD830" w14:textId="77777777" w:rsidR="00A82C81" w:rsidRPr="00DC5C5A" w:rsidRDefault="00A82C81" w:rsidP="00A82C81">
      <w:pPr>
        <w:pStyle w:val="ListParagraph"/>
        <w:spacing w:before="120" w:after="120"/>
        <w:ind w:left="1065"/>
        <w:rPr>
          <w:rFonts w:ascii="Trebuchet MS" w:hAnsi="Trebuchet MS"/>
          <w:b/>
          <w:bCs/>
          <w:i/>
        </w:rPr>
      </w:pPr>
    </w:p>
    <w:p w14:paraId="0BBEB050" w14:textId="4AE80C6A" w:rsidR="00A82C81" w:rsidRPr="00DC5C5A" w:rsidRDefault="005B776F" w:rsidP="005B776F">
      <w:pPr>
        <w:pStyle w:val="Heading1"/>
        <w:rPr>
          <w:rFonts w:ascii="Trebuchet MS" w:hAnsi="Trebuchet MS"/>
          <w:b/>
          <w:bCs/>
          <w:sz w:val="22"/>
          <w:szCs w:val="22"/>
        </w:rPr>
      </w:pPr>
      <w:bookmarkStart w:id="120" w:name="_Toc161648424"/>
      <w:r w:rsidRPr="00DC5C5A">
        <w:rPr>
          <w:rFonts w:ascii="Trebuchet MS" w:hAnsi="Trebuchet MS"/>
          <w:b/>
          <w:bCs/>
          <w:sz w:val="22"/>
          <w:szCs w:val="22"/>
        </w:rPr>
        <w:t xml:space="preserve">12.  </w:t>
      </w:r>
      <w:r w:rsidR="00A82C81" w:rsidRPr="00DC5C5A">
        <w:rPr>
          <w:rFonts w:ascii="Trebuchet MS" w:hAnsi="Trebuchet MS"/>
          <w:b/>
          <w:bCs/>
          <w:sz w:val="22"/>
          <w:szCs w:val="22"/>
        </w:rPr>
        <w:t>ASPECTE PRIVIND MANAGEMENTUL FINANCIAR</w:t>
      </w:r>
      <w:bookmarkEnd w:id="120"/>
    </w:p>
    <w:p w14:paraId="6D9CA2E8" w14:textId="2EDB93FB" w:rsidR="00A82C81" w:rsidRPr="00DC5C5A" w:rsidRDefault="00BD70A6" w:rsidP="00652704">
      <w:pPr>
        <w:pStyle w:val="Heading2"/>
        <w:rPr>
          <w:rFonts w:ascii="Trebuchet MS" w:hAnsi="Trebuchet MS"/>
          <w:b/>
          <w:bCs/>
          <w:sz w:val="22"/>
          <w:szCs w:val="22"/>
        </w:rPr>
      </w:pPr>
      <w:bookmarkStart w:id="121" w:name="_Toc161648425"/>
      <w:bookmarkStart w:id="122" w:name="_Hlk131881881"/>
      <w:r w:rsidRPr="00DC5C5A">
        <w:rPr>
          <w:rFonts w:ascii="Trebuchet MS" w:hAnsi="Trebuchet MS"/>
          <w:b/>
          <w:bCs/>
          <w:sz w:val="22"/>
          <w:szCs w:val="22"/>
        </w:rPr>
        <w:t xml:space="preserve">12.1 </w:t>
      </w:r>
      <w:r w:rsidR="00A82C81" w:rsidRPr="00DC5C5A">
        <w:rPr>
          <w:rFonts w:ascii="Trebuchet MS" w:hAnsi="Trebuchet MS"/>
          <w:b/>
          <w:bCs/>
          <w:sz w:val="22"/>
          <w:szCs w:val="22"/>
        </w:rPr>
        <w:t>Mecanismul cererilor de prefinanțare</w:t>
      </w:r>
      <w:bookmarkEnd w:id="121"/>
      <w:r w:rsidR="00A82C81" w:rsidRPr="00DC5C5A">
        <w:rPr>
          <w:rFonts w:ascii="Trebuchet MS" w:hAnsi="Trebuchet MS"/>
          <w:b/>
          <w:bCs/>
          <w:sz w:val="22"/>
          <w:szCs w:val="22"/>
        </w:rPr>
        <w:t xml:space="preserve"> </w:t>
      </w:r>
      <w:bookmarkEnd w:id="122"/>
      <w:r w:rsidR="00A82C81" w:rsidRPr="00DC5C5A">
        <w:rPr>
          <w:rFonts w:ascii="Trebuchet MS" w:hAnsi="Trebuchet MS"/>
          <w:b/>
          <w:bCs/>
          <w:sz w:val="22"/>
          <w:szCs w:val="22"/>
        </w:rPr>
        <w:tab/>
      </w:r>
    </w:p>
    <w:tbl>
      <w:tblPr>
        <w:tblStyle w:val="TableGrid"/>
        <w:tblW w:w="0" w:type="auto"/>
        <w:tblLook w:val="04A0" w:firstRow="1" w:lastRow="0" w:firstColumn="1" w:lastColumn="0" w:noHBand="0" w:noVBand="1"/>
      </w:tblPr>
      <w:tblGrid>
        <w:gridCol w:w="9396"/>
      </w:tblGrid>
      <w:tr w:rsidR="00B63863" w:rsidRPr="00DC5C5A" w14:paraId="21A8A982" w14:textId="77777777" w:rsidTr="00B558B3">
        <w:tc>
          <w:tcPr>
            <w:tcW w:w="9396" w:type="dxa"/>
          </w:tcPr>
          <w:p w14:paraId="2D228DDA" w14:textId="27847A61" w:rsidR="00D27208" w:rsidRPr="00DC5C5A" w:rsidRDefault="00942DC0" w:rsidP="00294A5D">
            <w:pPr>
              <w:spacing w:line="360" w:lineRule="auto"/>
              <w:jc w:val="both"/>
              <w:rPr>
                <w:rFonts w:ascii="Trebuchet MS" w:eastAsiaTheme="minorEastAsia" w:hAnsi="Trebuchet MS"/>
                <w:iCs/>
              </w:rPr>
            </w:pPr>
            <w:r w:rsidRPr="00DC5C5A">
              <w:rPr>
                <w:rFonts w:ascii="Trebuchet MS" w:eastAsiaTheme="minorEastAsia" w:hAnsi="Trebuchet MS"/>
                <w:iCs/>
              </w:rPr>
              <w:t>Mecanismul prefinanțării este reglementat de OUG nr. 133/2021, cu completările și modificările ulterioare, HG nr. 829/2022, cu completările și modificările ulterioare.</w:t>
            </w:r>
          </w:p>
        </w:tc>
      </w:tr>
    </w:tbl>
    <w:p w14:paraId="7C2855E6" w14:textId="77777777" w:rsidR="0078756E" w:rsidRPr="00DC5C5A" w:rsidRDefault="0078756E" w:rsidP="0078756E">
      <w:pPr>
        <w:spacing w:before="120" w:after="120"/>
        <w:rPr>
          <w:rFonts w:ascii="Trebuchet MS" w:hAnsi="Trebuchet MS"/>
        </w:rPr>
      </w:pPr>
    </w:p>
    <w:p w14:paraId="5E7B9460" w14:textId="2BA64434" w:rsidR="00A82C81" w:rsidRPr="00DC5C5A" w:rsidRDefault="00BD70A6" w:rsidP="00652704">
      <w:pPr>
        <w:pStyle w:val="Heading2"/>
        <w:rPr>
          <w:rFonts w:ascii="Trebuchet MS" w:hAnsi="Trebuchet MS"/>
          <w:b/>
          <w:bCs/>
          <w:sz w:val="22"/>
          <w:szCs w:val="22"/>
        </w:rPr>
      </w:pPr>
      <w:bookmarkStart w:id="123" w:name="_Toc161648426"/>
      <w:r w:rsidRPr="00DC5C5A">
        <w:rPr>
          <w:rFonts w:ascii="Trebuchet MS" w:hAnsi="Trebuchet MS"/>
          <w:b/>
          <w:bCs/>
          <w:sz w:val="22"/>
          <w:szCs w:val="22"/>
        </w:rPr>
        <w:t xml:space="preserve">12.2 </w:t>
      </w:r>
      <w:r w:rsidR="00A82C81" w:rsidRPr="00DC5C5A">
        <w:rPr>
          <w:rFonts w:ascii="Trebuchet MS" w:hAnsi="Trebuchet MS"/>
          <w:b/>
          <w:bCs/>
          <w:sz w:val="22"/>
          <w:szCs w:val="22"/>
        </w:rPr>
        <w:t>Mecanismul cererilor de plată</w:t>
      </w:r>
      <w:bookmarkEnd w:id="123"/>
      <w:r w:rsidR="00A82C81" w:rsidRPr="00DC5C5A">
        <w:rPr>
          <w:rFonts w:ascii="Trebuchet MS" w:hAnsi="Trebuchet MS"/>
          <w:b/>
          <w:bCs/>
          <w:sz w:val="22"/>
          <w:szCs w:val="22"/>
        </w:rPr>
        <w:tab/>
      </w:r>
    </w:p>
    <w:tbl>
      <w:tblPr>
        <w:tblStyle w:val="TableGrid"/>
        <w:tblW w:w="0" w:type="auto"/>
        <w:tblLook w:val="04A0" w:firstRow="1" w:lastRow="0" w:firstColumn="1" w:lastColumn="0" w:noHBand="0" w:noVBand="1"/>
      </w:tblPr>
      <w:tblGrid>
        <w:gridCol w:w="9396"/>
      </w:tblGrid>
      <w:tr w:rsidR="00B63863" w:rsidRPr="00DC5C5A" w14:paraId="58AD2237" w14:textId="77777777" w:rsidTr="00B558B3">
        <w:tc>
          <w:tcPr>
            <w:tcW w:w="9396" w:type="dxa"/>
          </w:tcPr>
          <w:p w14:paraId="5CEC9ED3" w14:textId="77777777" w:rsidR="00DA07F5" w:rsidRPr="00DC5C5A" w:rsidRDefault="00DA07F5" w:rsidP="00DA07F5">
            <w:pPr>
              <w:spacing w:line="360" w:lineRule="auto"/>
              <w:jc w:val="both"/>
              <w:rPr>
                <w:rFonts w:ascii="Trebuchet MS" w:hAnsi="Trebuchet MS"/>
                <w:iCs/>
              </w:rPr>
            </w:pPr>
            <w:r w:rsidRPr="00DC5C5A">
              <w:rPr>
                <w:rFonts w:ascii="Trebuchet MS" w:hAnsi="Trebuchet MS"/>
                <w:iCs/>
              </w:rPr>
              <w:t>În procesul de implementare a PRSM 2021-2027, beneficiarii/liderii de parteneriat sau partenerii pot opta pentru utilizarea mecanismului decontării cererilor de plată, conform OUG nr. 133/2021, cu modificările și completările ulterioare.</w:t>
            </w:r>
          </w:p>
          <w:p w14:paraId="7C95DD37" w14:textId="77777777" w:rsidR="00DA07F5" w:rsidRPr="00DC5C5A" w:rsidRDefault="00DA07F5" w:rsidP="00DA07F5">
            <w:pPr>
              <w:spacing w:line="360" w:lineRule="auto"/>
              <w:jc w:val="both"/>
              <w:rPr>
                <w:rFonts w:ascii="Trebuchet MS" w:hAnsi="Trebuchet MS"/>
                <w:iCs/>
              </w:rPr>
            </w:pPr>
            <w:r w:rsidRPr="00DC5C5A">
              <w:rPr>
                <w:rFonts w:ascii="Trebuchet MS" w:hAnsi="Trebuchet MS"/>
                <w:iCs/>
              </w:rPr>
              <w:t>Mecanismul decontării cererilor de plată presupune efectuarea plăților prin transfer bancar și nu poate fi utilizat în situația efectuării plăților în numerar sau prin mandat poștal.</w:t>
            </w:r>
          </w:p>
          <w:p w14:paraId="1C547BA5" w14:textId="77777777" w:rsidR="00DA07F5" w:rsidRPr="00DC5C5A" w:rsidRDefault="00DA07F5" w:rsidP="00DA07F5">
            <w:pPr>
              <w:spacing w:line="360" w:lineRule="auto"/>
              <w:jc w:val="both"/>
              <w:rPr>
                <w:rFonts w:ascii="Trebuchet MS" w:hAnsi="Trebuchet MS"/>
                <w:iCs/>
              </w:rPr>
            </w:pPr>
            <w:r w:rsidRPr="00DC5C5A">
              <w:rPr>
                <w:rFonts w:ascii="Trebuchet MS" w:hAnsi="Trebuchet MS"/>
                <w:iCs/>
              </w:rPr>
              <w:t xml:space="preserve">Cererea de plată se poate depune pentru următoarele tipuri de cheltuieli: </w:t>
            </w:r>
          </w:p>
          <w:p w14:paraId="70183BBC" w14:textId="77777777" w:rsidR="00DA07F5" w:rsidRPr="00DC5C5A" w:rsidRDefault="00DA07F5" w:rsidP="00DA07F5">
            <w:pPr>
              <w:spacing w:line="360" w:lineRule="auto"/>
              <w:jc w:val="both"/>
              <w:rPr>
                <w:rFonts w:ascii="Trebuchet MS" w:hAnsi="Trebuchet MS"/>
                <w:iCs/>
              </w:rPr>
            </w:pPr>
            <w:r w:rsidRPr="00DC5C5A">
              <w:rPr>
                <w:rFonts w:ascii="Trebuchet MS" w:hAnsi="Trebuchet MS"/>
                <w:iCs/>
              </w:rPr>
              <w:t xml:space="preserve">       • facturi pentru livrarea bunurilor/prestarea serviciilor/execuţia lucrărilor recepţionate, acceptate la plată; </w:t>
            </w:r>
          </w:p>
          <w:p w14:paraId="6CB8907B" w14:textId="77777777" w:rsidR="00DA07F5" w:rsidRPr="00DC5C5A" w:rsidRDefault="00DA07F5" w:rsidP="00DA07F5">
            <w:pPr>
              <w:spacing w:line="360" w:lineRule="auto"/>
              <w:jc w:val="both"/>
              <w:rPr>
                <w:rFonts w:ascii="Trebuchet MS" w:hAnsi="Trebuchet MS"/>
                <w:iCs/>
              </w:rPr>
            </w:pPr>
            <w:r w:rsidRPr="00DC5C5A">
              <w:rPr>
                <w:rFonts w:ascii="Trebuchet MS" w:hAnsi="Trebuchet MS"/>
                <w:iCs/>
              </w:rPr>
              <w:t xml:space="preserve">       • facturi de avans în conformitate cu clauzele prevăzute în contractele de achiziții aferente proiectelor implementate, acceptate la plată.</w:t>
            </w:r>
          </w:p>
          <w:p w14:paraId="7F8BC22E" w14:textId="77777777" w:rsidR="00DA07F5" w:rsidRPr="00DC5C5A" w:rsidRDefault="00DA07F5" w:rsidP="00DA07F5">
            <w:pPr>
              <w:spacing w:line="360" w:lineRule="auto"/>
              <w:jc w:val="both"/>
              <w:rPr>
                <w:rFonts w:ascii="Trebuchet MS" w:hAnsi="Trebuchet MS"/>
                <w:iCs/>
              </w:rPr>
            </w:pPr>
            <w:r w:rsidRPr="00DC5C5A">
              <w:rPr>
                <w:rFonts w:ascii="Trebuchet MS" w:hAnsi="Trebuchet MS"/>
                <w:iCs/>
              </w:rPr>
              <w:lastRenderedPageBreak/>
              <w:t>După primirea facturilor pentru livrarea bunurilor/ prestarea serviciilor/execuţia lucrărilor recepţionate, acceptate la plată, a facturilor de avans în conformitate cu clauzele prevăzute în contractele de achiziţii aferente proiectelor implementate, acceptate la plată, beneficiarul depune la AM PRSM cererea de plată şi documentele justificative aferente acesteia.</w:t>
            </w:r>
          </w:p>
          <w:p w14:paraId="29314BCB" w14:textId="77777777" w:rsidR="00D27208" w:rsidRPr="00DC5C5A" w:rsidRDefault="00DA07F5" w:rsidP="00DA07F5">
            <w:pPr>
              <w:spacing w:before="120" w:after="120" w:line="360" w:lineRule="auto"/>
              <w:jc w:val="both"/>
              <w:rPr>
                <w:rFonts w:ascii="Trebuchet MS" w:hAnsi="Trebuchet MS"/>
                <w:iCs/>
              </w:rPr>
            </w:pPr>
            <w:r w:rsidRPr="00DC5C5A">
              <w:rPr>
                <w:rFonts w:ascii="Trebuchet MS" w:hAnsi="Trebuchet MS"/>
                <w:iCs/>
              </w:rPr>
              <w:t>Pentru proiectele implementate în parteneriat, liderul de parteneriat depune cererea de plată, iar AM PRSM virează, după efectuarea verificărilor, valoarea cheltuielilor autorizate în conturile liderului de parteneriat/ partenerilor care le-au angajat, fără a aduce atingere contractului de finanţare şi prevederilor acordului de parteneriat, parte integrantă a acestuia.</w:t>
            </w:r>
          </w:p>
          <w:p w14:paraId="45F810E6" w14:textId="7F5BC9E3" w:rsidR="00AD1B0A" w:rsidRPr="00DC5C5A" w:rsidRDefault="00AD1B0A" w:rsidP="00DA07F5">
            <w:pPr>
              <w:spacing w:before="120" w:after="120" w:line="360" w:lineRule="auto"/>
              <w:jc w:val="both"/>
              <w:rPr>
                <w:rFonts w:ascii="Trebuchet MS" w:hAnsi="Trebuchet MS"/>
              </w:rPr>
            </w:pPr>
            <w:r w:rsidRPr="00DC5C5A">
              <w:rPr>
                <w:rFonts w:ascii="Trebuchet MS" w:hAnsi="Trebuchet MS"/>
              </w:rPr>
              <w:t>La depunerea cererii de rambursare/ plată, pentru a evita dubla finanţare, beneficiarii- partenerii de finanţare din FEDR, FSE+, FC şi FTJ 2021-2027 au obligaţia depunerii la AM PRSM</w:t>
            </w:r>
            <w:r w:rsidR="00C304E0" w:rsidRPr="00DC5C5A">
              <w:rPr>
                <w:rFonts w:ascii="Trebuchet MS" w:hAnsi="Trebuchet MS"/>
              </w:rPr>
              <w:t xml:space="preserve"> a unei declaraţii pe propria răspundere din care să rezulte că valoarea TVA aferentă cheltuielilor corespinzătoare achiziţiilor de la furnizori, prestatori, antreprenori, cuprinse în cererea de rambursare/ plată, nu a fost şi nu va fi solicitată la rambursare conform legislaţiei naţionale în domeniul fiscal, anexă a ghidului solicitantului.</w:t>
            </w:r>
          </w:p>
        </w:tc>
      </w:tr>
    </w:tbl>
    <w:p w14:paraId="05F253A9" w14:textId="77777777" w:rsidR="0078756E" w:rsidRPr="00DC5C5A" w:rsidRDefault="0078756E" w:rsidP="0078756E">
      <w:pPr>
        <w:spacing w:before="120" w:after="120"/>
        <w:rPr>
          <w:rFonts w:ascii="Trebuchet MS" w:hAnsi="Trebuchet MS"/>
        </w:rPr>
      </w:pPr>
    </w:p>
    <w:p w14:paraId="05068FF2" w14:textId="45D5A139" w:rsidR="00A82C81" w:rsidRPr="00DC5C5A" w:rsidRDefault="00BD70A6" w:rsidP="00652704">
      <w:pPr>
        <w:pStyle w:val="Heading2"/>
        <w:rPr>
          <w:rFonts w:ascii="Trebuchet MS" w:hAnsi="Trebuchet MS"/>
          <w:b/>
          <w:bCs/>
          <w:sz w:val="22"/>
          <w:szCs w:val="22"/>
        </w:rPr>
      </w:pPr>
      <w:bookmarkStart w:id="124" w:name="_Toc161648427"/>
      <w:r w:rsidRPr="00DC5C5A">
        <w:rPr>
          <w:rFonts w:ascii="Trebuchet MS" w:hAnsi="Trebuchet MS"/>
          <w:b/>
          <w:bCs/>
          <w:sz w:val="22"/>
          <w:szCs w:val="22"/>
        </w:rPr>
        <w:t xml:space="preserve">12.3 </w:t>
      </w:r>
      <w:r w:rsidR="00A82C81" w:rsidRPr="00DC5C5A">
        <w:rPr>
          <w:rFonts w:ascii="Trebuchet MS" w:hAnsi="Trebuchet MS"/>
          <w:b/>
          <w:bCs/>
          <w:sz w:val="22"/>
          <w:szCs w:val="22"/>
        </w:rPr>
        <w:t>Mecanismul cererilor de rambursare</w:t>
      </w:r>
      <w:bookmarkEnd w:id="124"/>
      <w:r w:rsidR="00A82C81" w:rsidRPr="00DC5C5A">
        <w:rPr>
          <w:rFonts w:ascii="Trebuchet MS" w:hAnsi="Trebuchet MS"/>
          <w:b/>
          <w:bCs/>
          <w:sz w:val="22"/>
          <w:szCs w:val="22"/>
        </w:rPr>
        <w:t xml:space="preserve"> </w:t>
      </w:r>
      <w:r w:rsidR="00A82C81" w:rsidRPr="00DC5C5A">
        <w:rPr>
          <w:rFonts w:ascii="Trebuchet MS" w:hAnsi="Trebuchet MS"/>
          <w:b/>
          <w:bCs/>
          <w:sz w:val="22"/>
          <w:szCs w:val="22"/>
        </w:rPr>
        <w:tab/>
      </w:r>
    </w:p>
    <w:tbl>
      <w:tblPr>
        <w:tblStyle w:val="TableGrid"/>
        <w:tblW w:w="0" w:type="auto"/>
        <w:tblLook w:val="04A0" w:firstRow="1" w:lastRow="0" w:firstColumn="1" w:lastColumn="0" w:noHBand="0" w:noVBand="1"/>
      </w:tblPr>
      <w:tblGrid>
        <w:gridCol w:w="9396"/>
      </w:tblGrid>
      <w:tr w:rsidR="00B63863" w:rsidRPr="00DC5C5A" w14:paraId="3A2C3CCE" w14:textId="77777777" w:rsidTr="00B558B3">
        <w:tc>
          <w:tcPr>
            <w:tcW w:w="9396" w:type="dxa"/>
          </w:tcPr>
          <w:p w14:paraId="118837B4" w14:textId="77777777" w:rsidR="00DA07F5" w:rsidRPr="00DC5C5A" w:rsidRDefault="00DA07F5" w:rsidP="00DA07F5">
            <w:pPr>
              <w:spacing w:line="360" w:lineRule="auto"/>
              <w:jc w:val="both"/>
              <w:rPr>
                <w:rFonts w:ascii="Trebuchet MS" w:hAnsi="Trebuchet MS"/>
                <w:iCs/>
              </w:rPr>
            </w:pPr>
            <w:r w:rsidRPr="00DC5C5A">
              <w:rPr>
                <w:rFonts w:ascii="Trebuchet MS" w:hAnsi="Trebuchet MS"/>
                <w:iCs/>
              </w:rPr>
              <w:t>Cererile de rambursare pentru proiectele depuse în cadrul prezentului apel pot fi de două tipuri:</w:t>
            </w:r>
          </w:p>
          <w:p w14:paraId="31CDACE3" w14:textId="77777777" w:rsidR="00DA07F5" w:rsidRPr="00DC5C5A" w:rsidRDefault="00DA07F5" w:rsidP="00DA07F5">
            <w:pPr>
              <w:spacing w:line="360" w:lineRule="auto"/>
              <w:jc w:val="both"/>
              <w:rPr>
                <w:rFonts w:ascii="Trebuchet MS" w:hAnsi="Trebuchet MS"/>
                <w:iCs/>
              </w:rPr>
            </w:pPr>
            <w:r w:rsidRPr="00DC5C5A">
              <w:rPr>
                <w:rFonts w:ascii="Trebuchet MS" w:hAnsi="Trebuchet MS"/>
                <w:iCs/>
              </w:rPr>
              <w:t>-</w:t>
            </w:r>
            <w:r w:rsidRPr="00DC5C5A">
              <w:rPr>
                <w:rFonts w:ascii="Trebuchet MS" w:hAnsi="Trebuchet MS"/>
                <w:iCs/>
              </w:rPr>
              <w:tab/>
              <w:t>cerere de rambursare aferentă cererii de plată - cererea depusă de către un</w:t>
            </w:r>
          </w:p>
          <w:p w14:paraId="3A6E58A8" w14:textId="77777777" w:rsidR="00DA07F5" w:rsidRPr="00DC5C5A" w:rsidRDefault="00DA07F5" w:rsidP="00DA07F5">
            <w:pPr>
              <w:spacing w:line="360" w:lineRule="auto"/>
              <w:jc w:val="both"/>
              <w:rPr>
                <w:rFonts w:ascii="Trebuchet MS" w:hAnsi="Trebuchet MS"/>
                <w:iCs/>
              </w:rPr>
            </w:pPr>
            <w:r w:rsidRPr="00DC5C5A">
              <w:rPr>
                <w:rFonts w:ascii="Trebuchet MS" w:hAnsi="Trebuchet MS"/>
                <w:iCs/>
              </w:rPr>
              <w:t xml:space="preserve">           beneficiar/lider al unui parteneriat prin care se justifică utilizarea sumelor plătite</w:t>
            </w:r>
          </w:p>
          <w:p w14:paraId="364BF6DB" w14:textId="77777777" w:rsidR="00DA07F5" w:rsidRPr="00DC5C5A" w:rsidRDefault="00DA07F5" w:rsidP="00DA07F5">
            <w:pPr>
              <w:spacing w:line="360" w:lineRule="auto"/>
              <w:jc w:val="both"/>
              <w:rPr>
                <w:rFonts w:ascii="Trebuchet MS" w:hAnsi="Trebuchet MS"/>
                <w:iCs/>
              </w:rPr>
            </w:pPr>
            <w:r w:rsidRPr="00DC5C5A">
              <w:rPr>
                <w:rFonts w:ascii="Trebuchet MS" w:hAnsi="Trebuchet MS"/>
                <w:iCs/>
              </w:rPr>
              <w:t xml:space="preserve">           de către autoritatea de management ca urmare a cererii de plată;</w:t>
            </w:r>
          </w:p>
          <w:p w14:paraId="1B49F086" w14:textId="77777777" w:rsidR="00DA07F5" w:rsidRPr="00DC5C5A" w:rsidRDefault="00DA07F5" w:rsidP="00DA07F5">
            <w:pPr>
              <w:spacing w:line="360" w:lineRule="auto"/>
              <w:jc w:val="both"/>
              <w:rPr>
                <w:rFonts w:ascii="Trebuchet MS" w:hAnsi="Trebuchet MS"/>
                <w:iCs/>
              </w:rPr>
            </w:pPr>
            <w:r w:rsidRPr="00DC5C5A">
              <w:rPr>
                <w:rFonts w:ascii="Trebuchet MS" w:hAnsi="Trebuchet MS"/>
                <w:iCs/>
              </w:rPr>
              <w:t>-</w:t>
            </w:r>
            <w:r w:rsidRPr="00DC5C5A">
              <w:rPr>
                <w:rFonts w:ascii="Trebuchet MS" w:hAnsi="Trebuchet MS"/>
                <w:iCs/>
              </w:rPr>
              <w:tab/>
              <w:t>cerere de rambursare - cerere depusă de către un beneficiar/lider al unui parteneriat prin care se solicită autorităţii de management virarea sumelor aferente cheltuielilor eligibile efectuate conform contractului/deciziei de finanţare sau prin care se justifică utilizarea prefinanţării.</w:t>
            </w:r>
          </w:p>
          <w:p w14:paraId="7E9D0AA9" w14:textId="77777777" w:rsidR="00DA07F5" w:rsidRPr="00DC5C5A" w:rsidRDefault="00DA07F5" w:rsidP="00DA07F5">
            <w:pPr>
              <w:spacing w:line="360" w:lineRule="auto"/>
              <w:jc w:val="both"/>
              <w:rPr>
                <w:rFonts w:ascii="Trebuchet MS" w:hAnsi="Trebuchet MS"/>
                <w:iCs/>
              </w:rPr>
            </w:pPr>
            <w:r w:rsidRPr="00DC5C5A">
              <w:rPr>
                <w:rFonts w:ascii="Trebuchet MS" w:hAnsi="Trebuchet MS"/>
                <w:iCs/>
              </w:rPr>
              <w:t>Pentru proiectele implementate în parteneriat, liderul de parteneriat depune cererea de rambursare, iar AM PRSM virează, după efectuarea verificărilor, valoarea cheltuielilor rambursabile în conturile liderilor de parteneriat/partenerilor care le-au efectuat, fără a aduce atingere contractului de finanţare şi prevederilor acordului de parteneriat, parte integrantă a acestuia.</w:t>
            </w:r>
          </w:p>
          <w:p w14:paraId="69AEE842" w14:textId="77777777" w:rsidR="00DA07F5" w:rsidRPr="00DC5C5A" w:rsidRDefault="00DA07F5" w:rsidP="00DA07F5">
            <w:pPr>
              <w:spacing w:line="360" w:lineRule="auto"/>
              <w:jc w:val="both"/>
              <w:rPr>
                <w:rFonts w:ascii="Trebuchet MS" w:hAnsi="Trebuchet MS"/>
                <w:iCs/>
              </w:rPr>
            </w:pPr>
            <w:r w:rsidRPr="00DC5C5A">
              <w:rPr>
                <w:rFonts w:ascii="Trebuchet MS" w:hAnsi="Trebuchet MS"/>
                <w:iCs/>
              </w:rPr>
              <w:lastRenderedPageBreak/>
              <w:t>În cazul în care prin cererea de rambursare se justifică utilizarea prefinanțării urmare a autorizării cheltuielilor eligibile aferente fondurilor externe nerambursabile şi cofinanţării de la bugetul de stat cuprinse în cererile de rambursare, contravaloarea acestora se deduce din valoarea prefinanţării acordate, iar sumele respective nu se mai cuvin a fi rambursate liderilor de parteneriat sau partenerilor la cererile de rambursare (art. 19^alin 1-2, OUG nr. 133/2021 actualizată).</w:t>
            </w:r>
          </w:p>
          <w:p w14:paraId="76111759" w14:textId="77777777" w:rsidR="00DA07F5" w:rsidRPr="00DC5C5A" w:rsidRDefault="00DA07F5" w:rsidP="00DA07F5">
            <w:pPr>
              <w:spacing w:line="360" w:lineRule="auto"/>
              <w:jc w:val="both"/>
              <w:rPr>
                <w:rFonts w:ascii="Trebuchet MS" w:hAnsi="Trebuchet MS"/>
                <w:iCs/>
              </w:rPr>
            </w:pPr>
            <w:r w:rsidRPr="00DC5C5A">
              <w:rPr>
                <w:rFonts w:ascii="Trebuchet MS" w:hAnsi="Trebuchet MS"/>
                <w:iCs/>
              </w:rPr>
              <w:t>Beneficiarul va transmite cererile de rambursare conform Graficului de depunere a cererilor de rambursare (în formatul anexat la contractul de finanțare) depus la contractul de finanţare, parte integrantă a acestuia. Pentru proiectele implementate în parteneriat, liderul de parteneriat depune cererea de rambursare şi în numele partenerilor.</w:t>
            </w:r>
          </w:p>
          <w:p w14:paraId="08B99657" w14:textId="77777777" w:rsidR="00DA07F5" w:rsidRPr="00DC5C5A" w:rsidRDefault="00DA07F5" w:rsidP="00DA07F5">
            <w:pPr>
              <w:spacing w:line="360" w:lineRule="auto"/>
              <w:jc w:val="both"/>
              <w:rPr>
                <w:rFonts w:ascii="Trebuchet MS" w:hAnsi="Trebuchet MS"/>
                <w:iCs/>
              </w:rPr>
            </w:pPr>
            <w:r w:rsidRPr="00DC5C5A">
              <w:rPr>
                <w:rFonts w:ascii="Trebuchet MS" w:hAnsi="Trebuchet MS"/>
                <w:iCs/>
              </w:rPr>
              <w:t>Beneficiarii/liderii de parteneriat sau partenerii au obligația de a efectua plata sumelor primite prin mecanismul cererilor de plată si de a depune cererea de rambursare aferentă cererii de plată la AM PRSM  în decurs de 10 zile lucrătoare de la momentul încasării sumelor virate de către AM PRSM.</w:t>
            </w:r>
          </w:p>
          <w:p w14:paraId="52C93563" w14:textId="77777777" w:rsidR="00DA07F5" w:rsidRPr="00DC5C5A" w:rsidRDefault="00DA07F5" w:rsidP="00DA07F5">
            <w:pPr>
              <w:spacing w:line="360" w:lineRule="auto"/>
              <w:jc w:val="both"/>
              <w:rPr>
                <w:rFonts w:ascii="Trebuchet MS" w:hAnsi="Trebuchet MS"/>
                <w:iCs/>
              </w:rPr>
            </w:pPr>
            <w:r w:rsidRPr="00DC5C5A">
              <w:rPr>
                <w:rFonts w:ascii="Trebuchet MS" w:hAnsi="Trebuchet MS"/>
                <w:iCs/>
              </w:rPr>
              <w:t>Sumele primite de beneficiar/lider de parteneriat/parteneri în baza cererilor de plată nu pot fi utilizate pentru o altă destinaţie decât cea pentru care au fost acordate.</w:t>
            </w:r>
          </w:p>
          <w:p w14:paraId="0C11F022" w14:textId="77777777" w:rsidR="00DA07F5" w:rsidRPr="00DC5C5A" w:rsidRDefault="00DA07F5" w:rsidP="00DA07F5">
            <w:pPr>
              <w:spacing w:line="360" w:lineRule="auto"/>
              <w:jc w:val="both"/>
              <w:rPr>
                <w:rFonts w:ascii="Trebuchet MS" w:hAnsi="Trebuchet MS"/>
                <w:iCs/>
              </w:rPr>
            </w:pPr>
            <w:r w:rsidRPr="00DC5C5A">
              <w:rPr>
                <w:rFonts w:ascii="Trebuchet MS" w:hAnsi="Trebuchet MS"/>
                <w:iCs/>
              </w:rPr>
              <w:t>Beneficiarii/Liderii de parteneriat/Partenerii au obligaţia de a achita integral contribuţia proprie aferentă cheltuielilor eligibile incluse în documentele anexate cererii de plată cel mai târziu până la data depunerii cererii de rambursare aferente cererii de plată.</w:t>
            </w:r>
          </w:p>
          <w:p w14:paraId="3577E82C" w14:textId="77777777" w:rsidR="00D27208" w:rsidRPr="00DC5C5A" w:rsidRDefault="00DA07F5" w:rsidP="00DA07F5">
            <w:pPr>
              <w:spacing w:line="360" w:lineRule="auto"/>
              <w:jc w:val="both"/>
              <w:rPr>
                <w:rFonts w:ascii="Trebuchet MS" w:hAnsi="Trebuchet MS"/>
                <w:iCs/>
              </w:rPr>
            </w:pPr>
            <w:r w:rsidRPr="00DC5C5A">
              <w:rPr>
                <w:rFonts w:ascii="Trebuchet MS" w:hAnsi="Trebuchet MS"/>
                <w:iCs/>
              </w:rPr>
              <w:t>În termen de maximum 10 zile lucrătoare de la data încasării sumelor virate de către AM PRSM,  beneficiarii au obligaţia de a depune cererea de rambursare aferentă cererii de plată, în care sunt incluse sumele din documentele decontate prin cererea de plată. În cazul proiectelor implementate în parteneriat, liderul de parteneriat depune o cerere de rambursare centralizată la nivel de proiect, în care sunt incluse sumele din documentele decontate prin cererea de plată, atât liderului, cât şi partenerului/partenerilor.</w:t>
            </w:r>
          </w:p>
          <w:p w14:paraId="67CCE2F8" w14:textId="5A94CDF2" w:rsidR="00AC5E08" w:rsidRPr="00DC5C5A" w:rsidRDefault="00B663B0" w:rsidP="00DA07F5">
            <w:pPr>
              <w:spacing w:line="360" w:lineRule="auto"/>
              <w:jc w:val="both"/>
              <w:rPr>
                <w:rFonts w:ascii="Trebuchet MS" w:hAnsi="Trebuchet MS"/>
              </w:rPr>
            </w:pPr>
            <w:r w:rsidRPr="00DC5C5A">
              <w:rPr>
                <w:rFonts w:ascii="Trebuchet MS" w:hAnsi="Trebuchet MS"/>
              </w:rPr>
              <w:t>La depunerea cererii de rambursare/ plată, pentru a evita dubla finanţare, beneficiarii- partenerii de finanţare din FEDR, FSE+, FC şi FTJ 2021-2027 au obligaţia depunerii la AM PRSM a unei declaraţii pe propria răspundere din care să rezulte că valoarea TVA aferentă cheltuielilor corespinzătoare achiziţiilor de la furnizori, prestatori, antreprenori, cuprinse în cererea de rambursare/ plată, nu a fost şi nu va fi solicitată la rambursare conform legislaţiei naţionale în domeniul fiscal, anexă a ghidului solicitantului.</w:t>
            </w:r>
          </w:p>
        </w:tc>
      </w:tr>
    </w:tbl>
    <w:p w14:paraId="77C8D677" w14:textId="77777777" w:rsidR="0078756E" w:rsidRPr="00DC5C5A" w:rsidRDefault="0078756E" w:rsidP="0078756E">
      <w:pPr>
        <w:spacing w:before="120" w:after="120"/>
        <w:rPr>
          <w:rFonts w:ascii="Trebuchet MS" w:hAnsi="Trebuchet MS"/>
        </w:rPr>
      </w:pPr>
    </w:p>
    <w:p w14:paraId="4E257637" w14:textId="1346246E" w:rsidR="00A82C81" w:rsidRPr="00DC5C5A" w:rsidRDefault="00BD70A6" w:rsidP="00652704">
      <w:pPr>
        <w:pStyle w:val="Heading2"/>
        <w:rPr>
          <w:rFonts w:ascii="Trebuchet MS" w:hAnsi="Trebuchet MS"/>
          <w:b/>
          <w:bCs/>
          <w:sz w:val="22"/>
          <w:szCs w:val="22"/>
        </w:rPr>
      </w:pPr>
      <w:bookmarkStart w:id="125" w:name="_Toc161648428"/>
      <w:r w:rsidRPr="00DC5C5A">
        <w:rPr>
          <w:rFonts w:ascii="Trebuchet MS" w:hAnsi="Trebuchet MS"/>
          <w:b/>
          <w:bCs/>
          <w:sz w:val="22"/>
          <w:szCs w:val="22"/>
        </w:rPr>
        <w:lastRenderedPageBreak/>
        <w:t xml:space="preserve">12.4 </w:t>
      </w:r>
      <w:r w:rsidR="00A82C81" w:rsidRPr="00DC5C5A">
        <w:rPr>
          <w:rFonts w:ascii="Trebuchet MS" w:hAnsi="Trebuchet MS"/>
          <w:b/>
          <w:bCs/>
          <w:sz w:val="22"/>
          <w:szCs w:val="22"/>
        </w:rPr>
        <w:t xml:space="preserve">Graficul cererilor de </w:t>
      </w:r>
      <w:r w:rsidR="00B56F23" w:rsidRPr="00DC5C5A">
        <w:rPr>
          <w:rFonts w:ascii="Trebuchet MS" w:hAnsi="Trebuchet MS"/>
          <w:b/>
          <w:bCs/>
          <w:sz w:val="22"/>
          <w:szCs w:val="22"/>
        </w:rPr>
        <w:t>prefinanțare</w:t>
      </w:r>
      <w:r w:rsidR="00A82C81" w:rsidRPr="00DC5C5A">
        <w:rPr>
          <w:rFonts w:ascii="Trebuchet MS" w:hAnsi="Trebuchet MS"/>
          <w:b/>
          <w:bCs/>
          <w:sz w:val="22"/>
          <w:szCs w:val="22"/>
        </w:rPr>
        <w:t>/plată/rambursare</w:t>
      </w:r>
      <w:bookmarkEnd w:id="125"/>
      <w:r w:rsidR="00A82C81" w:rsidRPr="00DC5C5A">
        <w:rPr>
          <w:rFonts w:ascii="Trebuchet MS" w:hAnsi="Trebuchet MS"/>
          <w:b/>
          <w:bCs/>
          <w:sz w:val="22"/>
          <w:szCs w:val="22"/>
        </w:rPr>
        <w:t xml:space="preserve"> </w:t>
      </w:r>
      <w:r w:rsidR="00A82C81" w:rsidRPr="00DC5C5A">
        <w:rPr>
          <w:rFonts w:ascii="Trebuchet MS" w:hAnsi="Trebuchet MS"/>
          <w:b/>
          <w:bCs/>
          <w:sz w:val="22"/>
          <w:szCs w:val="22"/>
        </w:rPr>
        <w:tab/>
      </w:r>
    </w:p>
    <w:tbl>
      <w:tblPr>
        <w:tblStyle w:val="TableGrid"/>
        <w:tblW w:w="9396" w:type="dxa"/>
        <w:tblLook w:val="04A0" w:firstRow="1" w:lastRow="0" w:firstColumn="1" w:lastColumn="0" w:noHBand="0" w:noVBand="1"/>
      </w:tblPr>
      <w:tblGrid>
        <w:gridCol w:w="9396"/>
      </w:tblGrid>
      <w:tr w:rsidR="00B63863" w:rsidRPr="00DC5C5A" w14:paraId="1F3A9CCF" w14:textId="77777777" w:rsidTr="00B63863">
        <w:tc>
          <w:tcPr>
            <w:tcW w:w="9396" w:type="dxa"/>
          </w:tcPr>
          <w:p w14:paraId="2C817B3E" w14:textId="77777777" w:rsidR="007F58D7" w:rsidRPr="00DC5C5A" w:rsidRDefault="007F58D7" w:rsidP="007F58D7">
            <w:pPr>
              <w:spacing w:line="360" w:lineRule="auto"/>
              <w:jc w:val="both"/>
              <w:rPr>
                <w:rFonts w:ascii="Trebuchet MS" w:hAnsi="Trebuchet MS"/>
                <w:iCs/>
              </w:rPr>
            </w:pPr>
            <w:r w:rsidRPr="00DC5C5A">
              <w:rPr>
                <w:rFonts w:ascii="Trebuchet MS" w:hAnsi="Trebuchet MS"/>
                <w:iCs/>
              </w:rPr>
              <w:t>Cererile de prefinanțare/plată/rambursare aferente proiectelor finanțate în cadrul prezentului apel se vor depune conform graficului cererilor de prefinanțare/plată/ rambursare și care va fi anexat la contractul de finanţare, parte integrantă a cererii de finanțare.</w:t>
            </w:r>
          </w:p>
          <w:p w14:paraId="07BE43F8" w14:textId="19AD9050" w:rsidR="00AC5E08" w:rsidRPr="00DC5C5A" w:rsidDel="00B56F23" w:rsidRDefault="007F58D7" w:rsidP="007F58D7">
            <w:pPr>
              <w:spacing w:before="120" w:after="120"/>
              <w:rPr>
                <w:rFonts w:ascii="Trebuchet MS" w:hAnsi="Trebuchet MS"/>
                <w:iCs/>
              </w:rPr>
            </w:pPr>
            <w:r w:rsidRPr="00DC5C5A">
              <w:rPr>
                <w:rFonts w:ascii="Trebuchet MS" w:hAnsi="Trebuchet MS"/>
                <w:iCs/>
              </w:rPr>
              <w:t>Graficul va fi transmis în etapa de contractare.</w:t>
            </w:r>
          </w:p>
        </w:tc>
      </w:tr>
    </w:tbl>
    <w:p w14:paraId="5AA56EAF" w14:textId="77777777" w:rsidR="0078756E" w:rsidRPr="00DC5C5A" w:rsidRDefault="0078756E" w:rsidP="0078756E">
      <w:pPr>
        <w:spacing w:before="120" w:after="120"/>
        <w:rPr>
          <w:rFonts w:ascii="Trebuchet MS" w:hAnsi="Trebuchet MS"/>
        </w:rPr>
      </w:pPr>
    </w:p>
    <w:p w14:paraId="269E83D9" w14:textId="14BE3C7D" w:rsidR="00A82C81" w:rsidRPr="00DC5C5A" w:rsidRDefault="00BD70A6" w:rsidP="00652704">
      <w:pPr>
        <w:pStyle w:val="Heading2"/>
        <w:rPr>
          <w:rFonts w:ascii="Trebuchet MS" w:hAnsi="Trebuchet MS"/>
          <w:b/>
          <w:bCs/>
          <w:sz w:val="22"/>
          <w:szCs w:val="22"/>
        </w:rPr>
      </w:pPr>
      <w:bookmarkStart w:id="126" w:name="_Toc161648429"/>
      <w:r w:rsidRPr="00DC5C5A">
        <w:rPr>
          <w:rFonts w:ascii="Trebuchet MS" w:hAnsi="Trebuchet MS"/>
          <w:b/>
          <w:bCs/>
          <w:sz w:val="22"/>
          <w:szCs w:val="22"/>
        </w:rPr>
        <w:t xml:space="preserve">12.5 </w:t>
      </w:r>
      <w:r w:rsidR="00A82C81" w:rsidRPr="00DC5C5A">
        <w:rPr>
          <w:rFonts w:ascii="Trebuchet MS" w:hAnsi="Trebuchet MS"/>
          <w:b/>
          <w:bCs/>
          <w:sz w:val="22"/>
          <w:szCs w:val="22"/>
        </w:rPr>
        <w:t>Vizitele la fața locului</w:t>
      </w:r>
      <w:bookmarkEnd w:id="126"/>
      <w:r w:rsidR="00A82C81" w:rsidRPr="00DC5C5A">
        <w:rPr>
          <w:rFonts w:ascii="Trebuchet MS" w:hAnsi="Trebuchet MS"/>
          <w:b/>
          <w:bCs/>
          <w:sz w:val="22"/>
          <w:szCs w:val="22"/>
        </w:rPr>
        <w:t xml:space="preserve"> </w:t>
      </w:r>
      <w:r w:rsidR="00A82C81" w:rsidRPr="00DC5C5A">
        <w:rPr>
          <w:rFonts w:ascii="Trebuchet MS" w:hAnsi="Trebuchet MS"/>
          <w:b/>
          <w:bCs/>
          <w:sz w:val="22"/>
          <w:szCs w:val="22"/>
        </w:rPr>
        <w:tab/>
      </w:r>
    </w:p>
    <w:tbl>
      <w:tblPr>
        <w:tblStyle w:val="TableGrid"/>
        <w:tblW w:w="0" w:type="auto"/>
        <w:tblLook w:val="04A0" w:firstRow="1" w:lastRow="0" w:firstColumn="1" w:lastColumn="0" w:noHBand="0" w:noVBand="1"/>
      </w:tblPr>
      <w:tblGrid>
        <w:gridCol w:w="9396"/>
      </w:tblGrid>
      <w:tr w:rsidR="00B63863" w:rsidRPr="00DC5C5A" w14:paraId="49046439" w14:textId="77777777" w:rsidTr="00B558B3">
        <w:tc>
          <w:tcPr>
            <w:tcW w:w="9396" w:type="dxa"/>
          </w:tcPr>
          <w:p w14:paraId="077ECA27" w14:textId="6875D2CD" w:rsidR="001E6420" w:rsidRPr="00DC5C5A" w:rsidRDefault="00737886" w:rsidP="001E6420">
            <w:pPr>
              <w:autoSpaceDE w:val="0"/>
              <w:autoSpaceDN w:val="0"/>
              <w:adjustRightInd w:val="0"/>
              <w:spacing w:line="360" w:lineRule="auto"/>
              <w:jc w:val="both"/>
              <w:rPr>
                <w:rFonts w:ascii="Trebuchet MS" w:hAnsi="Trebuchet MS" w:cs="Trebuchet MS"/>
              </w:rPr>
            </w:pPr>
            <w:r w:rsidRPr="00DC5C5A">
              <w:rPr>
                <w:rFonts w:ascii="Trebuchet MS" w:hAnsi="Trebuchet MS" w:cs="Trebuchet MS"/>
              </w:rPr>
              <w:t>Vizitele de monitorizare reprezintă instrumente de verificare a procesului de monitorizare a proiectelor de către AM PRSM și pot fi vizite la fața locului pe parcursul implementarii, vizite speciale, vizite finale și vizite ex post. Beneficiarul/liderul de parteneriat are obligația de a asigura caracterul durabil al operațiunilor potrivit prevederilor art. 65 din Regulamentul (UE) 2021/1.060, cu modificările și completările ulterioare.</w:t>
            </w:r>
          </w:p>
          <w:p w14:paraId="261E01F4" w14:textId="77777777" w:rsidR="001E6420" w:rsidRPr="00DC5C5A" w:rsidRDefault="001E6420" w:rsidP="001E6420">
            <w:pPr>
              <w:autoSpaceDE w:val="0"/>
              <w:autoSpaceDN w:val="0"/>
              <w:adjustRightInd w:val="0"/>
              <w:spacing w:line="360" w:lineRule="auto"/>
              <w:jc w:val="both"/>
              <w:rPr>
                <w:rFonts w:ascii="Trebuchet MS" w:hAnsi="Trebuchet MS" w:cs="ArialMT"/>
              </w:rPr>
            </w:pPr>
          </w:p>
          <w:p w14:paraId="683DA190" w14:textId="77777777" w:rsidR="001E6420" w:rsidRPr="00DC5C5A" w:rsidRDefault="001E6420" w:rsidP="001E6420">
            <w:pPr>
              <w:autoSpaceDE w:val="0"/>
              <w:autoSpaceDN w:val="0"/>
              <w:adjustRightInd w:val="0"/>
              <w:spacing w:line="360" w:lineRule="auto"/>
              <w:jc w:val="both"/>
              <w:rPr>
                <w:rFonts w:ascii="Trebuchet MS" w:hAnsi="Trebuchet MS" w:cs="ArialMT"/>
              </w:rPr>
            </w:pPr>
            <w:r w:rsidRPr="00DC5C5A">
              <w:rPr>
                <w:rFonts w:ascii="Trebuchet MS" w:hAnsi="Trebuchet MS" w:cs="ArialMT"/>
              </w:rPr>
              <w:t>Vizitele la fata locului au ca scop:</w:t>
            </w:r>
          </w:p>
          <w:p w14:paraId="1F6C0CCC" w14:textId="621621FC" w:rsidR="001E6420" w:rsidRPr="00DC5C5A" w:rsidRDefault="001E6420">
            <w:pPr>
              <w:pStyle w:val="ListParagraph"/>
              <w:numPr>
                <w:ilvl w:val="0"/>
                <w:numId w:val="5"/>
              </w:numPr>
              <w:autoSpaceDE w:val="0"/>
              <w:autoSpaceDN w:val="0"/>
              <w:adjustRightInd w:val="0"/>
              <w:spacing w:line="360" w:lineRule="auto"/>
              <w:jc w:val="both"/>
              <w:rPr>
                <w:rFonts w:ascii="Trebuchet MS" w:hAnsi="Trebuchet MS" w:cs="ArialMT"/>
              </w:rPr>
            </w:pPr>
            <w:r w:rsidRPr="00DC5C5A">
              <w:rPr>
                <w:rFonts w:ascii="Trebuchet MS" w:hAnsi="Trebuchet MS" w:cs="ArialMT"/>
              </w:rPr>
              <w:t>verificarea la fața locului a progresului fizic al proiectului/stadiului de implementare și a datelor întroduse în rapoartele de progres, culegerea de date suplimentare vizând stadiul implementării proiectului (probleme întâmpinate), precum și de a asigura o comunicare adecvată cu beneficiarii proiectelor;</w:t>
            </w:r>
          </w:p>
          <w:p w14:paraId="0F33AEC7" w14:textId="12A9D491" w:rsidR="001E6420" w:rsidRPr="00DC5C5A" w:rsidRDefault="001E6420">
            <w:pPr>
              <w:pStyle w:val="ListParagraph"/>
              <w:numPr>
                <w:ilvl w:val="0"/>
                <w:numId w:val="5"/>
              </w:numPr>
              <w:autoSpaceDE w:val="0"/>
              <w:autoSpaceDN w:val="0"/>
              <w:adjustRightInd w:val="0"/>
              <w:spacing w:line="360" w:lineRule="auto"/>
              <w:jc w:val="both"/>
              <w:rPr>
                <w:rFonts w:ascii="Trebuchet MS" w:hAnsi="Trebuchet MS" w:cs="ArialMT"/>
              </w:rPr>
            </w:pPr>
            <w:r w:rsidRPr="00DC5C5A">
              <w:rPr>
                <w:rFonts w:ascii="Trebuchet MS" w:hAnsi="Trebuchet MS" w:cs="ArialMT"/>
              </w:rPr>
              <w:t>verificarea respectării Planului de monitorizare al proiectului, inclusiv urmărirea stadiului îndeplinirii de către Beneficiari a aspectelor specifice care trebuie monitorizate în etapele de implementare și de durabilitate a fiecărui proiect, cuprinse în condițiile contractuale aplicabile Priorităților de investiție, contractul de finantare și în recomandările rezultate în procesul de evaluare și selecție;</w:t>
            </w:r>
          </w:p>
          <w:p w14:paraId="4CC4B267" w14:textId="5EEF19CD" w:rsidR="001E6420" w:rsidRPr="00DC5C5A" w:rsidRDefault="001E6420">
            <w:pPr>
              <w:pStyle w:val="ListParagraph"/>
              <w:numPr>
                <w:ilvl w:val="0"/>
                <w:numId w:val="5"/>
              </w:numPr>
              <w:autoSpaceDE w:val="0"/>
              <w:autoSpaceDN w:val="0"/>
              <w:adjustRightInd w:val="0"/>
              <w:spacing w:line="360" w:lineRule="auto"/>
              <w:jc w:val="both"/>
              <w:rPr>
                <w:rFonts w:ascii="Trebuchet MS" w:hAnsi="Trebuchet MS" w:cs="ArialMT"/>
              </w:rPr>
            </w:pPr>
            <w:r w:rsidRPr="00DC5C5A">
              <w:rPr>
                <w:rFonts w:ascii="Trebuchet MS" w:hAnsi="Trebuchet MS" w:cs="ArialMT"/>
              </w:rPr>
              <w:t>identificarea problemelor care pot apărea în implementare și propunerea de măsuri de remediere;</w:t>
            </w:r>
          </w:p>
          <w:p w14:paraId="2A34DCB9" w14:textId="70259DAD" w:rsidR="00AC5E08" w:rsidRPr="00513459" w:rsidRDefault="001E6420">
            <w:pPr>
              <w:pStyle w:val="ListParagraph"/>
              <w:numPr>
                <w:ilvl w:val="0"/>
                <w:numId w:val="5"/>
              </w:numPr>
              <w:autoSpaceDE w:val="0"/>
              <w:autoSpaceDN w:val="0"/>
              <w:adjustRightInd w:val="0"/>
              <w:spacing w:line="360" w:lineRule="auto"/>
              <w:jc w:val="both"/>
              <w:rPr>
                <w:rFonts w:ascii="Trebuchet MS" w:hAnsi="Trebuchet MS" w:cs="ArialMT"/>
              </w:rPr>
            </w:pPr>
            <w:r w:rsidRPr="00DC5C5A">
              <w:rPr>
                <w:rFonts w:ascii="Trebuchet MS" w:hAnsi="Trebuchet MS" w:cs="ArialMT"/>
              </w:rPr>
              <w:t>evitarea blocajelor in implementarea proiectului, prin identificarea timpurie a eventualelor probleme, precum și a oricăror dificultăți ce pot afecta implementarea cu succes a proiectului.</w:t>
            </w:r>
          </w:p>
        </w:tc>
      </w:tr>
    </w:tbl>
    <w:p w14:paraId="4885AF54" w14:textId="37B9BD83" w:rsidR="00A82C81" w:rsidRPr="00DC5C5A" w:rsidRDefault="00A82C81" w:rsidP="00652704">
      <w:pPr>
        <w:pStyle w:val="ListParagraph"/>
        <w:spacing w:after="0"/>
        <w:ind w:left="1065"/>
        <w:rPr>
          <w:rFonts w:ascii="Trebuchet MS" w:hAnsi="Trebuchet MS"/>
          <w:iCs/>
        </w:rPr>
      </w:pPr>
    </w:p>
    <w:p w14:paraId="4280D49D" w14:textId="77777777" w:rsidR="003B08F1" w:rsidRPr="00DC5C5A" w:rsidRDefault="003B08F1" w:rsidP="00652704">
      <w:pPr>
        <w:pStyle w:val="ListParagraph"/>
        <w:spacing w:after="0"/>
        <w:ind w:left="1065"/>
        <w:rPr>
          <w:rFonts w:ascii="Trebuchet MS" w:hAnsi="Trebuchet MS"/>
          <w:iCs/>
        </w:rPr>
      </w:pPr>
    </w:p>
    <w:p w14:paraId="6517BE94" w14:textId="34B6B932" w:rsidR="00566CCA" w:rsidRPr="00DC5C5A" w:rsidRDefault="005B776F" w:rsidP="00652704">
      <w:pPr>
        <w:pStyle w:val="Heading1"/>
        <w:rPr>
          <w:rFonts w:ascii="Trebuchet MS" w:hAnsi="Trebuchet MS"/>
          <w:b/>
          <w:bCs/>
          <w:sz w:val="22"/>
          <w:szCs w:val="22"/>
        </w:rPr>
      </w:pPr>
      <w:bookmarkStart w:id="127" w:name="_Toc161648430"/>
      <w:r w:rsidRPr="00DC5C5A">
        <w:rPr>
          <w:rFonts w:ascii="Trebuchet MS" w:hAnsi="Trebuchet MS"/>
          <w:b/>
          <w:bCs/>
          <w:sz w:val="22"/>
          <w:szCs w:val="22"/>
        </w:rPr>
        <w:t xml:space="preserve">13.  </w:t>
      </w:r>
      <w:r w:rsidR="00566CCA" w:rsidRPr="00DC5C5A">
        <w:rPr>
          <w:rFonts w:ascii="Trebuchet MS" w:hAnsi="Trebuchet MS"/>
          <w:b/>
          <w:bCs/>
          <w:sz w:val="22"/>
          <w:szCs w:val="22"/>
        </w:rPr>
        <w:t>MODIFICAREA GHIDULUI SOLICITANTULUI</w:t>
      </w:r>
      <w:bookmarkEnd w:id="127"/>
      <w:r w:rsidR="00566CCA" w:rsidRPr="00DC5C5A">
        <w:rPr>
          <w:rFonts w:ascii="Trebuchet MS" w:hAnsi="Trebuchet MS"/>
          <w:b/>
          <w:bCs/>
          <w:sz w:val="22"/>
          <w:szCs w:val="22"/>
        </w:rPr>
        <w:tab/>
      </w:r>
    </w:p>
    <w:p w14:paraId="389D3A8A" w14:textId="77777777" w:rsidR="00537B5B" w:rsidRPr="00DC5C5A" w:rsidRDefault="00537B5B" w:rsidP="00652704">
      <w:pPr>
        <w:pStyle w:val="ListParagraph"/>
        <w:spacing w:after="0"/>
        <w:ind w:left="1065"/>
        <w:rPr>
          <w:rFonts w:ascii="Trebuchet MS" w:hAnsi="Trebuchet MS"/>
          <w:iCs/>
        </w:rPr>
      </w:pPr>
    </w:p>
    <w:p w14:paraId="5AF72E6C" w14:textId="5E32AE26" w:rsidR="00566CCA" w:rsidRPr="00DC5C5A" w:rsidRDefault="0015064D" w:rsidP="00652704">
      <w:pPr>
        <w:pStyle w:val="Heading2"/>
        <w:rPr>
          <w:rFonts w:ascii="Trebuchet MS" w:hAnsi="Trebuchet MS"/>
          <w:sz w:val="22"/>
          <w:szCs w:val="22"/>
        </w:rPr>
      </w:pPr>
      <w:bookmarkStart w:id="128" w:name="_Toc161648431"/>
      <w:r w:rsidRPr="00DC5C5A">
        <w:rPr>
          <w:rFonts w:ascii="Trebuchet MS" w:hAnsi="Trebuchet MS"/>
          <w:b/>
          <w:bCs/>
          <w:sz w:val="22"/>
          <w:szCs w:val="22"/>
        </w:rPr>
        <w:t xml:space="preserve">13.1 </w:t>
      </w:r>
      <w:r w:rsidR="00566CCA" w:rsidRPr="00DC5C5A">
        <w:rPr>
          <w:rFonts w:ascii="Trebuchet MS" w:hAnsi="Trebuchet MS"/>
          <w:b/>
          <w:bCs/>
          <w:sz w:val="22"/>
          <w:szCs w:val="22"/>
        </w:rPr>
        <w:t>Aspectele care pot face obiectul modificărilor prevederilor ghidului</w:t>
      </w:r>
      <w:r w:rsidR="00566CCA" w:rsidRPr="00DC5C5A">
        <w:rPr>
          <w:rFonts w:ascii="Trebuchet MS" w:hAnsi="Trebuchet MS"/>
          <w:sz w:val="22"/>
          <w:szCs w:val="22"/>
        </w:rPr>
        <w:t xml:space="preserve"> </w:t>
      </w:r>
      <w:r w:rsidR="00566CCA" w:rsidRPr="00DC5C5A">
        <w:rPr>
          <w:rFonts w:ascii="Trebuchet MS" w:hAnsi="Trebuchet MS"/>
          <w:b/>
          <w:bCs/>
          <w:sz w:val="22"/>
          <w:szCs w:val="22"/>
        </w:rPr>
        <w:t>solicitantului</w:t>
      </w:r>
      <w:bookmarkEnd w:id="128"/>
      <w:r w:rsidR="00566CCA" w:rsidRPr="00DC5C5A">
        <w:rPr>
          <w:rFonts w:ascii="Trebuchet MS" w:hAnsi="Trebuchet MS"/>
          <w:sz w:val="22"/>
          <w:szCs w:val="22"/>
        </w:rPr>
        <w:tab/>
      </w:r>
    </w:p>
    <w:tbl>
      <w:tblPr>
        <w:tblStyle w:val="TableGrid"/>
        <w:tblW w:w="0" w:type="auto"/>
        <w:tblLook w:val="04A0" w:firstRow="1" w:lastRow="0" w:firstColumn="1" w:lastColumn="0" w:noHBand="0" w:noVBand="1"/>
      </w:tblPr>
      <w:tblGrid>
        <w:gridCol w:w="9396"/>
      </w:tblGrid>
      <w:tr w:rsidR="00B63863" w:rsidRPr="00DC5C5A" w14:paraId="619755E8" w14:textId="77777777" w:rsidTr="00B558B3">
        <w:tc>
          <w:tcPr>
            <w:tcW w:w="9396" w:type="dxa"/>
          </w:tcPr>
          <w:p w14:paraId="76BD2F7C" w14:textId="77777777" w:rsidR="001B01C7" w:rsidRPr="00DC5C5A" w:rsidRDefault="001B01C7" w:rsidP="001B01C7">
            <w:pPr>
              <w:spacing w:line="360" w:lineRule="auto"/>
              <w:jc w:val="both"/>
              <w:rPr>
                <w:rFonts w:ascii="Trebuchet MS" w:hAnsi="Trebuchet MS" w:cs="Calibri"/>
                <w:lang w:eastAsia="ro-RO"/>
              </w:rPr>
            </w:pPr>
            <w:r w:rsidRPr="00DC5C5A">
              <w:rPr>
                <w:rFonts w:ascii="Trebuchet MS" w:hAnsi="Trebuchet MS" w:cs="Calibri"/>
                <w:lang w:eastAsia="ro-RO"/>
              </w:rPr>
              <w:t xml:space="preserve">Aspectele prevăzute în cadrul prezentului ghid se raportează la legislația în vigoare. </w:t>
            </w:r>
          </w:p>
          <w:p w14:paraId="52D39418" w14:textId="77777777" w:rsidR="001B01C7" w:rsidRPr="00DC5C5A" w:rsidRDefault="001B01C7" w:rsidP="001B01C7">
            <w:pPr>
              <w:spacing w:line="360" w:lineRule="auto"/>
              <w:jc w:val="both"/>
              <w:rPr>
                <w:rFonts w:ascii="Trebuchet MS" w:hAnsi="Trebuchet MS" w:cs="Calibri"/>
                <w:lang w:eastAsia="ro-RO"/>
              </w:rPr>
            </w:pPr>
            <w:r w:rsidRPr="00DC5C5A">
              <w:rPr>
                <w:rFonts w:ascii="Trebuchet MS" w:hAnsi="Trebuchet MS" w:cs="Calibri"/>
                <w:lang w:eastAsia="ro-RO"/>
              </w:rPr>
              <w:lastRenderedPageBreak/>
              <w:t xml:space="preserve">Modificarea prevederilor legale în vigoare poate determina AM PR Sud Muntenia să solicite documente suplimentare și/sau respectarea unor condiții suplimentare față de prevederile prezentului document, pentru conformarea cu modificările legislative intervenite. </w:t>
            </w:r>
          </w:p>
          <w:p w14:paraId="19E533DD" w14:textId="77777777" w:rsidR="001B01C7" w:rsidRPr="00DC5C5A" w:rsidRDefault="001B01C7" w:rsidP="001B01C7">
            <w:pPr>
              <w:spacing w:line="360" w:lineRule="auto"/>
              <w:jc w:val="both"/>
              <w:rPr>
                <w:rFonts w:ascii="Trebuchet MS" w:hAnsi="Trebuchet MS" w:cs="Calibri"/>
                <w:lang w:eastAsia="ro-RO"/>
              </w:rPr>
            </w:pPr>
            <w:r w:rsidRPr="00DC5C5A">
              <w:rPr>
                <w:rFonts w:ascii="Trebuchet MS" w:hAnsi="Trebuchet MS" w:cs="Calibri"/>
                <w:lang w:eastAsia="ro-RO"/>
              </w:rPr>
              <w:t>Autoritatea de Management a Programului Regional Sud Muntenia poate emite corrigendum-uri/ instrucțiuni de modificare/ completare a prevederilor ghidului solicitantului.</w:t>
            </w:r>
          </w:p>
          <w:p w14:paraId="09036248" w14:textId="77777777" w:rsidR="001B01C7" w:rsidRPr="00DC5C5A" w:rsidRDefault="001B01C7" w:rsidP="001B01C7">
            <w:pPr>
              <w:spacing w:line="360" w:lineRule="auto"/>
              <w:jc w:val="both"/>
              <w:rPr>
                <w:rFonts w:ascii="Trebuchet MS" w:hAnsi="Trebuchet MS" w:cs="Calibri"/>
                <w:lang w:eastAsia="ro-RO"/>
              </w:rPr>
            </w:pPr>
            <w:r w:rsidRPr="00DC5C5A">
              <w:rPr>
                <w:rFonts w:ascii="Trebuchet MS" w:hAnsi="Trebuchet MS" w:cs="Calibri"/>
                <w:lang w:eastAsia="ro-RO"/>
              </w:rPr>
              <w:t>În funcție de modificările intervenite, AM PR Sud Muntenia se va asigura de respectarea principiului privind tratamentul nediscriminatoriu al solicitanților la finanțare, asigurând, totodată, și transparența sistemului de evaluare, selecție și contractare prin publicarea tuturor modificărilor și condițiilor suplimentare intervenite ulterior publicării prezentului ghid.</w:t>
            </w:r>
          </w:p>
          <w:p w14:paraId="16A7B254" w14:textId="77777777" w:rsidR="00DA693E" w:rsidRPr="00DC5C5A" w:rsidRDefault="001B01C7" w:rsidP="001B01C7">
            <w:pPr>
              <w:spacing w:line="360" w:lineRule="auto"/>
              <w:jc w:val="both"/>
              <w:rPr>
                <w:rFonts w:ascii="Trebuchet MS" w:hAnsi="Trebuchet MS" w:cs="Calibri"/>
                <w:lang w:eastAsia="ro-RO"/>
              </w:rPr>
            </w:pPr>
            <w:r w:rsidRPr="00DC5C5A">
              <w:rPr>
                <w:rFonts w:ascii="Trebuchet MS" w:hAnsi="Trebuchet MS" w:cs="Calibri"/>
                <w:lang w:eastAsia="ro-RO"/>
              </w:rPr>
              <w:t>Solicitanţii la finanțare au obligația de a respecta legislaţia în vigoare la nivel naţional şi european, inclusiv a modificărilor intervenite pe parcursul procesului de evaluare, selecție, contractare a proiectelor, modificări intervenite ulterior lansării prezentului ghid.</w:t>
            </w:r>
          </w:p>
          <w:p w14:paraId="776E67F7" w14:textId="61DE1216" w:rsidR="00AC5E08" w:rsidRPr="00DC5C5A" w:rsidRDefault="00AC5E08" w:rsidP="001B01C7">
            <w:pPr>
              <w:spacing w:line="360" w:lineRule="auto"/>
              <w:jc w:val="both"/>
              <w:rPr>
                <w:rFonts w:ascii="Trebuchet MS" w:hAnsi="Trebuchet MS"/>
                <w:iCs/>
              </w:rPr>
            </w:pPr>
          </w:p>
        </w:tc>
      </w:tr>
    </w:tbl>
    <w:p w14:paraId="618C7A9B" w14:textId="77777777" w:rsidR="0053707D" w:rsidRPr="00DC5C5A" w:rsidRDefault="0053707D" w:rsidP="0078756E">
      <w:pPr>
        <w:spacing w:before="120" w:after="120"/>
        <w:rPr>
          <w:rFonts w:ascii="Trebuchet MS" w:hAnsi="Trebuchet MS"/>
        </w:rPr>
      </w:pPr>
    </w:p>
    <w:p w14:paraId="57BCCC56" w14:textId="4BFC152B" w:rsidR="00566CCA" w:rsidRPr="00DC5C5A" w:rsidRDefault="0078756E" w:rsidP="00652704">
      <w:pPr>
        <w:pStyle w:val="Heading2"/>
        <w:rPr>
          <w:rFonts w:ascii="Trebuchet MS" w:hAnsi="Trebuchet MS"/>
          <w:b/>
          <w:bCs/>
          <w:sz w:val="22"/>
          <w:szCs w:val="22"/>
        </w:rPr>
      </w:pPr>
      <w:bookmarkStart w:id="129" w:name="_Toc161648432"/>
      <w:r w:rsidRPr="00DC5C5A">
        <w:rPr>
          <w:rFonts w:ascii="Trebuchet MS" w:hAnsi="Trebuchet MS"/>
          <w:b/>
          <w:bCs/>
          <w:sz w:val="22"/>
          <w:szCs w:val="22"/>
        </w:rPr>
        <w:t>1</w:t>
      </w:r>
      <w:r w:rsidR="0015064D" w:rsidRPr="00DC5C5A">
        <w:rPr>
          <w:rFonts w:ascii="Trebuchet MS" w:hAnsi="Trebuchet MS"/>
          <w:b/>
          <w:bCs/>
          <w:sz w:val="22"/>
          <w:szCs w:val="22"/>
        </w:rPr>
        <w:t xml:space="preserve">3.2 </w:t>
      </w:r>
      <w:r w:rsidR="00566CCA" w:rsidRPr="00DC5C5A">
        <w:rPr>
          <w:rFonts w:ascii="Trebuchet MS" w:hAnsi="Trebuchet MS"/>
          <w:b/>
          <w:bCs/>
          <w:sz w:val="22"/>
          <w:szCs w:val="22"/>
        </w:rPr>
        <w:t>Condiții privind aplicarea modificărilor pentru cererile de finanțare aflate în procesul de selecție (condiții tranzitorii)</w:t>
      </w:r>
      <w:bookmarkEnd w:id="129"/>
      <w:r w:rsidR="00566CCA" w:rsidRPr="00DC5C5A">
        <w:rPr>
          <w:rFonts w:ascii="Trebuchet MS" w:hAnsi="Trebuchet MS"/>
          <w:b/>
          <w:bCs/>
          <w:sz w:val="22"/>
          <w:szCs w:val="22"/>
        </w:rPr>
        <w:tab/>
      </w:r>
    </w:p>
    <w:tbl>
      <w:tblPr>
        <w:tblStyle w:val="TableGrid"/>
        <w:tblW w:w="0" w:type="auto"/>
        <w:tblLook w:val="04A0" w:firstRow="1" w:lastRow="0" w:firstColumn="1" w:lastColumn="0" w:noHBand="0" w:noVBand="1"/>
      </w:tblPr>
      <w:tblGrid>
        <w:gridCol w:w="9396"/>
      </w:tblGrid>
      <w:tr w:rsidR="006F738D" w:rsidRPr="00DC5C5A" w14:paraId="556B5BC7" w14:textId="77777777" w:rsidTr="00B558B3">
        <w:tc>
          <w:tcPr>
            <w:tcW w:w="9396" w:type="dxa"/>
          </w:tcPr>
          <w:p w14:paraId="507FE46F" w14:textId="20EC777F" w:rsidR="009F69E7" w:rsidRPr="00DC5C5A" w:rsidRDefault="00737886" w:rsidP="0053707D">
            <w:pPr>
              <w:spacing w:line="360" w:lineRule="auto"/>
              <w:jc w:val="both"/>
              <w:rPr>
                <w:rFonts w:ascii="Trebuchet MS" w:hAnsi="Trebuchet MS" w:cs="Calibri"/>
              </w:rPr>
            </w:pPr>
            <w:r w:rsidRPr="00DC5C5A">
              <w:rPr>
                <w:rFonts w:ascii="Trebuchet MS" w:hAnsi="Trebuchet MS" w:cs="Calibri"/>
              </w:rPr>
              <w:t>Nu este cazul</w:t>
            </w:r>
            <w:r w:rsidR="00A15F49" w:rsidRPr="00DC5C5A">
              <w:rPr>
                <w:rFonts w:ascii="Trebuchet MS" w:hAnsi="Trebuchet MS" w:cs="Calibri"/>
              </w:rPr>
              <w:t>.</w:t>
            </w:r>
          </w:p>
        </w:tc>
      </w:tr>
    </w:tbl>
    <w:p w14:paraId="293F13BB" w14:textId="77777777" w:rsidR="00566CCA" w:rsidRPr="00DC5C5A" w:rsidRDefault="00566CCA" w:rsidP="00D84C69">
      <w:pPr>
        <w:spacing w:before="120" w:after="120"/>
        <w:rPr>
          <w:rFonts w:ascii="Trebuchet MS" w:hAnsi="Trebuchet MS"/>
          <w:i/>
        </w:rPr>
      </w:pPr>
    </w:p>
    <w:p w14:paraId="00F7D6B0" w14:textId="2F5AA11C" w:rsidR="00566CCA" w:rsidRPr="00DC5C5A" w:rsidRDefault="005B776F" w:rsidP="005B776F">
      <w:pPr>
        <w:pStyle w:val="Heading1"/>
        <w:rPr>
          <w:rFonts w:ascii="Trebuchet MS" w:hAnsi="Trebuchet MS"/>
          <w:b/>
          <w:bCs/>
          <w:color w:val="auto"/>
          <w:sz w:val="22"/>
          <w:szCs w:val="22"/>
        </w:rPr>
      </w:pPr>
      <w:bookmarkStart w:id="130" w:name="_Toc161648433"/>
      <w:r w:rsidRPr="00DC5C5A">
        <w:rPr>
          <w:rFonts w:ascii="Trebuchet MS" w:hAnsi="Trebuchet MS"/>
          <w:b/>
          <w:bCs/>
          <w:color w:val="auto"/>
          <w:sz w:val="22"/>
          <w:szCs w:val="22"/>
        </w:rPr>
        <w:t xml:space="preserve">14.  </w:t>
      </w:r>
      <w:r w:rsidR="00566CCA" w:rsidRPr="00DC5C5A">
        <w:rPr>
          <w:rFonts w:ascii="Trebuchet MS" w:hAnsi="Trebuchet MS"/>
          <w:b/>
          <w:bCs/>
          <w:color w:val="auto"/>
          <w:sz w:val="22"/>
          <w:szCs w:val="22"/>
        </w:rPr>
        <w:t>ANEXE</w:t>
      </w:r>
      <w:bookmarkEnd w:id="130"/>
    </w:p>
    <w:tbl>
      <w:tblPr>
        <w:tblStyle w:val="TableGrid"/>
        <w:tblW w:w="0" w:type="auto"/>
        <w:tblLook w:val="04A0" w:firstRow="1" w:lastRow="0" w:firstColumn="1" w:lastColumn="0" w:noHBand="0" w:noVBand="1"/>
      </w:tblPr>
      <w:tblGrid>
        <w:gridCol w:w="9396"/>
      </w:tblGrid>
      <w:tr w:rsidR="006F738D" w:rsidRPr="00DC5C5A" w14:paraId="17D40D2F" w14:textId="77777777" w:rsidTr="00B558B3">
        <w:tc>
          <w:tcPr>
            <w:tcW w:w="9396" w:type="dxa"/>
          </w:tcPr>
          <w:p w14:paraId="46959301" w14:textId="77777777" w:rsidR="00075B52" w:rsidRPr="00DC5C5A" w:rsidRDefault="00075B52" w:rsidP="00075B52">
            <w:pPr>
              <w:spacing w:before="120" w:after="120"/>
              <w:rPr>
                <w:rFonts w:ascii="Trebuchet MS" w:hAnsi="Trebuchet MS"/>
                <w:i/>
              </w:rPr>
            </w:pPr>
            <w:r w:rsidRPr="00DC5C5A">
              <w:rPr>
                <w:rFonts w:ascii="Trebuchet MS" w:hAnsi="Trebuchet MS"/>
                <w:i/>
              </w:rPr>
              <w:t>Anexa_</w:t>
            </w:r>
            <w:r w:rsidRPr="00DC5C5A">
              <w:rPr>
                <w:rFonts w:ascii="Trebuchet MS" w:hAnsi="Trebuchet MS"/>
                <w:iCs/>
              </w:rPr>
              <w:t xml:space="preserve"> Lista proiectelor etapizate din perioada de programare 2014-2020</w:t>
            </w:r>
          </w:p>
          <w:p w14:paraId="73356780" w14:textId="77777777" w:rsidR="00075B52" w:rsidRPr="00DC5C5A" w:rsidRDefault="00075B52" w:rsidP="00075B52">
            <w:pPr>
              <w:spacing w:before="120" w:after="120"/>
              <w:rPr>
                <w:rFonts w:ascii="Trebuchet MS" w:hAnsi="Trebuchet MS"/>
                <w:iCs/>
              </w:rPr>
            </w:pPr>
            <w:r w:rsidRPr="00DC5C5A">
              <w:rPr>
                <w:rFonts w:ascii="Trebuchet MS" w:hAnsi="Trebuchet MS"/>
                <w:iCs/>
              </w:rPr>
              <w:t>Anexa_Cererea de finanțare</w:t>
            </w:r>
          </w:p>
          <w:p w14:paraId="62D0870B" w14:textId="77777777" w:rsidR="00075B52" w:rsidRPr="00513459" w:rsidRDefault="00075B52" w:rsidP="00075B52">
            <w:pPr>
              <w:spacing w:before="120" w:after="120"/>
              <w:rPr>
                <w:rFonts w:ascii="Trebuchet MS" w:hAnsi="Trebuchet MS"/>
                <w:iCs/>
              </w:rPr>
            </w:pPr>
            <w:r w:rsidRPr="00DC5C5A">
              <w:rPr>
                <w:rFonts w:ascii="Trebuchet MS" w:hAnsi="Trebuchet MS"/>
                <w:iCs/>
              </w:rPr>
              <w:t>Anexa_</w:t>
            </w:r>
            <w:r w:rsidRPr="00513459">
              <w:rPr>
                <w:rFonts w:ascii="Trebuchet MS" w:hAnsi="Trebuchet MS"/>
                <w:iCs/>
              </w:rPr>
              <w:t>Declarația unică</w:t>
            </w:r>
          </w:p>
          <w:p w14:paraId="74D9A069" w14:textId="77777777" w:rsidR="00075B52" w:rsidRPr="00513459" w:rsidRDefault="00075B52" w:rsidP="00513459">
            <w:pPr>
              <w:spacing w:line="360" w:lineRule="auto"/>
              <w:rPr>
                <w:rFonts w:ascii="Trebuchet MS" w:hAnsi="Trebuchet MS"/>
                <w:iCs/>
              </w:rPr>
            </w:pPr>
            <w:r w:rsidRPr="00513459">
              <w:rPr>
                <w:rFonts w:ascii="Trebuchet MS" w:hAnsi="Trebuchet MS"/>
                <w:iCs/>
              </w:rPr>
              <w:t>Anexa_Plan de monitorizare</w:t>
            </w:r>
          </w:p>
          <w:p w14:paraId="0303AD90" w14:textId="2080325B" w:rsidR="00075B52" w:rsidRPr="00513459" w:rsidRDefault="00075B52" w:rsidP="00513459">
            <w:pPr>
              <w:spacing w:line="360" w:lineRule="auto"/>
              <w:rPr>
                <w:rFonts w:ascii="Trebuchet MS" w:hAnsi="Trebuchet MS"/>
                <w:iCs/>
              </w:rPr>
            </w:pPr>
            <w:r w:rsidRPr="00513459">
              <w:rPr>
                <w:rFonts w:ascii="Trebuchet MS" w:hAnsi="Trebuchet MS"/>
                <w:iCs/>
              </w:rPr>
              <w:t xml:space="preserve">Anexa_Grila de eligibilitate </w:t>
            </w:r>
            <w:r w:rsidR="00513459" w:rsidRPr="00513459">
              <w:rPr>
                <w:rFonts w:ascii="Trebuchet MS" w:hAnsi="Trebuchet MS"/>
                <w:iCs/>
              </w:rPr>
              <w:t>–</w:t>
            </w:r>
            <w:r w:rsidRPr="00513459">
              <w:rPr>
                <w:rFonts w:ascii="Trebuchet MS" w:hAnsi="Trebuchet MS"/>
                <w:iCs/>
              </w:rPr>
              <w:t xml:space="preserve"> contractare</w:t>
            </w:r>
          </w:p>
          <w:p w14:paraId="71188DB8" w14:textId="77777777" w:rsidR="00513459" w:rsidRPr="00513459" w:rsidRDefault="00513459" w:rsidP="00513459">
            <w:pPr>
              <w:spacing w:line="360" w:lineRule="auto"/>
              <w:rPr>
                <w:rFonts w:ascii="Trebuchet MS" w:hAnsi="Trebuchet MS"/>
                <w:iCs/>
              </w:rPr>
            </w:pPr>
            <w:bookmarkStart w:id="131" w:name="_Hlk169078530"/>
            <w:r w:rsidRPr="00513459">
              <w:rPr>
                <w:rFonts w:ascii="Trebuchet MS" w:hAnsi="Trebuchet MS"/>
                <w:iCs/>
              </w:rPr>
              <w:t>Anexa Grila de verificare ETF</w:t>
            </w:r>
          </w:p>
          <w:bookmarkEnd w:id="131"/>
          <w:p w14:paraId="3F261BEB" w14:textId="77777777" w:rsidR="00075B52" w:rsidRPr="00513459" w:rsidRDefault="00075B52" w:rsidP="00513459">
            <w:pPr>
              <w:spacing w:line="360" w:lineRule="auto"/>
              <w:rPr>
                <w:rFonts w:ascii="Trebuchet MS" w:hAnsi="Trebuchet MS"/>
                <w:iCs/>
              </w:rPr>
            </w:pPr>
            <w:r w:rsidRPr="00513459">
              <w:rPr>
                <w:rFonts w:ascii="Trebuchet MS" w:hAnsi="Trebuchet MS"/>
                <w:iCs/>
              </w:rPr>
              <w:t>Anexa_Matricea de corelare a bugetului cu devizul general</w:t>
            </w:r>
          </w:p>
          <w:p w14:paraId="3409DF77" w14:textId="77777777" w:rsidR="00075B52" w:rsidRPr="00513459" w:rsidRDefault="00075B52" w:rsidP="00513459">
            <w:pPr>
              <w:spacing w:line="360" w:lineRule="auto"/>
              <w:rPr>
                <w:rFonts w:ascii="Trebuchet MS" w:hAnsi="Trebuchet MS"/>
                <w:iCs/>
              </w:rPr>
            </w:pPr>
            <w:r w:rsidRPr="00513459">
              <w:rPr>
                <w:rFonts w:ascii="Trebuchet MS" w:hAnsi="Trebuchet MS"/>
                <w:iCs/>
              </w:rPr>
              <w:t>Anexa_Hotărâre de aprobare a proiectului</w:t>
            </w:r>
          </w:p>
          <w:p w14:paraId="79CEA195" w14:textId="77777777" w:rsidR="00075B52" w:rsidRPr="00513459" w:rsidRDefault="00075B52" w:rsidP="00513459">
            <w:pPr>
              <w:spacing w:line="360" w:lineRule="auto"/>
              <w:rPr>
                <w:rFonts w:ascii="Trebuchet MS" w:hAnsi="Trebuchet MS"/>
                <w:iCs/>
              </w:rPr>
            </w:pPr>
            <w:r w:rsidRPr="00513459">
              <w:rPr>
                <w:rFonts w:ascii="Trebuchet MS" w:hAnsi="Trebuchet MS"/>
                <w:iCs/>
              </w:rPr>
              <w:t>Anexa_Instrucțiuni de completare a cererii de finanțare</w:t>
            </w:r>
          </w:p>
          <w:p w14:paraId="0719CAAB" w14:textId="77777777" w:rsidR="00075B52" w:rsidRPr="00513459" w:rsidRDefault="00075B52" w:rsidP="00513459">
            <w:pPr>
              <w:spacing w:line="360" w:lineRule="auto"/>
              <w:rPr>
                <w:rFonts w:ascii="Trebuchet MS" w:hAnsi="Trebuchet MS"/>
                <w:iCs/>
              </w:rPr>
            </w:pPr>
            <w:r w:rsidRPr="00513459">
              <w:rPr>
                <w:rFonts w:ascii="Trebuchet MS" w:hAnsi="Trebuchet MS"/>
                <w:iCs/>
              </w:rPr>
              <w:t>Anexa_Fișa de date a indicatorilor</w:t>
            </w:r>
          </w:p>
          <w:p w14:paraId="0380A737" w14:textId="77777777" w:rsidR="00075B52" w:rsidRPr="00513459" w:rsidRDefault="00075B52" w:rsidP="00513459">
            <w:pPr>
              <w:spacing w:line="360" w:lineRule="auto"/>
              <w:rPr>
                <w:rFonts w:ascii="Trebuchet MS" w:hAnsi="Trebuchet MS"/>
                <w:iCs/>
              </w:rPr>
            </w:pPr>
            <w:r w:rsidRPr="00513459">
              <w:rPr>
                <w:rFonts w:ascii="Trebuchet MS" w:hAnsi="Trebuchet MS"/>
                <w:iCs/>
              </w:rPr>
              <w:t>Anexa_Contract de finanțare</w:t>
            </w:r>
          </w:p>
          <w:p w14:paraId="799B9915" w14:textId="77777777" w:rsidR="00075B52" w:rsidRPr="00513459" w:rsidRDefault="00075B52" w:rsidP="00513459">
            <w:pPr>
              <w:spacing w:line="360" w:lineRule="auto"/>
              <w:rPr>
                <w:rFonts w:ascii="Trebuchet MS" w:hAnsi="Trebuchet MS"/>
                <w:iCs/>
              </w:rPr>
            </w:pPr>
            <w:r w:rsidRPr="00513459">
              <w:rPr>
                <w:rFonts w:ascii="Trebuchet MS" w:hAnsi="Trebuchet MS"/>
                <w:iCs/>
              </w:rPr>
              <w:t>Anexa_Condiţii specifice ale contractului de finanţare</w:t>
            </w:r>
          </w:p>
          <w:p w14:paraId="614CABFE" w14:textId="77777777" w:rsidR="00075B52" w:rsidRPr="00513459" w:rsidRDefault="00075B52" w:rsidP="00513459">
            <w:pPr>
              <w:spacing w:line="360" w:lineRule="auto"/>
              <w:rPr>
                <w:rFonts w:ascii="Trebuchet MS" w:hAnsi="Trebuchet MS"/>
                <w:iCs/>
              </w:rPr>
            </w:pPr>
            <w:r w:rsidRPr="00513459">
              <w:rPr>
                <w:rFonts w:ascii="Trebuchet MS" w:hAnsi="Trebuchet MS"/>
                <w:iCs/>
              </w:rPr>
              <w:t>Anexa_Bugetul proiectului</w:t>
            </w:r>
          </w:p>
          <w:p w14:paraId="556F28BB" w14:textId="77777777" w:rsidR="00075B52" w:rsidRPr="00513459" w:rsidRDefault="00075B52" w:rsidP="00513459">
            <w:pPr>
              <w:spacing w:line="360" w:lineRule="auto"/>
              <w:rPr>
                <w:rFonts w:ascii="Trebuchet MS" w:hAnsi="Trebuchet MS"/>
                <w:iCs/>
              </w:rPr>
            </w:pPr>
            <w:r w:rsidRPr="00513459">
              <w:rPr>
                <w:rFonts w:ascii="Trebuchet MS" w:hAnsi="Trebuchet MS"/>
                <w:iCs/>
              </w:rPr>
              <w:t>Anexa_Raport de progres</w:t>
            </w:r>
          </w:p>
          <w:p w14:paraId="247A78A2" w14:textId="77777777" w:rsidR="00075B52" w:rsidRPr="00513459" w:rsidRDefault="00075B52" w:rsidP="00513459">
            <w:pPr>
              <w:spacing w:line="360" w:lineRule="auto"/>
              <w:rPr>
                <w:rFonts w:ascii="Trebuchet MS" w:hAnsi="Trebuchet MS"/>
                <w:iCs/>
              </w:rPr>
            </w:pPr>
            <w:r w:rsidRPr="00513459">
              <w:rPr>
                <w:rFonts w:ascii="Trebuchet MS" w:hAnsi="Trebuchet MS"/>
                <w:iCs/>
              </w:rPr>
              <w:lastRenderedPageBreak/>
              <w:t>Anexa_Raport de vizită</w:t>
            </w:r>
          </w:p>
          <w:p w14:paraId="058E24A7" w14:textId="77777777" w:rsidR="00BF7714" w:rsidRPr="00513459" w:rsidRDefault="00075B52" w:rsidP="00513459">
            <w:pPr>
              <w:spacing w:line="360" w:lineRule="auto"/>
              <w:rPr>
                <w:rFonts w:ascii="Trebuchet MS" w:hAnsi="Trebuchet MS"/>
                <w:iCs/>
              </w:rPr>
            </w:pPr>
            <w:r w:rsidRPr="00513459">
              <w:rPr>
                <w:rFonts w:ascii="Trebuchet MS" w:hAnsi="Trebuchet MS"/>
                <w:iCs/>
              </w:rPr>
              <w:t>Anexa_Graficul cererilor de rambursare/ plată/ prefinanţare</w:t>
            </w:r>
          </w:p>
          <w:p w14:paraId="53B415A0" w14:textId="77777777" w:rsidR="00ED6C0F" w:rsidRPr="00513459" w:rsidRDefault="00ED6C0F" w:rsidP="00513459">
            <w:pPr>
              <w:spacing w:line="360" w:lineRule="auto"/>
              <w:rPr>
                <w:rFonts w:ascii="Trebuchet MS" w:hAnsi="Trebuchet MS"/>
                <w:iCs/>
              </w:rPr>
            </w:pPr>
            <w:r w:rsidRPr="00513459">
              <w:rPr>
                <w:rFonts w:ascii="Trebuchet MS" w:hAnsi="Trebuchet MS"/>
                <w:iCs/>
              </w:rPr>
              <w:t>Anexa_Document corelare indicatori</w:t>
            </w:r>
          </w:p>
          <w:p w14:paraId="36727C69" w14:textId="77777777" w:rsidR="00624D35" w:rsidRPr="00624D35" w:rsidRDefault="00624D35" w:rsidP="00624D35">
            <w:pPr>
              <w:spacing w:line="360" w:lineRule="auto"/>
              <w:jc w:val="both"/>
              <w:rPr>
                <w:rFonts w:ascii="Trebuchet MS" w:hAnsi="Trebuchet MS"/>
                <w:iCs/>
              </w:rPr>
            </w:pPr>
            <w:r w:rsidRPr="00624D35">
              <w:rPr>
                <w:rFonts w:ascii="Trebuchet MS" w:hAnsi="Trebuchet MS"/>
                <w:iCs/>
              </w:rPr>
              <w:t>Anexa_ Declarația privind beneficiarul/beneficiarii real/i</w:t>
            </w:r>
          </w:p>
          <w:p w14:paraId="7B8AE291" w14:textId="77777777" w:rsidR="00513459" w:rsidRDefault="00624D35" w:rsidP="00624D35">
            <w:pPr>
              <w:spacing w:line="360" w:lineRule="auto"/>
              <w:rPr>
                <w:rFonts w:ascii="Trebuchet MS" w:hAnsi="Trebuchet MS"/>
                <w:iCs/>
              </w:rPr>
            </w:pPr>
            <w:r w:rsidRPr="00624D35">
              <w:rPr>
                <w:rFonts w:ascii="Trebuchet MS" w:hAnsi="Trebuchet MS"/>
                <w:iCs/>
              </w:rPr>
              <w:t>Anexa_ Lista de echipamente și/sau lucrări și/sau servicii</w:t>
            </w:r>
          </w:p>
          <w:p w14:paraId="61B92BD9" w14:textId="1A22D974" w:rsidR="00384BA5" w:rsidRPr="00DC5C5A" w:rsidRDefault="00384BA5" w:rsidP="00624D35">
            <w:pPr>
              <w:spacing w:line="360" w:lineRule="auto"/>
              <w:rPr>
                <w:rFonts w:ascii="Trebuchet MS" w:hAnsi="Trebuchet MS"/>
                <w:iCs/>
              </w:rPr>
            </w:pPr>
            <w:r>
              <w:rPr>
                <w:rFonts w:ascii="Trebuchet MS" w:hAnsi="Trebuchet MS"/>
                <w:i/>
                <w:sz w:val="24"/>
                <w:szCs w:val="24"/>
              </w:rPr>
              <w:t>Anexa_</w:t>
            </w:r>
            <w:r>
              <w:t xml:space="preserve"> M</w:t>
            </w:r>
            <w:r w:rsidRPr="00B94C2E">
              <w:rPr>
                <w:rFonts w:ascii="Trebuchet MS" w:hAnsi="Trebuchet MS"/>
                <w:i/>
                <w:sz w:val="24"/>
                <w:szCs w:val="24"/>
              </w:rPr>
              <w:t>etodologie pentru evaluarea cerințelor DNSH – proiecte etapizate PR SUD MUNTENIA 2021 – 2027</w:t>
            </w:r>
          </w:p>
        </w:tc>
      </w:tr>
    </w:tbl>
    <w:p w14:paraId="14CB72A9" w14:textId="77777777" w:rsidR="00C53AB4" w:rsidRPr="00DC5C5A" w:rsidRDefault="00C53AB4" w:rsidP="00D84C69">
      <w:pPr>
        <w:spacing w:before="120" w:after="120"/>
        <w:rPr>
          <w:rFonts w:ascii="Trebuchet MS" w:hAnsi="Trebuchet MS"/>
          <w:b/>
          <w:i/>
        </w:rPr>
      </w:pPr>
    </w:p>
    <w:p w14:paraId="15A8538D" w14:textId="77777777" w:rsidR="00F72989" w:rsidRPr="00DC5C5A" w:rsidRDefault="00F72989" w:rsidP="00D84C69">
      <w:pPr>
        <w:spacing w:before="120" w:after="120"/>
        <w:rPr>
          <w:rFonts w:ascii="Trebuchet MS" w:hAnsi="Trebuchet MS"/>
          <w:b/>
          <w:i/>
        </w:rPr>
      </w:pPr>
    </w:p>
    <w:p w14:paraId="65DB1E87" w14:textId="77777777" w:rsidR="00F72989" w:rsidRPr="00DC5C5A" w:rsidRDefault="00F72989" w:rsidP="00D84C69">
      <w:pPr>
        <w:spacing w:before="120" w:after="120"/>
        <w:rPr>
          <w:rFonts w:ascii="Trebuchet MS" w:hAnsi="Trebuchet MS"/>
          <w:b/>
          <w:i/>
        </w:rPr>
      </w:pPr>
    </w:p>
    <w:p w14:paraId="3B46B865" w14:textId="77777777" w:rsidR="00343E9A" w:rsidRPr="00DC5C5A" w:rsidRDefault="00343E9A" w:rsidP="00D84C69">
      <w:pPr>
        <w:spacing w:before="120" w:after="120"/>
        <w:rPr>
          <w:rFonts w:ascii="Trebuchet MS" w:hAnsi="Trebuchet MS"/>
          <w:b/>
          <w:i/>
        </w:rPr>
      </w:pPr>
    </w:p>
    <w:p w14:paraId="25D862A6" w14:textId="77777777" w:rsidR="00343E9A" w:rsidRPr="00DC5C5A" w:rsidRDefault="00343E9A" w:rsidP="00D84C69">
      <w:pPr>
        <w:spacing w:before="120" w:after="120"/>
        <w:rPr>
          <w:rFonts w:ascii="Trebuchet MS" w:hAnsi="Trebuchet MS"/>
          <w:b/>
          <w:i/>
        </w:rPr>
      </w:pPr>
    </w:p>
    <w:p w14:paraId="6794E49D" w14:textId="77777777" w:rsidR="004C0D08" w:rsidRPr="00DC5C5A" w:rsidRDefault="004C0D08" w:rsidP="00D84C69">
      <w:pPr>
        <w:spacing w:before="120" w:after="120"/>
        <w:rPr>
          <w:rFonts w:ascii="Trebuchet MS" w:hAnsi="Trebuchet MS"/>
          <w:b/>
          <w:i/>
        </w:rPr>
      </w:pPr>
    </w:p>
    <w:p w14:paraId="3D611EB3" w14:textId="77777777" w:rsidR="004C0D08" w:rsidRPr="00DC5C5A" w:rsidRDefault="004C0D08" w:rsidP="00D84C69">
      <w:pPr>
        <w:spacing w:before="120" w:after="120"/>
        <w:rPr>
          <w:rFonts w:ascii="Trebuchet MS" w:hAnsi="Trebuchet MS"/>
          <w:b/>
          <w:i/>
        </w:rPr>
      </w:pPr>
    </w:p>
    <w:p w14:paraId="222AAD04" w14:textId="77777777" w:rsidR="00962DAC" w:rsidRPr="00DC5C5A" w:rsidRDefault="00962DAC" w:rsidP="00D84C69">
      <w:pPr>
        <w:spacing w:before="120" w:after="120"/>
        <w:rPr>
          <w:rFonts w:ascii="Trebuchet MS" w:hAnsi="Trebuchet MS"/>
          <w:b/>
          <w:i/>
        </w:rPr>
      </w:pPr>
    </w:p>
    <w:p w14:paraId="68A75059" w14:textId="77777777" w:rsidR="005D18BD" w:rsidRPr="00DC5C5A" w:rsidRDefault="005D18BD" w:rsidP="00D84C69">
      <w:pPr>
        <w:spacing w:before="120" w:after="120"/>
        <w:rPr>
          <w:rFonts w:ascii="Trebuchet MS" w:hAnsi="Trebuchet MS"/>
          <w:b/>
          <w:i/>
        </w:rPr>
      </w:pPr>
    </w:p>
    <w:p w14:paraId="0827CABB" w14:textId="77777777" w:rsidR="005D18BD" w:rsidRPr="00DC5C5A" w:rsidRDefault="005D18BD" w:rsidP="00D84C69">
      <w:pPr>
        <w:spacing w:before="120" w:after="120"/>
        <w:rPr>
          <w:rFonts w:ascii="Trebuchet MS" w:hAnsi="Trebuchet MS"/>
          <w:b/>
          <w:i/>
        </w:rPr>
      </w:pPr>
    </w:p>
    <w:p w14:paraId="2BC56114" w14:textId="77777777" w:rsidR="002E1914" w:rsidRPr="00DC5C5A" w:rsidRDefault="002E1914" w:rsidP="00D84C69">
      <w:pPr>
        <w:spacing w:before="120" w:after="120"/>
        <w:rPr>
          <w:rFonts w:ascii="Trebuchet MS" w:hAnsi="Trebuchet MS"/>
          <w:b/>
          <w:i/>
        </w:rPr>
      </w:pPr>
    </w:p>
    <w:p w14:paraId="3E48CADF" w14:textId="77777777" w:rsidR="002E1914" w:rsidRPr="00DC5C5A" w:rsidRDefault="002E1914" w:rsidP="00D84C69">
      <w:pPr>
        <w:spacing w:before="120" w:after="120"/>
        <w:rPr>
          <w:rFonts w:ascii="Trebuchet MS" w:hAnsi="Trebuchet MS"/>
          <w:b/>
          <w:i/>
        </w:rPr>
      </w:pPr>
    </w:p>
    <w:p w14:paraId="320C7A00" w14:textId="77777777" w:rsidR="002E1914" w:rsidRPr="00DC5C5A" w:rsidRDefault="002E1914" w:rsidP="00D84C69">
      <w:pPr>
        <w:spacing w:before="120" w:after="120"/>
        <w:rPr>
          <w:rFonts w:ascii="Trebuchet MS" w:hAnsi="Trebuchet MS"/>
          <w:b/>
          <w:i/>
        </w:rPr>
      </w:pPr>
    </w:p>
    <w:p w14:paraId="5C5F2622" w14:textId="77777777" w:rsidR="002E1914" w:rsidRPr="00DC5C5A" w:rsidRDefault="002E1914" w:rsidP="00D84C69">
      <w:pPr>
        <w:spacing w:before="120" w:after="120"/>
        <w:rPr>
          <w:rFonts w:ascii="Trebuchet MS" w:hAnsi="Trebuchet MS"/>
          <w:b/>
          <w:i/>
        </w:rPr>
      </w:pPr>
    </w:p>
    <w:p w14:paraId="3C6CF0C6" w14:textId="77777777" w:rsidR="002E1914" w:rsidRPr="00DC5C5A" w:rsidRDefault="002E1914" w:rsidP="00D84C69">
      <w:pPr>
        <w:spacing w:before="120" w:after="120"/>
        <w:rPr>
          <w:rFonts w:ascii="Trebuchet MS" w:hAnsi="Trebuchet MS"/>
          <w:b/>
          <w:i/>
        </w:rPr>
      </w:pPr>
    </w:p>
    <w:p w14:paraId="35081B49" w14:textId="77777777" w:rsidR="002E1914" w:rsidRPr="00DC5C5A" w:rsidRDefault="002E1914" w:rsidP="00D84C69">
      <w:pPr>
        <w:spacing w:before="120" w:after="120"/>
        <w:rPr>
          <w:rFonts w:ascii="Trebuchet MS" w:hAnsi="Trebuchet MS"/>
          <w:b/>
          <w:i/>
        </w:rPr>
      </w:pPr>
    </w:p>
    <w:p w14:paraId="3F99C980" w14:textId="77777777" w:rsidR="002E1914" w:rsidRPr="00DC5C5A" w:rsidRDefault="002E1914" w:rsidP="00D84C69">
      <w:pPr>
        <w:spacing w:before="120" w:after="120"/>
        <w:rPr>
          <w:rFonts w:ascii="Trebuchet MS" w:hAnsi="Trebuchet MS"/>
          <w:b/>
          <w:i/>
        </w:rPr>
      </w:pPr>
    </w:p>
    <w:p w14:paraId="22298BF2" w14:textId="77777777" w:rsidR="00962DAC" w:rsidRPr="00DC5C5A" w:rsidRDefault="00962DAC" w:rsidP="00D84C69">
      <w:pPr>
        <w:spacing w:before="120" w:after="120"/>
        <w:rPr>
          <w:rFonts w:ascii="Trebuchet MS" w:hAnsi="Trebuchet MS"/>
          <w:b/>
          <w:i/>
        </w:rPr>
      </w:pPr>
    </w:p>
    <w:p w14:paraId="7F7D87C7" w14:textId="77777777" w:rsidR="00962DAC" w:rsidRPr="00DC5C5A" w:rsidRDefault="00962DAC" w:rsidP="00D84C69">
      <w:pPr>
        <w:spacing w:before="120" w:after="120"/>
        <w:rPr>
          <w:rFonts w:ascii="Trebuchet MS" w:hAnsi="Trebuchet MS"/>
          <w:b/>
          <w:i/>
        </w:rPr>
      </w:pPr>
    </w:p>
    <w:p w14:paraId="4C8FF314" w14:textId="77777777" w:rsidR="00E35D65" w:rsidRPr="00DC5C5A" w:rsidRDefault="00E35D65" w:rsidP="00D84C69">
      <w:pPr>
        <w:spacing w:before="120" w:after="120"/>
        <w:rPr>
          <w:rFonts w:ascii="Trebuchet MS" w:hAnsi="Trebuchet MS"/>
          <w:b/>
          <w:i/>
        </w:rPr>
      </w:pPr>
    </w:p>
    <w:p w14:paraId="1380CAF2" w14:textId="77777777" w:rsidR="00F72989" w:rsidRPr="00DC5C5A" w:rsidRDefault="00F72989" w:rsidP="00F72989">
      <w:pPr>
        <w:spacing w:line="360" w:lineRule="auto"/>
        <w:jc w:val="center"/>
        <w:rPr>
          <w:rFonts w:ascii="Trebuchet MS" w:eastAsia="Times New Roman" w:hAnsi="Trebuchet MS" w:cs="Times New Roman"/>
          <w:b/>
          <w:iCs/>
        </w:rPr>
      </w:pPr>
      <w:r w:rsidRPr="00DC5C5A">
        <w:rPr>
          <w:rFonts w:ascii="Trebuchet MS" w:eastAsia="Times New Roman" w:hAnsi="Trebuchet MS" w:cs="Times New Roman"/>
          <w:b/>
          <w:iCs/>
        </w:rPr>
        <w:t>AGEN</w:t>
      </w:r>
      <w:r w:rsidRPr="00DC5C5A">
        <w:rPr>
          <w:rFonts w:ascii="Trebuchet MS" w:eastAsia="Times New Roman" w:hAnsi="Trebuchet MS" w:cs="Cambria"/>
          <w:b/>
          <w:iCs/>
        </w:rPr>
        <w:t>Ț</w:t>
      </w:r>
      <w:r w:rsidRPr="00DC5C5A">
        <w:rPr>
          <w:rFonts w:ascii="Trebuchet MS" w:eastAsia="Times New Roman" w:hAnsi="Trebuchet MS" w:cs="Times New Roman"/>
          <w:b/>
          <w:iCs/>
        </w:rPr>
        <w:t>IA PENTRU DEZVOLTARE REGIONAL</w:t>
      </w:r>
      <w:r w:rsidRPr="00DC5C5A">
        <w:rPr>
          <w:rFonts w:ascii="Trebuchet MS" w:eastAsia="Times New Roman" w:hAnsi="Trebuchet MS" w:cs="Cambria"/>
          <w:b/>
          <w:iCs/>
        </w:rPr>
        <w:t>Ă</w:t>
      </w:r>
      <w:r w:rsidRPr="00DC5C5A">
        <w:rPr>
          <w:rFonts w:ascii="Trebuchet MS" w:eastAsia="Times New Roman" w:hAnsi="Trebuchet MS" w:cs="Times New Roman"/>
          <w:b/>
          <w:iCs/>
        </w:rPr>
        <w:t xml:space="preserve"> SUD-MUNTENIA</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95"/>
        <w:gridCol w:w="7613"/>
      </w:tblGrid>
      <w:tr w:rsidR="00F72989" w:rsidRPr="00DC5C5A" w14:paraId="5838BAAD" w14:textId="77777777" w:rsidTr="005075B8">
        <w:tc>
          <w:tcPr>
            <w:tcW w:w="1795" w:type="dxa"/>
          </w:tcPr>
          <w:p w14:paraId="4EF66334" w14:textId="77777777" w:rsidR="00F72989" w:rsidRPr="00DC5C5A" w:rsidRDefault="00F72989" w:rsidP="005075B8">
            <w:pPr>
              <w:rPr>
                <w:rFonts w:ascii="Trebuchet MS" w:hAnsi="Trebuchet MS"/>
              </w:rPr>
            </w:pPr>
            <w:r w:rsidRPr="00DC5C5A">
              <w:rPr>
                <w:rFonts w:ascii="Trebuchet MS" w:hAnsi="Trebuchet MS"/>
              </w:rPr>
              <w:t>Adresă:</w:t>
            </w:r>
          </w:p>
        </w:tc>
        <w:tc>
          <w:tcPr>
            <w:tcW w:w="7613" w:type="dxa"/>
          </w:tcPr>
          <w:p w14:paraId="5D48B20F" w14:textId="7F7E5A31" w:rsidR="00F72989" w:rsidRPr="00DC5C5A" w:rsidRDefault="00F72989" w:rsidP="005075B8">
            <w:pPr>
              <w:rPr>
                <w:rFonts w:ascii="Trebuchet MS" w:hAnsi="Trebuchet MS"/>
              </w:rPr>
            </w:pPr>
            <w:r w:rsidRPr="00DC5C5A">
              <w:rPr>
                <w:rFonts w:ascii="Trebuchet MS" w:hAnsi="Trebuchet MS"/>
              </w:rPr>
              <w:t xml:space="preserve">Str. </w:t>
            </w:r>
            <w:r w:rsidR="00FD5C16" w:rsidRPr="00DC5C5A">
              <w:rPr>
                <w:rFonts w:ascii="Trebuchet MS" w:hAnsi="Trebuchet MS"/>
              </w:rPr>
              <w:t>Munteniei</w:t>
            </w:r>
            <w:r w:rsidRPr="00DC5C5A">
              <w:rPr>
                <w:rFonts w:ascii="Trebuchet MS" w:hAnsi="Trebuchet MS"/>
              </w:rPr>
              <w:t>, nr. 7A,</w:t>
            </w:r>
          </w:p>
          <w:p w14:paraId="48E3C011" w14:textId="77777777" w:rsidR="00F72989" w:rsidRPr="00DC5C5A" w:rsidRDefault="00F72989" w:rsidP="005075B8">
            <w:pPr>
              <w:rPr>
                <w:rFonts w:ascii="Trebuchet MS" w:hAnsi="Trebuchet MS"/>
              </w:rPr>
            </w:pPr>
            <w:r w:rsidRPr="00DC5C5A">
              <w:rPr>
                <w:rFonts w:ascii="Trebuchet MS" w:hAnsi="Trebuchet MS"/>
              </w:rPr>
              <w:t>cod poștal 910164, mun. Călărași, jud. Călărași</w:t>
            </w:r>
          </w:p>
          <w:p w14:paraId="644C251D" w14:textId="77777777" w:rsidR="00F72989" w:rsidRPr="00DC5C5A" w:rsidRDefault="00F72989" w:rsidP="005075B8">
            <w:pPr>
              <w:rPr>
                <w:rFonts w:ascii="Trebuchet MS" w:hAnsi="Trebuchet MS"/>
              </w:rPr>
            </w:pPr>
          </w:p>
        </w:tc>
      </w:tr>
      <w:tr w:rsidR="00F72989" w:rsidRPr="00DC5C5A" w14:paraId="19B2F3D5" w14:textId="77777777" w:rsidTr="005075B8">
        <w:tc>
          <w:tcPr>
            <w:tcW w:w="1795" w:type="dxa"/>
          </w:tcPr>
          <w:p w14:paraId="135E6354" w14:textId="77777777" w:rsidR="00F72989" w:rsidRPr="00DC5C5A" w:rsidRDefault="00F72989" w:rsidP="005075B8">
            <w:pPr>
              <w:rPr>
                <w:rFonts w:ascii="Trebuchet MS" w:hAnsi="Trebuchet MS"/>
              </w:rPr>
            </w:pPr>
            <w:r w:rsidRPr="00DC5C5A">
              <w:rPr>
                <w:rFonts w:ascii="Trebuchet MS" w:hAnsi="Trebuchet MS"/>
              </w:rPr>
              <w:t>Telefon:</w:t>
            </w:r>
          </w:p>
        </w:tc>
        <w:tc>
          <w:tcPr>
            <w:tcW w:w="7613" w:type="dxa"/>
          </w:tcPr>
          <w:p w14:paraId="2715573F" w14:textId="77777777" w:rsidR="00F72989" w:rsidRPr="00DC5C5A" w:rsidRDefault="00F72989" w:rsidP="005075B8">
            <w:pPr>
              <w:rPr>
                <w:rFonts w:ascii="Trebuchet MS" w:hAnsi="Trebuchet MS"/>
              </w:rPr>
            </w:pPr>
            <w:r w:rsidRPr="00DC5C5A">
              <w:rPr>
                <w:rFonts w:ascii="Trebuchet MS" w:hAnsi="Trebuchet MS"/>
              </w:rPr>
              <w:t>0242-331.769, 0728-026.708</w:t>
            </w:r>
          </w:p>
          <w:p w14:paraId="78C0DB88" w14:textId="77777777" w:rsidR="00F72989" w:rsidRPr="00DC5C5A" w:rsidRDefault="00F72989" w:rsidP="005075B8">
            <w:pPr>
              <w:rPr>
                <w:rFonts w:ascii="Trebuchet MS" w:hAnsi="Trebuchet MS"/>
              </w:rPr>
            </w:pPr>
          </w:p>
        </w:tc>
      </w:tr>
      <w:tr w:rsidR="00F72989" w:rsidRPr="00DC5C5A" w14:paraId="3F565AD5" w14:textId="77777777" w:rsidTr="005075B8">
        <w:tc>
          <w:tcPr>
            <w:tcW w:w="1795" w:type="dxa"/>
          </w:tcPr>
          <w:p w14:paraId="0140FCF0" w14:textId="77777777" w:rsidR="00F72989" w:rsidRPr="00DC5C5A" w:rsidRDefault="00F72989" w:rsidP="005075B8">
            <w:pPr>
              <w:rPr>
                <w:rFonts w:ascii="Trebuchet MS" w:hAnsi="Trebuchet MS"/>
              </w:rPr>
            </w:pPr>
            <w:r w:rsidRPr="00DC5C5A">
              <w:rPr>
                <w:rFonts w:ascii="Trebuchet MS" w:hAnsi="Trebuchet MS"/>
              </w:rPr>
              <w:t>Fax:</w:t>
            </w:r>
          </w:p>
        </w:tc>
        <w:tc>
          <w:tcPr>
            <w:tcW w:w="7613" w:type="dxa"/>
          </w:tcPr>
          <w:p w14:paraId="35342C66" w14:textId="77777777" w:rsidR="00F72989" w:rsidRPr="00DC5C5A" w:rsidRDefault="00F72989" w:rsidP="005075B8">
            <w:pPr>
              <w:rPr>
                <w:rFonts w:ascii="Trebuchet MS" w:hAnsi="Trebuchet MS"/>
              </w:rPr>
            </w:pPr>
            <w:r w:rsidRPr="00DC5C5A">
              <w:rPr>
                <w:rFonts w:ascii="Trebuchet MS" w:hAnsi="Trebuchet MS"/>
              </w:rPr>
              <w:t>0242-313.167</w:t>
            </w:r>
          </w:p>
          <w:p w14:paraId="2D981B26" w14:textId="77777777" w:rsidR="00F72989" w:rsidRPr="00DC5C5A" w:rsidRDefault="00F72989" w:rsidP="005075B8">
            <w:pPr>
              <w:rPr>
                <w:rFonts w:ascii="Trebuchet MS" w:hAnsi="Trebuchet MS"/>
              </w:rPr>
            </w:pPr>
          </w:p>
        </w:tc>
      </w:tr>
      <w:tr w:rsidR="00F72989" w:rsidRPr="00DC5C5A" w14:paraId="7B2201C5" w14:textId="77777777" w:rsidTr="005075B8">
        <w:tc>
          <w:tcPr>
            <w:tcW w:w="1795" w:type="dxa"/>
          </w:tcPr>
          <w:p w14:paraId="6EE76D4A" w14:textId="77777777" w:rsidR="00F72989" w:rsidRPr="00DC5C5A" w:rsidRDefault="00F72989" w:rsidP="005075B8">
            <w:pPr>
              <w:rPr>
                <w:rFonts w:ascii="Trebuchet MS" w:hAnsi="Trebuchet MS"/>
              </w:rPr>
            </w:pPr>
            <w:r w:rsidRPr="00DC5C5A">
              <w:rPr>
                <w:rFonts w:ascii="Trebuchet MS" w:hAnsi="Trebuchet MS"/>
              </w:rPr>
              <w:lastRenderedPageBreak/>
              <w:t>E-mail:</w:t>
            </w:r>
          </w:p>
        </w:tc>
        <w:tc>
          <w:tcPr>
            <w:tcW w:w="7613" w:type="dxa"/>
          </w:tcPr>
          <w:p w14:paraId="3F589230" w14:textId="77777777" w:rsidR="00F72989" w:rsidRPr="00DC5C5A" w:rsidRDefault="00F72989" w:rsidP="005075B8">
            <w:pPr>
              <w:rPr>
                <w:rFonts w:ascii="Trebuchet MS" w:hAnsi="Trebuchet MS"/>
              </w:rPr>
            </w:pPr>
            <w:hyperlink r:id="rId15" w:history="1">
              <w:r w:rsidRPr="00DC5C5A">
                <w:rPr>
                  <w:rStyle w:val="Hyperlink"/>
                  <w:rFonts w:ascii="Trebuchet MS" w:hAnsi="Trebuchet MS"/>
                </w:rPr>
                <w:t>helpdesk@adrmuntenia.ro</w:t>
              </w:r>
            </w:hyperlink>
            <w:r w:rsidRPr="00DC5C5A">
              <w:rPr>
                <w:rStyle w:val="Hyperlink"/>
                <w:rFonts w:ascii="Trebuchet MS" w:hAnsi="Trebuchet MS"/>
              </w:rPr>
              <w:t>, amsudmuntenia@adrmuntenia.ro</w:t>
            </w:r>
          </w:p>
          <w:p w14:paraId="43ED2144" w14:textId="77777777" w:rsidR="00F72989" w:rsidRPr="00DC5C5A" w:rsidRDefault="00F72989" w:rsidP="005075B8">
            <w:pPr>
              <w:rPr>
                <w:rFonts w:ascii="Trebuchet MS" w:hAnsi="Trebuchet MS"/>
              </w:rPr>
            </w:pPr>
          </w:p>
        </w:tc>
      </w:tr>
      <w:tr w:rsidR="00F72989" w:rsidRPr="00DC5C5A" w14:paraId="06EB06A9" w14:textId="77777777" w:rsidTr="005075B8">
        <w:tc>
          <w:tcPr>
            <w:tcW w:w="1795" w:type="dxa"/>
          </w:tcPr>
          <w:p w14:paraId="62AADB20" w14:textId="77777777" w:rsidR="00F72989" w:rsidRPr="00DC5C5A" w:rsidRDefault="00F72989" w:rsidP="005075B8">
            <w:pPr>
              <w:rPr>
                <w:rFonts w:ascii="Trebuchet MS" w:hAnsi="Trebuchet MS"/>
              </w:rPr>
            </w:pPr>
            <w:r w:rsidRPr="00DC5C5A">
              <w:rPr>
                <w:rFonts w:ascii="Trebuchet MS" w:hAnsi="Trebuchet MS"/>
              </w:rPr>
              <w:t>Site:</w:t>
            </w:r>
          </w:p>
        </w:tc>
        <w:tc>
          <w:tcPr>
            <w:tcW w:w="7613" w:type="dxa"/>
          </w:tcPr>
          <w:p w14:paraId="4FA53E81" w14:textId="77777777" w:rsidR="00F72989" w:rsidRPr="00DC5C5A" w:rsidRDefault="00F72989" w:rsidP="005075B8">
            <w:pPr>
              <w:rPr>
                <w:rFonts w:ascii="Trebuchet MS" w:hAnsi="Trebuchet MS"/>
              </w:rPr>
            </w:pPr>
            <w:r w:rsidRPr="00DC5C5A">
              <w:rPr>
                <w:rFonts w:ascii="Trebuchet MS" w:hAnsi="Trebuchet MS"/>
              </w:rPr>
              <w:t>www.adrmuntenia.ro, 2021-2027.adrmuntenia.ro</w:t>
            </w:r>
          </w:p>
          <w:p w14:paraId="115BB993" w14:textId="77777777" w:rsidR="00F72989" w:rsidRPr="00DC5C5A" w:rsidRDefault="00F72989" w:rsidP="005075B8">
            <w:pPr>
              <w:rPr>
                <w:rFonts w:ascii="Trebuchet MS" w:hAnsi="Trebuchet MS"/>
              </w:rPr>
            </w:pPr>
          </w:p>
        </w:tc>
      </w:tr>
    </w:tbl>
    <w:p w14:paraId="5DAC8A68" w14:textId="77777777" w:rsidR="00F72989" w:rsidRPr="00C32F03" w:rsidRDefault="00F72989" w:rsidP="00D84C69">
      <w:pPr>
        <w:spacing w:before="120" w:after="120"/>
        <w:rPr>
          <w:rFonts w:ascii="Trebuchet MS" w:hAnsi="Trebuchet MS"/>
          <w:b/>
          <w:iCs/>
        </w:rPr>
      </w:pPr>
    </w:p>
    <w:sectPr w:rsidR="00F72989" w:rsidRPr="00C32F03" w:rsidSect="00AE562C">
      <w:headerReference w:type="default" r:id="rId16"/>
      <w:footerReference w:type="default" r:id="rId17"/>
      <w:headerReference w:type="first" r:id="rId18"/>
      <w:footerReference w:type="first" r:id="rId19"/>
      <w:pgSz w:w="11906" w:h="16838" w:code="9"/>
      <w:pgMar w:top="1282" w:right="864" w:bottom="1138" w:left="1296" w:header="562" w:footer="70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15998C8" w14:textId="77777777" w:rsidR="00DB2A03" w:rsidRDefault="00DB2A03" w:rsidP="00235396">
      <w:pPr>
        <w:spacing w:after="0" w:line="240" w:lineRule="auto"/>
      </w:pPr>
      <w:r>
        <w:separator/>
      </w:r>
    </w:p>
  </w:endnote>
  <w:endnote w:type="continuationSeparator" w:id="0">
    <w:p w14:paraId="0ED5598F" w14:textId="77777777" w:rsidR="00DB2A03" w:rsidRDefault="00DB2A03" w:rsidP="002353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NewRomanPSMT">
    <w:altName w:val="Yu Gothic"/>
    <w:panose1 w:val="00000000000000000000"/>
    <w:charset w:val="00"/>
    <w:family w:val="swiss"/>
    <w:notTrueType/>
    <w:pitch w:val="default"/>
    <w:sig w:usb0="00000007" w:usb1="08070000" w:usb2="00000010" w:usb3="00000000" w:csb0="00020003" w:csb1="00000000"/>
  </w:font>
  <w:font w:name="TrebuchetMS">
    <w:altName w:val="Calibri"/>
    <w:panose1 w:val="00000000000000000000"/>
    <w:charset w:val="80"/>
    <w:family w:val="auto"/>
    <w:notTrueType/>
    <w:pitch w:val="default"/>
    <w:sig w:usb0="00000001" w:usb1="08070000" w:usb2="00000010" w:usb3="00000000" w:csb0="00020000" w:csb1="00000000"/>
  </w:font>
  <w:font w:name="ArialMT">
    <w:altName w:val="Arial"/>
    <w:panose1 w:val="00000000000000000000"/>
    <w:charset w:val="00"/>
    <w:family w:val="roman"/>
    <w:notTrueType/>
    <w:pitch w:val="default"/>
  </w:font>
  <w:font w:name="MontserratRoman-Regular">
    <w:altName w:val="Calibri"/>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47369366"/>
      <w:docPartObj>
        <w:docPartGallery w:val="Page Numbers (Bottom of Page)"/>
        <w:docPartUnique/>
      </w:docPartObj>
    </w:sdtPr>
    <w:sdtEndPr>
      <w:rPr>
        <w:noProof/>
      </w:rPr>
    </w:sdtEndPr>
    <w:sdtContent>
      <w:p w14:paraId="7FBB7CB2" w14:textId="07BBFDEC" w:rsidR="00B558B3" w:rsidRDefault="000E0A86">
        <w:pPr>
          <w:pStyle w:val="Footer"/>
          <w:jc w:val="center"/>
        </w:pPr>
        <w:r>
          <w:rPr>
            <w:noProof/>
          </w:rPr>
          <w:drawing>
            <wp:anchor distT="0" distB="0" distL="114300" distR="114300" simplePos="0" relativeHeight="251665408" behindDoc="0" locked="0" layoutInCell="1" allowOverlap="1" wp14:anchorId="377F4E02" wp14:editId="04E52B1C">
              <wp:simplePos x="0" y="0"/>
              <wp:positionH relativeFrom="page">
                <wp:posOffset>-52705</wp:posOffset>
              </wp:positionH>
              <wp:positionV relativeFrom="paragraph">
                <wp:posOffset>136525</wp:posOffset>
              </wp:positionV>
              <wp:extent cx="7559675" cy="481330"/>
              <wp:effectExtent l="0" t="0" r="3175" b="0"/>
              <wp:wrapSquare wrapText="bothSides"/>
              <wp:docPr id="1258221804" name="Picture 12582218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481330"/>
                      </a:xfrm>
                      <a:prstGeom prst="rect">
                        <a:avLst/>
                      </a:prstGeom>
                      <a:noFill/>
                    </pic:spPr>
                  </pic:pic>
                </a:graphicData>
              </a:graphic>
            </wp:anchor>
          </w:drawing>
        </w:r>
        <w:r w:rsidR="00B558B3">
          <w:fldChar w:fldCharType="begin"/>
        </w:r>
        <w:r w:rsidR="00B558B3">
          <w:instrText xml:space="preserve"> PAGE   \* MERGEFORMAT </w:instrText>
        </w:r>
        <w:r w:rsidR="00B558B3">
          <w:fldChar w:fldCharType="separate"/>
        </w:r>
        <w:r w:rsidR="005F1B20">
          <w:rPr>
            <w:noProof/>
          </w:rPr>
          <w:t>9</w:t>
        </w:r>
        <w:r w:rsidR="00B558B3">
          <w:rPr>
            <w:noProof/>
          </w:rPr>
          <w:fldChar w:fldCharType="end"/>
        </w:r>
      </w:p>
    </w:sdtContent>
  </w:sdt>
  <w:p w14:paraId="56ABB02C" w14:textId="5200E773" w:rsidR="00B558B3" w:rsidRDefault="00B558B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F728A9" w14:textId="178CC594" w:rsidR="00EF4012" w:rsidRDefault="00D6053A">
    <w:pPr>
      <w:pStyle w:val="Footer"/>
    </w:pPr>
    <w:r>
      <w:rPr>
        <w:noProof/>
      </w:rPr>
      <w:drawing>
        <wp:anchor distT="0" distB="0" distL="114300" distR="114300" simplePos="0" relativeHeight="251663360" behindDoc="0" locked="0" layoutInCell="1" allowOverlap="1" wp14:anchorId="0E84788A" wp14:editId="04BE72E9">
          <wp:simplePos x="0" y="0"/>
          <wp:positionH relativeFrom="page">
            <wp:posOffset>-114300</wp:posOffset>
          </wp:positionH>
          <wp:positionV relativeFrom="paragraph">
            <wp:posOffset>-81280</wp:posOffset>
          </wp:positionV>
          <wp:extent cx="7559675" cy="481330"/>
          <wp:effectExtent l="0" t="0" r="3175" b="0"/>
          <wp:wrapSquare wrapText="bothSides"/>
          <wp:docPr id="506273210"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481330"/>
                  </a:xfrm>
                  <a:prstGeom prst="rect">
                    <a:avLst/>
                  </a:prstGeom>
                  <a:noFill/>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DD69A43" w14:textId="77777777" w:rsidR="00DB2A03" w:rsidRDefault="00DB2A03" w:rsidP="00235396">
      <w:pPr>
        <w:spacing w:after="0" w:line="240" w:lineRule="auto"/>
      </w:pPr>
      <w:r>
        <w:separator/>
      </w:r>
    </w:p>
  </w:footnote>
  <w:footnote w:type="continuationSeparator" w:id="0">
    <w:p w14:paraId="01DF6A3B" w14:textId="77777777" w:rsidR="00DB2A03" w:rsidRDefault="00DB2A03" w:rsidP="0023539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362CE1" w14:textId="1EF719B9" w:rsidR="009F233A" w:rsidRPr="000E7BF0" w:rsidRDefault="009F233A" w:rsidP="009F233A">
    <w:pPr>
      <w:spacing w:after="0"/>
      <w:jc w:val="both"/>
      <w:rPr>
        <w:rFonts w:ascii="Calibri" w:hAnsi="Calibri"/>
        <w:b/>
        <w:bCs/>
        <w:sz w:val="18"/>
        <w:szCs w:val="18"/>
        <w:lang w:val="en-US"/>
      </w:rPr>
    </w:pPr>
    <w:r w:rsidRPr="008E17C3">
      <w:rPr>
        <w:rFonts w:ascii="Calibri" w:hAnsi="Calibri"/>
        <w:b/>
        <w:bCs/>
        <w:sz w:val="18"/>
        <w:szCs w:val="18"/>
        <w:lang w:val="en-US"/>
      </w:rPr>
      <w:t xml:space="preserve">Ghidul </w:t>
    </w:r>
    <w:proofErr w:type="spellStart"/>
    <w:r w:rsidRPr="008E17C3">
      <w:rPr>
        <w:rFonts w:ascii="Calibri" w:hAnsi="Calibri"/>
        <w:b/>
        <w:bCs/>
        <w:sz w:val="18"/>
        <w:szCs w:val="18"/>
        <w:lang w:val="en-US"/>
      </w:rPr>
      <w:t>solicitantului</w:t>
    </w:r>
    <w:proofErr w:type="spellEnd"/>
    <w:r>
      <w:rPr>
        <w:rFonts w:ascii="Calibri" w:hAnsi="Calibri"/>
        <w:b/>
        <w:bCs/>
        <w:sz w:val="18"/>
        <w:szCs w:val="18"/>
        <w:lang w:val="en-US"/>
      </w:rPr>
      <w:t xml:space="preserve"> </w:t>
    </w:r>
    <w:r w:rsidRPr="008E17C3">
      <w:rPr>
        <w:rFonts w:ascii="Calibri" w:hAnsi="Calibri"/>
        <w:b/>
        <w:bCs/>
        <w:sz w:val="18"/>
        <w:szCs w:val="18"/>
        <w:lang w:val="en-US"/>
      </w:rPr>
      <w:t xml:space="preserve">Apel </w:t>
    </w:r>
    <w:bookmarkStart w:id="132" w:name="_Hlk207120361"/>
    <w:r>
      <w:rPr>
        <w:b/>
        <w:bCs/>
      </w:rPr>
      <w:t>PRSM/437/PRSM_P6/OP5/RSO5.1/PRSM_A32</w:t>
    </w:r>
    <w:bookmarkEnd w:id="132"/>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F19157" w14:textId="7E509D68" w:rsidR="00EF4012" w:rsidRDefault="00EF4012">
    <w:pPr>
      <w:pStyle w:val="Header"/>
    </w:pPr>
    <w:r>
      <w:rPr>
        <w:noProof/>
      </w:rPr>
      <w:drawing>
        <wp:inline distT="0" distB="0" distL="0" distR="0" wp14:anchorId="75B3A5CD" wp14:editId="071B86B9">
          <wp:extent cx="5972810" cy="532130"/>
          <wp:effectExtent l="0" t="0" r="8890" b="1270"/>
          <wp:docPr id="34" name="Imagine 2">
            <a:extLst xmlns:a="http://schemas.openxmlformats.org/drawingml/2006/main">
              <a:ext uri="{FF2B5EF4-FFF2-40B4-BE49-F238E27FC236}">
                <a16:creationId xmlns:a16="http://schemas.microsoft.com/office/drawing/2014/main" id="{5624CA09-A059-54BF-9575-FF4D7EA1E4E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ine 2">
                    <a:extLst>
                      <a:ext uri="{FF2B5EF4-FFF2-40B4-BE49-F238E27FC236}">
                        <a16:creationId xmlns:a16="http://schemas.microsoft.com/office/drawing/2014/main" id="{5624CA09-A059-54BF-9575-FF4D7EA1E4E4}"/>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972810" cy="532130"/>
                  </a:xfrm>
                  <a:prstGeom prst="rect">
                    <a:avLst/>
                  </a:prstGeom>
                </pic:spPr>
              </pic:pic>
            </a:graphicData>
          </a:graphic>
        </wp:inline>
      </w:drawing>
    </w:r>
  </w:p>
  <w:p w14:paraId="32398086" w14:textId="77777777" w:rsidR="00E64B9C" w:rsidRDefault="00EF4012">
    <w:pPr>
      <w:pStyle w:val="Header"/>
      <w:rPr>
        <w:b/>
        <w:bCs/>
        <w:i/>
        <w:iCs/>
        <w:sz w:val="18"/>
        <w:szCs w:val="18"/>
        <w:lang w:val="en-US"/>
      </w:rPr>
    </w:pPr>
    <w:r>
      <w:rPr>
        <w:b/>
        <w:bCs/>
        <w:i/>
        <w:iCs/>
        <w:sz w:val="18"/>
        <w:szCs w:val="18"/>
        <w:lang w:val="en-US"/>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8F5EAD"/>
    <w:multiLevelType w:val="hybridMultilevel"/>
    <w:tmpl w:val="41A49E6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DF233C6"/>
    <w:multiLevelType w:val="hybridMultilevel"/>
    <w:tmpl w:val="BDFCFCF0"/>
    <w:lvl w:ilvl="0" w:tplc="56964F5A">
      <w:start w:val="4"/>
      <w:numFmt w:val="bullet"/>
      <w:lvlText w:val="-"/>
      <w:lvlJc w:val="left"/>
      <w:pPr>
        <w:ind w:left="720" w:hanging="360"/>
      </w:pPr>
      <w:rPr>
        <w:rFonts w:ascii="Calibri" w:eastAsia="Times New Roman"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E463322"/>
    <w:multiLevelType w:val="hybridMultilevel"/>
    <w:tmpl w:val="21DEBDAA"/>
    <w:lvl w:ilvl="0" w:tplc="EEDAC904">
      <w:start w:val="1"/>
      <w:numFmt w:val="bullet"/>
      <w:lvlText w:val="-"/>
      <w:lvlJc w:val="left"/>
      <w:pPr>
        <w:ind w:left="720" w:hanging="360"/>
      </w:pPr>
      <w:rPr>
        <w:rFonts w:ascii="Trebuchet MS" w:eastAsia="Times New Roman" w:hAnsi="Trebuchet MS"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E9F1C0B"/>
    <w:multiLevelType w:val="multilevel"/>
    <w:tmpl w:val="1044557E"/>
    <w:lvl w:ilvl="0">
      <w:start w:val="5"/>
      <w:numFmt w:val="decimal"/>
      <w:lvlText w:val="%1"/>
      <w:lvlJc w:val="left"/>
      <w:pPr>
        <w:ind w:left="360" w:hanging="360"/>
      </w:pPr>
      <w:rPr>
        <w:rFonts w:hint="default"/>
        <w:b w:val="0"/>
      </w:rPr>
    </w:lvl>
    <w:lvl w:ilvl="1">
      <w:start w:val="2"/>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2160" w:hanging="2160"/>
      </w:pPr>
      <w:rPr>
        <w:rFonts w:hint="default"/>
        <w:b w:val="0"/>
      </w:rPr>
    </w:lvl>
  </w:abstractNum>
  <w:abstractNum w:abstractNumId="4" w15:restartNumberingAfterBreak="0">
    <w:nsid w:val="110364F0"/>
    <w:multiLevelType w:val="hybridMultilevel"/>
    <w:tmpl w:val="33082254"/>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13D7CAD"/>
    <w:multiLevelType w:val="hybridMultilevel"/>
    <w:tmpl w:val="4BB844AA"/>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C580B06"/>
    <w:multiLevelType w:val="hybridMultilevel"/>
    <w:tmpl w:val="7D96675E"/>
    <w:lvl w:ilvl="0" w:tplc="04180001">
      <w:start w:val="1"/>
      <w:numFmt w:val="bullet"/>
      <w:lvlText w:val=""/>
      <w:lvlJc w:val="left"/>
      <w:pPr>
        <w:ind w:left="1080" w:hanging="360"/>
      </w:pPr>
      <w:rPr>
        <w:rFonts w:ascii="Symbol" w:hAnsi="Symbol" w:hint="default"/>
      </w:rPr>
    </w:lvl>
    <w:lvl w:ilvl="1" w:tplc="04180003">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7" w15:restartNumberingAfterBreak="0">
    <w:nsid w:val="293E5E24"/>
    <w:multiLevelType w:val="hybridMultilevel"/>
    <w:tmpl w:val="9C40E6E2"/>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D0C5C30"/>
    <w:multiLevelType w:val="hybridMultilevel"/>
    <w:tmpl w:val="CA7EE6EA"/>
    <w:lvl w:ilvl="0" w:tplc="04180001">
      <w:start w:val="1"/>
      <w:numFmt w:val="bullet"/>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9" w15:restartNumberingAfterBreak="0">
    <w:nsid w:val="311B082D"/>
    <w:multiLevelType w:val="hybridMultilevel"/>
    <w:tmpl w:val="C06A3E4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F542EC9"/>
    <w:multiLevelType w:val="hybridMultilevel"/>
    <w:tmpl w:val="1C426338"/>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3461501"/>
    <w:multiLevelType w:val="hybridMultilevel"/>
    <w:tmpl w:val="5BC65434"/>
    <w:lvl w:ilvl="0" w:tplc="0436CCEE">
      <w:start w:val="1"/>
      <w:numFmt w:val="bullet"/>
      <w:lvlText w:val="-"/>
      <w:lvlJc w:val="left"/>
      <w:pPr>
        <w:ind w:left="792" w:hanging="360"/>
      </w:pPr>
      <w:rPr>
        <w:rFonts w:ascii="Trebuchet MS" w:eastAsiaTheme="minorHAnsi" w:hAnsi="Trebuchet MS" w:cstheme="minorBidi" w:hint="default"/>
      </w:rPr>
    </w:lvl>
    <w:lvl w:ilvl="1" w:tplc="08090003" w:tentative="1">
      <w:start w:val="1"/>
      <w:numFmt w:val="bullet"/>
      <w:lvlText w:val="o"/>
      <w:lvlJc w:val="left"/>
      <w:pPr>
        <w:ind w:left="1512" w:hanging="360"/>
      </w:pPr>
      <w:rPr>
        <w:rFonts w:ascii="Courier New" w:hAnsi="Courier New" w:cs="Courier New" w:hint="default"/>
      </w:rPr>
    </w:lvl>
    <w:lvl w:ilvl="2" w:tplc="08090005" w:tentative="1">
      <w:start w:val="1"/>
      <w:numFmt w:val="bullet"/>
      <w:lvlText w:val=""/>
      <w:lvlJc w:val="left"/>
      <w:pPr>
        <w:ind w:left="2232" w:hanging="360"/>
      </w:pPr>
      <w:rPr>
        <w:rFonts w:ascii="Wingdings" w:hAnsi="Wingdings" w:hint="default"/>
      </w:rPr>
    </w:lvl>
    <w:lvl w:ilvl="3" w:tplc="08090001" w:tentative="1">
      <w:start w:val="1"/>
      <w:numFmt w:val="bullet"/>
      <w:lvlText w:val=""/>
      <w:lvlJc w:val="left"/>
      <w:pPr>
        <w:ind w:left="2952" w:hanging="360"/>
      </w:pPr>
      <w:rPr>
        <w:rFonts w:ascii="Symbol" w:hAnsi="Symbol" w:hint="default"/>
      </w:rPr>
    </w:lvl>
    <w:lvl w:ilvl="4" w:tplc="08090003" w:tentative="1">
      <w:start w:val="1"/>
      <w:numFmt w:val="bullet"/>
      <w:lvlText w:val="o"/>
      <w:lvlJc w:val="left"/>
      <w:pPr>
        <w:ind w:left="3672" w:hanging="360"/>
      </w:pPr>
      <w:rPr>
        <w:rFonts w:ascii="Courier New" w:hAnsi="Courier New" w:cs="Courier New" w:hint="default"/>
      </w:rPr>
    </w:lvl>
    <w:lvl w:ilvl="5" w:tplc="08090005" w:tentative="1">
      <w:start w:val="1"/>
      <w:numFmt w:val="bullet"/>
      <w:lvlText w:val=""/>
      <w:lvlJc w:val="left"/>
      <w:pPr>
        <w:ind w:left="4392" w:hanging="360"/>
      </w:pPr>
      <w:rPr>
        <w:rFonts w:ascii="Wingdings" w:hAnsi="Wingdings" w:hint="default"/>
      </w:rPr>
    </w:lvl>
    <w:lvl w:ilvl="6" w:tplc="08090001" w:tentative="1">
      <w:start w:val="1"/>
      <w:numFmt w:val="bullet"/>
      <w:lvlText w:val=""/>
      <w:lvlJc w:val="left"/>
      <w:pPr>
        <w:ind w:left="5112" w:hanging="360"/>
      </w:pPr>
      <w:rPr>
        <w:rFonts w:ascii="Symbol" w:hAnsi="Symbol" w:hint="default"/>
      </w:rPr>
    </w:lvl>
    <w:lvl w:ilvl="7" w:tplc="08090003" w:tentative="1">
      <w:start w:val="1"/>
      <w:numFmt w:val="bullet"/>
      <w:lvlText w:val="o"/>
      <w:lvlJc w:val="left"/>
      <w:pPr>
        <w:ind w:left="5832" w:hanging="360"/>
      </w:pPr>
      <w:rPr>
        <w:rFonts w:ascii="Courier New" w:hAnsi="Courier New" w:cs="Courier New" w:hint="default"/>
      </w:rPr>
    </w:lvl>
    <w:lvl w:ilvl="8" w:tplc="08090005" w:tentative="1">
      <w:start w:val="1"/>
      <w:numFmt w:val="bullet"/>
      <w:lvlText w:val=""/>
      <w:lvlJc w:val="left"/>
      <w:pPr>
        <w:ind w:left="6552" w:hanging="360"/>
      </w:pPr>
      <w:rPr>
        <w:rFonts w:ascii="Wingdings" w:hAnsi="Wingdings" w:hint="default"/>
      </w:rPr>
    </w:lvl>
  </w:abstractNum>
  <w:abstractNum w:abstractNumId="12" w15:restartNumberingAfterBreak="0">
    <w:nsid w:val="4BDD2098"/>
    <w:multiLevelType w:val="hybridMultilevel"/>
    <w:tmpl w:val="F70C1FA4"/>
    <w:lvl w:ilvl="0" w:tplc="5678B270">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D7005A7"/>
    <w:multiLevelType w:val="hybridMultilevel"/>
    <w:tmpl w:val="78B2D9F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F5C2519"/>
    <w:multiLevelType w:val="hybridMultilevel"/>
    <w:tmpl w:val="14C4F112"/>
    <w:lvl w:ilvl="0" w:tplc="0809000B">
      <w:start w:val="1"/>
      <w:numFmt w:val="bullet"/>
      <w:lvlText w:val=""/>
      <w:lvlJc w:val="left"/>
      <w:pPr>
        <w:ind w:left="798" w:hanging="360"/>
      </w:pPr>
      <w:rPr>
        <w:rFonts w:ascii="Wingdings" w:hAnsi="Wingdings" w:hint="default"/>
      </w:rPr>
    </w:lvl>
    <w:lvl w:ilvl="1" w:tplc="08090003" w:tentative="1">
      <w:start w:val="1"/>
      <w:numFmt w:val="bullet"/>
      <w:lvlText w:val="o"/>
      <w:lvlJc w:val="left"/>
      <w:pPr>
        <w:ind w:left="1518" w:hanging="360"/>
      </w:pPr>
      <w:rPr>
        <w:rFonts w:ascii="Courier New" w:hAnsi="Courier New" w:cs="Courier New" w:hint="default"/>
      </w:rPr>
    </w:lvl>
    <w:lvl w:ilvl="2" w:tplc="08090005" w:tentative="1">
      <w:start w:val="1"/>
      <w:numFmt w:val="bullet"/>
      <w:lvlText w:val=""/>
      <w:lvlJc w:val="left"/>
      <w:pPr>
        <w:ind w:left="2238" w:hanging="360"/>
      </w:pPr>
      <w:rPr>
        <w:rFonts w:ascii="Wingdings" w:hAnsi="Wingdings" w:hint="default"/>
      </w:rPr>
    </w:lvl>
    <w:lvl w:ilvl="3" w:tplc="08090001" w:tentative="1">
      <w:start w:val="1"/>
      <w:numFmt w:val="bullet"/>
      <w:lvlText w:val=""/>
      <w:lvlJc w:val="left"/>
      <w:pPr>
        <w:ind w:left="2958" w:hanging="360"/>
      </w:pPr>
      <w:rPr>
        <w:rFonts w:ascii="Symbol" w:hAnsi="Symbol" w:hint="default"/>
      </w:rPr>
    </w:lvl>
    <w:lvl w:ilvl="4" w:tplc="08090003" w:tentative="1">
      <w:start w:val="1"/>
      <w:numFmt w:val="bullet"/>
      <w:lvlText w:val="o"/>
      <w:lvlJc w:val="left"/>
      <w:pPr>
        <w:ind w:left="3678" w:hanging="360"/>
      </w:pPr>
      <w:rPr>
        <w:rFonts w:ascii="Courier New" w:hAnsi="Courier New" w:cs="Courier New" w:hint="default"/>
      </w:rPr>
    </w:lvl>
    <w:lvl w:ilvl="5" w:tplc="08090005" w:tentative="1">
      <w:start w:val="1"/>
      <w:numFmt w:val="bullet"/>
      <w:lvlText w:val=""/>
      <w:lvlJc w:val="left"/>
      <w:pPr>
        <w:ind w:left="4398" w:hanging="360"/>
      </w:pPr>
      <w:rPr>
        <w:rFonts w:ascii="Wingdings" w:hAnsi="Wingdings" w:hint="default"/>
      </w:rPr>
    </w:lvl>
    <w:lvl w:ilvl="6" w:tplc="08090001" w:tentative="1">
      <w:start w:val="1"/>
      <w:numFmt w:val="bullet"/>
      <w:lvlText w:val=""/>
      <w:lvlJc w:val="left"/>
      <w:pPr>
        <w:ind w:left="5118" w:hanging="360"/>
      </w:pPr>
      <w:rPr>
        <w:rFonts w:ascii="Symbol" w:hAnsi="Symbol" w:hint="default"/>
      </w:rPr>
    </w:lvl>
    <w:lvl w:ilvl="7" w:tplc="08090003" w:tentative="1">
      <w:start w:val="1"/>
      <w:numFmt w:val="bullet"/>
      <w:lvlText w:val="o"/>
      <w:lvlJc w:val="left"/>
      <w:pPr>
        <w:ind w:left="5838" w:hanging="360"/>
      </w:pPr>
      <w:rPr>
        <w:rFonts w:ascii="Courier New" w:hAnsi="Courier New" w:cs="Courier New" w:hint="default"/>
      </w:rPr>
    </w:lvl>
    <w:lvl w:ilvl="8" w:tplc="08090005" w:tentative="1">
      <w:start w:val="1"/>
      <w:numFmt w:val="bullet"/>
      <w:lvlText w:val=""/>
      <w:lvlJc w:val="left"/>
      <w:pPr>
        <w:ind w:left="6558" w:hanging="360"/>
      </w:pPr>
      <w:rPr>
        <w:rFonts w:ascii="Wingdings" w:hAnsi="Wingdings" w:hint="default"/>
      </w:rPr>
    </w:lvl>
  </w:abstractNum>
  <w:abstractNum w:abstractNumId="15" w15:restartNumberingAfterBreak="0">
    <w:nsid w:val="5FB43F4D"/>
    <w:multiLevelType w:val="hybridMultilevel"/>
    <w:tmpl w:val="BE10E294"/>
    <w:lvl w:ilvl="0" w:tplc="D6B0B7E2">
      <w:start w:val="1"/>
      <w:numFmt w:val="bullet"/>
      <w:lvlText w:val=""/>
      <w:lvlJc w:val="left"/>
      <w:pPr>
        <w:ind w:left="720" w:hanging="360"/>
      </w:pPr>
      <w:rPr>
        <w:rFonts w:ascii="Wingdings" w:hAnsi="Wingdings"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6B126AD9"/>
    <w:multiLevelType w:val="multilevel"/>
    <w:tmpl w:val="912CE15A"/>
    <w:lvl w:ilvl="0">
      <w:start w:val="3"/>
      <w:numFmt w:val="decimal"/>
      <w:lvlText w:val="%1"/>
      <w:lvlJc w:val="left"/>
      <w:pPr>
        <w:ind w:left="684" w:hanging="684"/>
      </w:pPr>
      <w:rPr>
        <w:rFonts w:hint="default"/>
      </w:rPr>
    </w:lvl>
    <w:lvl w:ilvl="1">
      <w:start w:val="8"/>
      <w:numFmt w:val="decimal"/>
      <w:lvlText w:val="%1.%2"/>
      <w:lvlJc w:val="left"/>
      <w:pPr>
        <w:ind w:left="684" w:hanging="6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785E77B4"/>
    <w:multiLevelType w:val="hybridMultilevel"/>
    <w:tmpl w:val="1A4424A6"/>
    <w:lvl w:ilvl="0" w:tplc="3E941F4C">
      <w:start w:val="1"/>
      <w:numFmt w:val="decimal"/>
      <w:lvlText w:val="%1"/>
      <w:lvlJc w:val="left"/>
      <w:pPr>
        <w:ind w:left="360"/>
      </w:pPr>
      <w:rPr>
        <w:rFonts w:ascii="Trebuchet MS" w:eastAsia="Trebuchet MS" w:hAnsi="Trebuchet MS" w:cs="Trebuchet MS"/>
        <w:b w:val="0"/>
        <w:i w:val="0"/>
        <w:strike w:val="0"/>
        <w:dstrike w:val="0"/>
        <w:color w:val="000000"/>
        <w:sz w:val="20"/>
        <w:szCs w:val="20"/>
        <w:u w:val="none" w:color="000000"/>
        <w:bdr w:val="none" w:sz="0" w:space="0" w:color="auto"/>
        <w:shd w:val="clear" w:color="auto" w:fill="auto"/>
        <w:vertAlign w:val="baseline"/>
      </w:rPr>
    </w:lvl>
    <w:lvl w:ilvl="1" w:tplc="2AA6A73C">
      <w:start w:val="1"/>
      <w:numFmt w:val="lowerLetter"/>
      <w:lvlText w:val="%2"/>
      <w:lvlJc w:val="left"/>
      <w:pPr>
        <w:ind w:left="444"/>
      </w:pPr>
      <w:rPr>
        <w:rFonts w:ascii="Trebuchet MS" w:eastAsia="Trebuchet MS" w:hAnsi="Trebuchet MS" w:cs="Trebuchet MS"/>
        <w:b w:val="0"/>
        <w:i w:val="0"/>
        <w:strike w:val="0"/>
        <w:dstrike w:val="0"/>
        <w:color w:val="000000"/>
        <w:sz w:val="20"/>
        <w:szCs w:val="20"/>
        <w:u w:val="none" w:color="000000"/>
        <w:bdr w:val="none" w:sz="0" w:space="0" w:color="auto"/>
        <w:shd w:val="clear" w:color="auto" w:fill="auto"/>
        <w:vertAlign w:val="baseline"/>
      </w:rPr>
    </w:lvl>
    <w:lvl w:ilvl="2" w:tplc="39D4C52E">
      <w:start w:val="1"/>
      <w:numFmt w:val="lowerRoman"/>
      <w:lvlText w:val="%3"/>
      <w:lvlJc w:val="left"/>
      <w:pPr>
        <w:ind w:left="527"/>
      </w:pPr>
      <w:rPr>
        <w:rFonts w:ascii="Trebuchet MS" w:eastAsia="Trebuchet MS" w:hAnsi="Trebuchet MS" w:cs="Trebuchet MS"/>
        <w:b w:val="0"/>
        <w:i w:val="0"/>
        <w:strike w:val="0"/>
        <w:dstrike w:val="0"/>
        <w:color w:val="000000"/>
        <w:sz w:val="20"/>
        <w:szCs w:val="20"/>
        <w:u w:val="none" w:color="000000"/>
        <w:bdr w:val="none" w:sz="0" w:space="0" w:color="auto"/>
        <w:shd w:val="clear" w:color="auto" w:fill="auto"/>
        <w:vertAlign w:val="baseline"/>
      </w:rPr>
    </w:lvl>
    <w:lvl w:ilvl="3" w:tplc="F132B5C4">
      <w:start w:val="1"/>
      <w:numFmt w:val="lowerLetter"/>
      <w:lvlRestart w:val="0"/>
      <w:lvlText w:val="%4)"/>
      <w:lvlJc w:val="left"/>
      <w:pPr>
        <w:ind w:left="887"/>
      </w:pPr>
      <w:rPr>
        <w:rFonts w:ascii="Trebuchet MS" w:eastAsia="Trebuchet MS" w:hAnsi="Trebuchet MS" w:cs="Trebuchet MS"/>
        <w:b w:val="0"/>
        <w:i w:val="0"/>
        <w:strike w:val="0"/>
        <w:dstrike w:val="0"/>
        <w:color w:val="000000"/>
        <w:sz w:val="20"/>
        <w:szCs w:val="20"/>
        <w:u w:val="none" w:color="000000"/>
        <w:bdr w:val="none" w:sz="0" w:space="0" w:color="auto"/>
        <w:shd w:val="clear" w:color="auto" w:fill="auto"/>
        <w:vertAlign w:val="baseline"/>
      </w:rPr>
    </w:lvl>
    <w:lvl w:ilvl="4" w:tplc="93E2AFCE">
      <w:start w:val="1"/>
      <w:numFmt w:val="lowerLetter"/>
      <w:lvlText w:val="%5"/>
      <w:lvlJc w:val="left"/>
      <w:pPr>
        <w:ind w:left="1331"/>
      </w:pPr>
      <w:rPr>
        <w:rFonts w:ascii="Trebuchet MS" w:eastAsia="Trebuchet MS" w:hAnsi="Trebuchet MS" w:cs="Trebuchet MS"/>
        <w:b w:val="0"/>
        <w:i w:val="0"/>
        <w:strike w:val="0"/>
        <w:dstrike w:val="0"/>
        <w:color w:val="000000"/>
        <w:sz w:val="20"/>
        <w:szCs w:val="20"/>
        <w:u w:val="none" w:color="000000"/>
        <w:bdr w:val="none" w:sz="0" w:space="0" w:color="auto"/>
        <w:shd w:val="clear" w:color="auto" w:fill="auto"/>
        <w:vertAlign w:val="baseline"/>
      </w:rPr>
    </w:lvl>
    <w:lvl w:ilvl="5" w:tplc="FEF6B1F8">
      <w:start w:val="1"/>
      <w:numFmt w:val="lowerRoman"/>
      <w:lvlText w:val="%6"/>
      <w:lvlJc w:val="left"/>
      <w:pPr>
        <w:ind w:left="2051"/>
      </w:pPr>
      <w:rPr>
        <w:rFonts w:ascii="Trebuchet MS" w:eastAsia="Trebuchet MS" w:hAnsi="Trebuchet MS" w:cs="Trebuchet MS"/>
        <w:b w:val="0"/>
        <w:i w:val="0"/>
        <w:strike w:val="0"/>
        <w:dstrike w:val="0"/>
        <w:color w:val="000000"/>
        <w:sz w:val="20"/>
        <w:szCs w:val="20"/>
        <w:u w:val="none" w:color="000000"/>
        <w:bdr w:val="none" w:sz="0" w:space="0" w:color="auto"/>
        <w:shd w:val="clear" w:color="auto" w:fill="auto"/>
        <w:vertAlign w:val="baseline"/>
      </w:rPr>
    </w:lvl>
    <w:lvl w:ilvl="6" w:tplc="210C16FE">
      <w:start w:val="1"/>
      <w:numFmt w:val="decimal"/>
      <w:lvlText w:val="%7"/>
      <w:lvlJc w:val="left"/>
      <w:pPr>
        <w:ind w:left="2771"/>
      </w:pPr>
      <w:rPr>
        <w:rFonts w:ascii="Trebuchet MS" w:eastAsia="Trebuchet MS" w:hAnsi="Trebuchet MS" w:cs="Trebuchet MS"/>
        <w:b w:val="0"/>
        <w:i w:val="0"/>
        <w:strike w:val="0"/>
        <w:dstrike w:val="0"/>
        <w:color w:val="000000"/>
        <w:sz w:val="20"/>
        <w:szCs w:val="20"/>
        <w:u w:val="none" w:color="000000"/>
        <w:bdr w:val="none" w:sz="0" w:space="0" w:color="auto"/>
        <w:shd w:val="clear" w:color="auto" w:fill="auto"/>
        <w:vertAlign w:val="baseline"/>
      </w:rPr>
    </w:lvl>
    <w:lvl w:ilvl="7" w:tplc="81AABF94">
      <w:start w:val="1"/>
      <w:numFmt w:val="lowerLetter"/>
      <w:lvlText w:val="%8"/>
      <w:lvlJc w:val="left"/>
      <w:pPr>
        <w:ind w:left="3491"/>
      </w:pPr>
      <w:rPr>
        <w:rFonts w:ascii="Trebuchet MS" w:eastAsia="Trebuchet MS" w:hAnsi="Trebuchet MS" w:cs="Trebuchet MS"/>
        <w:b w:val="0"/>
        <w:i w:val="0"/>
        <w:strike w:val="0"/>
        <w:dstrike w:val="0"/>
        <w:color w:val="000000"/>
        <w:sz w:val="20"/>
        <w:szCs w:val="20"/>
        <w:u w:val="none" w:color="000000"/>
        <w:bdr w:val="none" w:sz="0" w:space="0" w:color="auto"/>
        <w:shd w:val="clear" w:color="auto" w:fill="auto"/>
        <w:vertAlign w:val="baseline"/>
      </w:rPr>
    </w:lvl>
    <w:lvl w:ilvl="8" w:tplc="29B80286">
      <w:start w:val="1"/>
      <w:numFmt w:val="lowerRoman"/>
      <w:lvlText w:val="%9"/>
      <w:lvlJc w:val="left"/>
      <w:pPr>
        <w:ind w:left="4211"/>
      </w:pPr>
      <w:rPr>
        <w:rFonts w:ascii="Trebuchet MS" w:eastAsia="Trebuchet MS" w:hAnsi="Trebuchet MS" w:cs="Trebuchet MS"/>
        <w:b w:val="0"/>
        <w:i w:val="0"/>
        <w:strike w:val="0"/>
        <w:dstrike w:val="0"/>
        <w:color w:val="000000"/>
        <w:sz w:val="20"/>
        <w:szCs w:val="20"/>
        <w:u w:val="none" w:color="000000"/>
        <w:bdr w:val="none" w:sz="0" w:space="0" w:color="auto"/>
        <w:shd w:val="clear" w:color="auto" w:fill="auto"/>
        <w:vertAlign w:val="baseline"/>
      </w:rPr>
    </w:lvl>
  </w:abstractNum>
  <w:abstractNum w:abstractNumId="18" w15:restartNumberingAfterBreak="0">
    <w:nsid w:val="7A1E151B"/>
    <w:multiLevelType w:val="hybridMultilevel"/>
    <w:tmpl w:val="BD3E635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427727352">
    <w:abstractNumId w:val="8"/>
  </w:num>
  <w:num w:numId="2" w16cid:durableId="1215198363">
    <w:abstractNumId w:val="6"/>
  </w:num>
  <w:num w:numId="3" w16cid:durableId="924145497">
    <w:abstractNumId w:val="14"/>
  </w:num>
  <w:num w:numId="4" w16cid:durableId="786505540">
    <w:abstractNumId w:val="17"/>
  </w:num>
  <w:num w:numId="5" w16cid:durableId="543179077">
    <w:abstractNumId w:val="1"/>
  </w:num>
  <w:num w:numId="6" w16cid:durableId="828982185">
    <w:abstractNumId w:val="15"/>
  </w:num>
  <w:num w:numId="7" w16cid:durableId="1142964616">
    <w:abstractNumId w:val="10"/>
  </w:num>
  <w:num w:numId="8" w16cid:durableId="1680697277">
    <w:abstractNumId w:val="4"/>
  </w:num>
  <w:num w:numId="9" w16cid:durableId="373390798">
    <w:abstractNumId w:val="5"/>
  </w:num>
  <w:num w:numId="10" w16cid:durableId="1991907169">
    <w:abstractNumId w:val="7"/>
  </w:num>
  <w:num w:numId="11" w16cid:durableId="2000230841">
    <w:abstractNumId w:val="16"/>
  </w:num>
  <w:num w:numId="12" w16cid:durableId="581179723">
    <w:abstractNumId w:val="3"/>
  </w:num>
  <w:num w:numId="13" w16cid:durableId="133983544">
    <w:abstractNumId w:val="12"/>
  </w:num>
  <w:num w:numId="14" w16cid:durableId="1819766979">
    <w:abstractNumId w:val="9"/>
  </w:num>
  <w:num w:numId="15" w16cid:durableId="565267567">
    <w:abstractNumId w:val="18"/>
  </w:num>
  <w:num w:numId="16" w16cid:durableId="1473794690">
    <w:abstractNumId w:val="11"/>
  </w:num>
  <w:num w:numId="17" w16cid:durableId="14894087">
    <w:abstractNumId w:val="2"/>
  </w:num>
  <w:num w:numId="18" w16cid:durableId="2096172979">
    <w:abstractNumId w:val="0"/>
  </w:num>
  <w:num w:numId="19" w16cid:durableId="179205409">
    <w:abstractNumId w:val="13"/>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305B"/>
    <w:rsid w:val="000002A6"/>
    <w:rsid w:val="00000E6A"/>
    <w:rsid w:val="00003C25"/>
    <w:rsid w:val="000046D8"/>
    <w:rsid w:val="000055B2"/>
    <w:rsid w:val="00005A28"/>
    <w:rsid w:val="00010B17"/>
    <w:rsid w:val="00014160"/>
    <w:rsid w:val="000142BF"/>
    <w:rsid w:val="000145EE"/>
    <w:rsid w:val="00016C3F"/>
    <w:rsid w:val="000209A4"/>
    <w:rsid w:val="00021EF8"/>
    <w:rsid w:val="000251E5"/>
    <w:rsid w:val="00025CF4"/>
    <w:rsid w:val="00026370"/>
    <w:rsid w:val="0003000E"/>
    <w:rsid w:val="0003329D"/>
    <w:rsid w:val="00033674"/>
    <w:rsid w:val="00034854"/>
    <w:rsid w:val="0003578F"/>
    <w:rsid w:val="00036522"/>
    <w:rsid w:val="00036CBB"/>
    <w:rsid w:val="00040775"/>
    <w:rsid w:val="00041FDD"/>
    <w:rsid w:val="0004289C"/>
    <w:rsid w:val="00042CAA"/>
    <w:rsid w:val="00043183"/>
    <w:rsid w:val="00044072"/>
    <w:rsid w:val="00046C1D"/>
    <w:rsid w:val="000521B3"/>
    <w:rsid w:val="00057860"/>
    <w:rsid w:val="00063EB7"/>
    <w:rsid w:val="00065DF7"/>
    <w:rsid w:val="00067656"/>
    <w:rsid w:val="000706D1"/>
    <w:rsid w:val="000711A2"/>
    <w:rsid w:val="000722FE"/>
    <w:rsid w:val="000736B0"/>
    <w:rsid w:val="00074405"/>
    <w:rsid w:val="00075B52"/>
    <w:rsid w:val="000761B1"/>
    <w:rsid w:val="00077373"/>
    <w:rsid w:val="0008387B"/>
    <w:rsid w:val="00085731"/>
    <w:rsid w:val="0008685A"/>
    <w:rsid w:val="00086913"/>
    <w:rsid w:val="000925C1"/>
    <w:rsid w:val="00092B23"/>
    <w:rsid w:val="0009664B"/>
    <w:rsid w:val="00097001"/>
    <w:rsid w:val="000976D1"/>
    <w:rsid w:val="000A08B7"/>
    <w:rsid w:val="000A1A5F"/>
    <w:rsid w:val="000A233A"/>
    <w:rsid w:val="000A2ADA"/>
    <w:rsid w:val="000A6F98"/>
    <w:rsid w:val="000A7E2D"/>
    <w:rsid w:val="000B13AF"/>
    <w:rsid w:val="000B180F"/>
    <w:rsid w:val="000B2F35"/>
    <w:rsid w:val="000B7C22"/>
    <w:rsid w:val="000C0AB9"/>
    <w:rsid w:val="000C3686"/>
    <w:rsid w:val="000C3EB4"/>
    <w:rsid w:val="000C49A0"/>
    <w:rsid w:val="000D5FCE"/>
    <w:rsid w:val="000E0981"/>
    <w:rsid w:val="000E0A86"/>
    <w:rsid w:val="000E0B05"/>
    <w:rsid w:val="000E0EE7"/>
    <w:rsid w:val="000E1081"/>
    <w:rsid w:val="000E1645"/>
    <w:rsid w:val="000E71C0"/>
    <w:rsid w:val="000E77B1"/>
    <w:rsid w:val="000F061C"/>
    <w:rsid w:val="000F2939"/>
    <w:rsid w:val="000F3623"/>
    <w:rsid w:val="000F370E"/>
    <w:rsid w:val="000F47E1"/>
    <w:rsid w:val="000F483A"/>
    <w:rsid w:val="000F4FB7"/>
    <w:rsid w:val="000F75AF"/>
    <w:rsid w:val="001006D5"/>
    <w:rsid w:val="001028EF"/>
    <w:rsid w:val="001035A0"/>
    <w:rsid w:val="00103E2E"/>
    <w:rsid w:val="00105C40"/>
    <w:rsid w:val="00107CA4"/>
    <w:rsid w:val="0011038A"/>
    <w:rsid w:val="00113794"/>
    <w:rsid w:val="0011452C"/>
    <w:rsid w:val="0011545A"/>
    <w:rsid w:val="001154B2"/>
    <w:rsid w:val="00115F85"/>
    <w:rsid w:val="001164AD"/>
    <w:rsid w:val="001178F1"/>
    <w:rsid w:val="00117D4D"/>
    <w:rsid w:val="001219F1"/>
    <w:rsid w:val="001219FA"/>
    <w:rsid w:val="00121E91"/>
    <w:rsid w:val="001240C8"/>
    <w:rsid w:val="00124B42"/>
    <w:rsid w:val="00124BE8"/>
    <w:rsid w:val="00125421"/>
    <w:rsid w:val="001267A3"/>
    <w:rsid w:val="00127295"/>
    <w:rsid w:val="0013106D"/>
    <w:rsid w:val="00131324"/>
    <w:rsid w:val="0013419F"/>
    <w:rsid w:val="00135143"/>
    <w:rsid w:val="00135752"/>
    <w:rsid w:val="00136089"/>
    <w:rsid w:val="00136CE0"/>
    <w:rsid w:val="0013723F"/>
    <w:rsid w:val="00140713"/>
    <w:rsid w:val="00141546"/>
    <w:rsid w:val="0014567B"/>
    <w:rsid w:val="00146624"/>
    <w:rsid w:val="00147173"/>
    <w:rsid w:val="0015064D"/>
    <w:rsid w:val="0015156D"/>
    <w:rsid w:val="00151A64"/>
    <w:rsid w:val="00153AD7"/>
    <w:rsid w:val="00153C96"/>
    <w:rsid w:val="0015490A"/>
    <w:rsid w:val="00154E93"/>
    <w:rsid w:val="001568EA"/>
    <w:rsid w:val="00156B90"/>
    <w:rsid w:val="00156EF7"/>
    <w:rsid w:val="001614D4"/>
    <w:rsid w:val="00161553"/>
    <w:rsid w:val="001617FB"/>
    <w:rsid w:val="00161CB9"/>
    <w:rsid w:val="00162D00"/>
    <w:rsid w:val="0016310D"/>
    <w:rsid w:val="001641DD"/>
    <w:rsid w:val="0016434A"/>
    <w:rsid w:val="00164B16"/>
    <w:rsid w:val="00165382"/>
    <w:rsid w:val="00170843"/>
    <w:rsid w:val="001743C8"/>
    <w:rsid w:val="00174495"/>
    <w:rsid w:val="00174C53"/>
    <w:rsid w:val="00176876"/>
    <w:rsid w:val="00177AEE"/>
    <w:rsid w:val="0018006C"/>
    <w:rsid w:val="00180454"/>
    <w:rsid w:val="00180F7D"/>
    <w:rsid w:val="00182071"/>
    <w:rsid w:val="00182895"/>
    <w:rsid w:val="0018533E"/>
    <w:rsid w:val="0019257F"/>
    <w:rsid w:val="001A0081"/>
    <w:rsid w:val="001A4DBA"/>
    <w:rsid w:val="001B01C7"/>
    <w:rsid w:val="001B0977"/>
    <w:rsid w:val="001B109D"/>
    <w:rsid w:val="001B4D53"/>
    <w:rsid w:val="001C6029"/>
    <w:rsid w:val="001C68F4"/>
    <w:rsid w:val="001C6F4B"/>
    <w:rsid w:val="001C705D"/>
    <w:rsid w:val="001D039C"/>
    <w:rsid w:val="001D0599"/>
    <w:rsid w:val="001D1A51"/>
    <w:rsid w:val="001D30C5"/>
    <w:rsid w:val="001D34B5"/>
    <w:rsid w:val="001D3773"/>
    <w:rsid w:val="001D38C8"/>
    <w:rsid w:val="001D4803"/>
    <w:rsid w:val="001D630B"/>
    <w:rsid w:val="001D6B8D"/>
    <w:rsid w:val="001D7438"/>
    <w:rsid w:val="001E0AC1"/>
    <w:rsid w:val="001E15CC"/>
    <w:rsid w:val="001E1BDE"/>
    <w:rsid w:val="001E2366"/>
    <w:rsid w:val="001E36DE"/>
    <w:rsid w:val="001E5F75"/>
    <w:rsid w:val="001E6420"/>
    <w:rsid w:val="001E7639"/>
    <w:rsid w:val="001F010E"/>
    <w:rsid w:val="001F48A8"/>
    <w:rsid w:val="001F4A8F"/>
    <w:rsid w:val="001F4D4B"/>
    <w:rsid w:val="002009C3"/>
    <w:rsid w:val="00200C25"/>
    <w:rsid w:val="00200F99"/>
    <w:rsid w:val="00202392"/>
    <w:rsid w:val="00202DA0"/>
    <w:rsid w:val="0020332F"/>
    <w:rsid w:val="002051BB"/>
    <w:rsid w:val="002073A5"/>
    <w:rsid w:val="00207CFE"/>
    <w:rsid w:val="002112BE"/>
    <w:rsid w:val="00212532"/>
    <w:rsid w:val="00213D9E"/>
    <w:rsid w:val="002149C3"/>
    <w:rsid w:val="002153BE"/>
    <w:rsid w:val="002157DE"/>
    <w:rsid w:val="00216F5B"/>
    <w:rsid w:val="00217CFC"/>
    <w:rsid w:val="00220368"/>
    <w:rsid w:val="002209DD"/>
    <w:rsid w:val="00223613"/>
    <w:rsid w:val="00224936"/>
    <w:rsid w:val="00224BC5"/>
    <w:rsid w:val="0023338E"/>
    <w:rsid w:val="00235396"/>
    <w:rsid w:val="0023613D"/>
    <w:rsid w:val="00237DE7"/>
    <w:rsid w:val="00240017"/>
    <w:rsid w:val="00241749"/>
    <w:rsid w:val="00242AB1"/>
    <w:rsid w:val="00243C57"/>
    <w:rsid w:val="00244B82"/>
    <w:rsid w:val="00244C0D"/>
    <w:rsid w:val="002453D1"/>
    <w:rsid w:val="0024767F"/>
    <w:rsid w:val="00247A34"/>
    <w:rsid w:val="00251E25"/>
    <w:rsid w:val="00252BE7"/>
    <w:rsid w:val="00252F9D"/>
    <w:rsid w:val="002553BD"/>
    <w:rsid w:val="0025573D"/>
    <w:rsid w:val="00256294"/>
    <w:rsid w:val="00256AF0"/>
    <w:rsid w:val="00260147"/>
    <w:rsid w:val="00261396"/>
    <w:rsid w:val="002638FB"/>
    <w:rsid w:val="00264CA8"/>
    <w:rsid w:val="00270849"/>
    <w:rsid w:val="002723A6"/>
    <w:rsid w:val="0027684E"/>
    <w:rsid w:val="0027690E"/>
    <w:rsid w:val="00276CB9"/>
    <w:rsid w:val="00277B3E"/>
    <w:rsid w:val="00281805"/>
    <w:rsid w:val="00281B17"/>
    <w:rsid w:val="00282F96"/>
    <w:rsid w:val="00283100"/>
    <w:rsid w:val="00283245"/>
    <w:rsid w:val="002856AF"/>
    <w:rsid w:val="002858B2"/>
    <w:rsid w:val="002878CB"/>
    <w:rsid w:val="00287CAA"/>
    <w:rsid w:val="0029058A"/>
    <w:rsid w:val="0029097A"/>
    <w:rsid w:val="00290FB2"/>
    <w:rsid w:val="00292A57"/>
    <w:rsid w:val="00294278"/>
    <w:rsid w:val="002945DD"/>
    <w:rsid w:val="00294A5D"/>
    <w:rsid w:val="00295973"/>
    <w:rsid w:val="002A0359"/>
    <w:rsid w:val="002A1E49"/>
    <w:rsid w:val="002A2487"/>
    <w:rsid w:val="002A48F1"/>
    <w:rsid w:val="002A49C3"/>
    <w:rsid w:val="002A51E3"/>
    <w:rsid w:val="002A5D2F"/>
    <w:rsid w:val="002A6972"/>
    <w:rsid w:val="002A6B02"/>
    <w:rsid w:val="002A785B"/>
    <w:rsid w:val="002B0E08"/>
    <w:rsid w:val="002B15EE"/>
    <w:rsid w:val="002B264E"/>
    <w:rsid w:val="002B4399"/>
    <w:rsid w:val="002B6D72"/>
    <w:rsid w:val="002B6D76"/>
    <w:rsid w:val="002C01D9"/>
    <w:rsid w:val="002C0567"/>
    <w:rsid w:val="002C0F0A"/>
    <w:rsid w:val="002C19F0"/>
    <w:rsid w:val="002C4873"/>
    <w:rsid w:val="002C5284"/>
    <w:rsid w:val="002C5A29"/>
    <w:rsid w:val="002D0DE2"/>
    <w:rsid w:val="002D0EED"/>
    <w:rsid w:val="002D13EB"/>
    <w:rsid w:val="002D2572"/>
    <w:rsid w:val="002D262E"/>
    <w:rsid w:val="002D3170"/>
    <w:rsid w:val="002D31C0"/>
    <w:rsid w:val="002D3221"/>
    <w:rsid w:val="002D3A6B"/>
    <w:rsid w:val="002D47EF"/>
    <w:rsid w:val="002D660D"/>
    <w:rsid w:val="002D696C"/>
    <w:rsid w:val="002D6DFA"/>
    <w:rsid w:val="002E175A"/>
    <w:rsid w:val="002E1914"/>
    <w:rsid w:val="002E1A4B"/>
    <w:rsid w:val="002E2235"/>
    <w:rsid w:val="002E2510"/>
    <w:rsid w:val="002E374B"/>
    <w:rsid w:val="002E549B"/>
    <w:rsid w:val="002F0DFB"/>
    <w:rsid w:val="002F0E7B"/>
    <w:rsid w:val="002F1113"/>
    <w:rsid w:val="002F2A8C"/>
    <w:rsid w:val="002F450B"/>
    <w:rsid w:val="002F5E25"/>
    <w:rsid w:val="002F6ACE"/>
    <w:rsid w:val="002F6FAE"/>
    <w:rsid w:val="002F720D"/>
    <w:rsid w:val="002F78BA"/>
    <w:rsid w:val="003001C0"/>
    <w:rsid w:val="00301722"/>
    <w:rsid w:val="00301FDE"/>
    <w:rsid w:val="00302CD0"/>
    <w:rsid w:val="00302CEF"/>
    <w:rsid w:val="003036C5"/>
    <w:rsid w:val="00303F85"/>
    <w:rsid w:val="003048E0"/>
    <w:rsid w:val="00305FBC"/>
    <w:rsid w:val="00306F68"/>
    <w:rsid w:val="00310761"/>
    <w:rsid w:val="00312C65"/>
    <w:rsid w:val="00313BCC"/>
    <w:rsid w:val="0031556E"/>
    <w:rsid w:val="003176DF"/>
    <w:rsid w:val="003206AF"/>
    <w:rsid w:val="003211DA"/>
    <w:rsid w:val="00323499"/>
    <w:rsid w:val="0032383F"/>
    <w:rsid w:val="0032547A"/>
    <w:rsid w:val="003256EB"/>
    <w:rsid w:val="00327CE4"/>
    <w:rsid w:val="00330C49"/>
    <w:rsid w:val="003310B5"/>
    <w:rsid w:val="00331A3E"/>
    <w:rsid w:val="0033358C"/>
    <w:rsid w:val="00335D5D"/>
    <w:rsid w:val="003361FE"/>
    <w:rsid w:val="00337052"/>
    <w:rsid w:val="0033730B"/>
    <w:rsid w:val="003376FF"/>
    <w:rsid w:val="0034041F"/>
    <w:rsid w:val="00343E9A"/>
    <w:rsid w:val="003446E9"/>
    <w:rsid w:val="00345F8F"/>
    <w:rsid w:val="00346C5B"/>
    <w:rsid w:val="003471AB"/>
    <w:rsid w:val="00347AB9"/>
    <w:rsid w:val="00350F9B"/>
    <w:rsid w:val="00351087"/>
    <w:rsid w:val="00351505"/>
    <w:rsid w:val="003523D1"/>
    <w:rsid w:val="0035585E"/>
    <w:rsid w:val="00356B10"/>
    <w:rsid w:val="00360A61"/>
    <w:rsid w:val="00360D7D"/>
    <w:rsid w:val="00360F35"/>
    <w:rsid w:val="003636E8"/>
    <w:rsid w:val="00366D7D"/>
    <w:rsid w:val="0036715F"/>
    <w:rsid w:val="00367FB8"/>
    <w:rsid w:val="003815E8"/>
    <w:rsid w:val="00383AB5"/>
    <w:rsid w:val="003846F2"/>
    <w:rsid w:val="00384BA5"/>
    <w:rsid w:val="003851A3"/>
    <w:rsid w:val="00385A3D"/>
    <w:rsid w:val="0038676F"/>
    <w:rsid w:val="00386F8C"/>
    <w:rsid w:val="00387EF0"/>
    <w:rsid w:val="003909F0"/>
    <w:rsid w:val="0039178D"/>
    <w:rsid w:val="00391C3F"/>
    <w:rsid w:val="0039235C"/>
    <w:rsid w:val="00392BFA"/>
    <w:rsid w:val="00394796"/>
    <w:rsid w:val="00397093"/>
    <w:rsid w:val="003A2265"/>
    <w:rsid w:val="003A3481"/>
    <w:rsid w:val="003A3F96"/>
    <w:rsid w:val="003A5F6E"/>
    <w:rsid w:val="003A6819"/>
    <w:rsid w:val="003A7A19"/>
    <w:rsid w:val="003A7D11"/>
    <w:rsid w:val="003B08F1"/>
    <w:rsid w:val="003B26D8"/>
    <w:rsid w:val="003B29C4"/>
    <w:rsid w:val="003B2FD5"/>
    <w:rsid w:val="003B3BF2"/>
    <w:rsid w:val="003B6B1D"/>
    <w:rsid w:val="003B7564"/>
    <w:rsid w:val="003C0939"/>
    <w:rsid w:val="003C09DA"/>
    <w:rsid w:val="003C4686"/>
    <w:rsid w:val="003C7331"/>
    <w:rsid w:val="003C7D04"/>
    <w:rsid w:val="003D0D75"/>
    <w:rsid w:val="003D40A4"/>
    <w:rsid w:val="003D4481"/>
    <w:rsid w:val="003D6367"/>
    <w:rsid w:val="003D66AA"/>
    <w:rsid w:val="003E0835"/>
    <w:rsid w:val="003E163A"/>
    <w:rsid w:val="003E1FAC"/>
    <w:rsid w:val="003E2020"/>
    <w:rsid w:val="003E252F"/>
    <w:rsid w:val="003E3C64"/>
    <w:rsid w:val="003E3DF7"/>
    <w:rsid w:val="003E45FC"/>
    <w:rsid w:val="003E5F24"/>
    <w:rsid w:val="003E73AF"/>
    <w:rsid w:val="003E7F68"/>
    <w:rsid w:val="003F2D42"/>
    <w:rsid w:val="003F3182"/>
    <w:rsid w:val="003F405A"/>
    <w:rsid w:val="003F4E0B"/>
    <w:rsid w:val="003F61AF"/>
    <w:rsid w:val="003F69BA"/>
    <w:rsid w:val="003F6BE7"/>
    <w:rsid w:val="003F6DCC"/>
    <w:rsid w:val="003F6DEC"/>
    <w:rsid w:val="003F73A8"/>
    <w:rsid w:val="003F7A01"/>
    <w:rsid w:val="00402116"/>
    <w:rsid w:val="00402D12"/>
    <w:rsid w:val="00405D6B"/>
    <w:rsid w:val="00406365"/>
    <w:rsid w:val="004107E6"/>
    <w:rsid w:val="004109A5"/>
    <w:rsid w:val="0041136A"/>
    <w:rsid w:val="00411449"/>
    <w:rsid w:val="0041227D"/>
    <w:rsid w:val="004123A8"/>
    <w:rsid w:val="00412A4A"/>
    <w:rsid w:val="004130A3"/>
    <w:rsid w:val="00413C18"/>
    <w:rsid w:val="00414147"/>
    <w:rsid w:val="00415988"/>
    <w:rsid w:val="00416710"/>
    <w:rsid w:val="00416FD1"/>
    <w:rsid w:val="00417533"/>
    <w:rsid w:val="00417D69"/>
    <w:rsid w:val="004202FE"/>
    <w:rsid w:val="004203EA"/>
    <w:rsid w:val="00420D71"/>
    <w:rsid w:val="00420EF3"/>
    <w:rsid w:val="00421A6E"/>
    <w:rsid w:val="00423649"/>
    <w:rsid w:val="00424C98"/>
    <w:rsid w:val="004258A9"/>
    <w:rsid w:val="00431C4D"/>
    <w:rsid w:val="004333F8"/>
    <w:rsid w:val="00434755"/>
    <w:rsid w:val="004353B4"/>
    <w:rsid w:val="00435655"/>
    <w:rsid w:val="00435EB8"/>
    <w:rsid w:val="00436F15"/>
    <w:rsid w:val="0044068F"/>
    <w:rsid w:val="00441DA0"/>
    <w:rsid w:val="0044222D"/>
    <w:rsid w:val="004428A7"/>
    <w:rsid w:val="00442E64"/>
    <w:rsid w:val="004431CD"/>
    <w:rsid w:val="004442FF"/>
    <w:rsid w:val="00444D37"/>
    <w:rsid w:val="00446B60"/>
    <w:rsid w:val="004478F1"/>
    <w:rsid w:val="00447CAF"/>
    <w:rsid w:val="0045028A"/>
    <w:rsid w:val="004517CD"/>
    <w:rsid w:val="00455475"/>
    <w:rsid w:val="0045691F"/>
    <w:rsid w:val="00457375"/>
    <w:rsid w:val="00457E31"/>
    <w:rsid w:val="00460E66"/>
    <w:rsid w:val="0046327D"/>
    <w:rsid w:val="00464D09"/>
    <w:rsid w:val="004674C2"/>
    <w:rsid w:val="00467934"/>
    <w:rsid w:val="0047097A"/>
    <w:rsid w:val="004741BB"/>
    <w:rsid w:val="00481A7D"/>
    <w:rsid w:val="00482114"/>
    <w:rsid w:val="00482B93"/>
    <w:rsid w:val="00483A0A"/>
    <w:rsid w:val="00484B5D"/>
    <w:rsid w:val="00485FA4"/>
    <w:rsid w:val="00492FE1"/>
    <w:rsid w:val="00493E89"/>
    <w:rsid w:val="00495097"/>
    <w:rsid w:val="00495796"/>
    <w:rsid w:val="00495F0B"/>
    <w:rsid w:val="004A12B2"/>
    <w:rsid w:val="004A15D0"/>
    <w:rsid w:val="004A2E49"/>
    <w:rsid w:val="004A6F37"/>
    <w:rsid w:val="004A70B8"/>
    <w:rsid w:val="004A7B3E"/>
    <w:rsid w:val="004B0AC0"/>
    <w:rsid w:val="004B444D"/>
    <w:rsid w:val="004B4476"/>
    <w:rsid w:val="004B4AA0"/>
    <w:rsid w:val="004B50B8"/>
    <w:rsid w:val="004B6F6E"/>
    <w:rsid w:val="004C0B72"/>
    <w:rsid w:val="004C0D08"/>
    <w:rsid w:val="004C18A9"/>
    <w:rsid w:val="004C2882"/>
    <w:rsid w:val="004C3C47"/>
    <w:rsid w:val="004C40B9"/>
    <w:rsid w:val="004C53A8"/>
    <w:rsid w:val="004C5DB8"/>
    <w:rsid w:val="004C63DC"/>
    <w:rsid w:val="004C703C"/>
    <w:rsid w:val="004D027B"/>
    <w:rsid w:val="004D0B95"/>
    <w:rsid w:val="004D295A"/>
    <w:rsid w:val="004D298D"/>
    <w:rsid w:val="004D2BC4"/>
    <w:rsid w:val="004D7C08"/>
    <w:rsid w:val="004E3424"/>
    <w:rsid w:val="004E3846"/>
    <w:rsid w:val="004E5D53"/>
    <w:rsid w:val="004E6EA6"/>
    <w:rsid w:val="004F0904"/>
    <w:rsid w:val="004F158D"/>
    <w:rsid w:val="004F1CCF"/>
    <w:rsid w:val="004F21EC"/>
    <w:rsid w:val="004F2E3F"/>
    <w:rsid w:val="004F4695"/>
    <w:rsid w:val="004F5E3A"/>
    <w:rsid w:val="004F60EC"/>
    <w:rsid w:val="004F7528"/>
    <w:rsid w:val="004F772F"/>
    <w:rsid w:val="00500E49"/>
    <w:rsid w:val="00501835"/>
    <w:rsid w:val="00501AAC"/>
    <w:rsid w:val="0050259A"/>
    <w:rsid w:val="005025EC"/>
    <w:rsid w:val="0050511C"/>
    <w:rsid w:val="00505F2A"/>
    <w:rsid w:val="0050631C"/>
    <w:rsid w:val="00506B5A"/>
    <w:rsid w:val="005077DA"/>
    <w:rsid w:val="0051105C"/>
    <w:rsid w:val="005111FF"/>
    <w:rsid w:val="005112E1"/>
    <w:rsid w:val="00513459"/>
    <w:rsid w:val="00517608"/>
    <w:rsid w:val="00517838"/>
    <w:rsid w:val="0052048C"/>
    <w:rsid w:val="00522BD6"/>
    <w:rsid w:val="00523336"/>
    <w:rsid w:val="00524B5A"/>
    <w:rsid w:val="00526E84"/>
    <w:rsid w:val="00526FB6"/>
    <w:rsid w:val="00527AB5"/>
    <w:rsid w:val="00527B3C"/>
    <w:rsid w:val="005306E0"/>
    <w:rsid w:val="00531D63"/>
    <w:rsid w:val="005345C1"/>
    <w:rsid w:val="0053509A"/>
    <w:rsid w:val="0053707D"/>
    <w:rsid w:val="00537B5B"/>
    <w:rsid w:val="005430A3"/>
    <w:rsid w:val="0054615E"/>
    <w:rsid w:val="00546C1C"/>
    <w:rsid w:val="00547AFD"/>
    <w:rsid w:val="00550A1C"/>
    <w:rsid w:val="00551A1A"/>
    <w:rsid w:val="00552708"/>
    <w:rsid w:val="0055317E"/>
    <w:rsid w:val="00554175"/>
    <w:rsid w:val="00554596"/>
    <w:rsid w:val="00554B42"/>
    <w:rsid w:val="00555E92"/>
    <w:rsid w:val="0055621E"/>
    <w:rsid w:val="005564D6"/>
    <w:rsid w:val="0055710A"/>
    <w:rsid w:val="005572B9"/>
    <w:rsid w:val="0055794A"/>
    <w:rsid w:val="00561070"/>
    <w:rsid w:val="005613A1"/>
    <w:rsid w:val="00561A1B"/>
    <w:rsid w:val="00561CBD"/>
    <w:rsid w:val="0056261A"/>
    <w:rsid w:val="00563F32"/>
    <w:rsid w:val="00566982"/>
    <w:rsid w:val="00566CCA"/>
    <w:rsid w:val="00567C8B"/>
    <w:rsid w:val="0057028C"/>
    <w:rsid w:val="0057394D"/>
    <w:rsid w:val="00574EA8"/>
    <w:rsid w:val="00575E19"/>
    <w:rsid w:val="005761AF"/>
    <w:rsid w:val="00580821"/>
    <w:rsid w:val="0058535E"/>
    <w:rsid w:val="0058544E"/>
    <w:rsid w:val="005924F5"/>
    <w:rsid w:val="00593B96"/>
    <w:rsid w:val="00595539"/>
    <w:rsid w:val="00595FEF"/>
    <w:rsid w:val="00597CF7"/>
    <w:rsid w:val="005A1265"/>
    <w:rsid w:val="005A1B24"/>
    <w:rsid w:val="005A2020"/>
    <w:rsid w:val="005A20CA"/>
    <w:rsid w:val="005A3827"/>
    <w:rsid w:val="005A5431"/>
    <w:rsid w:val="005A5BFE"/>
    <w:rsid w:val="005A74AA"/>
    <w:rsid w:val="005B3C05"/>
    <w:rsid w:val="005B44BD"/>
    <w:rsid w:val="005B5A1C"/>
    <w:rsid w:val="005B6695"/>
    <w:rsid w:val="005B75B8"/>
    <w:rsid w:val="005B776F"/>
    <w:rsid w:val="005C01D8"/>
    <w:rsid w:val="005C40E1"/>
    <w:rsid w:val="005C5AA0"/>
    <w:rsid w:val="005D18BD"/>
    <w:rsid w:val="005D209A"/>
    <w:rsid w:val="005D2326"/>
    <w:rsid w:val="005D29F5"/>
    <w:rsid w:val="005D71CD"/>
    <w:rsid w:val="005E0731"/>
    <w:rsid w:val="005E2583"/>
    <w:rsid w:val="005E2A18"/>
    <w:rsid w:val="005E455F"/>
    <w:rsid w:val="005E463E"/>
    <w:rsid w:val="005E5485"/>
    <w:rsid w:val="005E5E2C"/>
    <w:rsid w:val="005E6066"/>
    <w:rsid w:val="005E6838"/>
    <w:rsid w:val="005E685B"/>
    <w:rsid w:val="005F0C9A"/>
    <w:rsid w:val="005F1666"/>
    <w:rsid w:val="005F1B20"/>
    <w:rsid w:val="005F2959"/>
    <w:rsid w:val="005F4911"/>
    <w:rsid w:val="005F6FE6"/>
    <w:rsid w:val="005F712C"/>
    <w:rsid w:val="00600B5D"/>
    <w:rsid w:val="00601434"/>
    <w:rsid w:val="0060255E"/>
    <w:rsid w:val="0060292C"/>
    <w:rsid w:val="006071CA"/>
    <w:rsid w:val="006076CE"/>
    <w:rsid w:val="00610A5A"/>
    <w:rsid w:val="0061421A"/>
    <w:rsid w:val="006147B1"/>
    <w:rsid w:val="006153B7"/>
    <w:rsid w:val="00615FAA"/>
    <w:rsid w:val="0061751F"/>
    <w:rsid w:val="006176F2"/>
    <w:rsid w:val="006227AB"/>
    <w:rsid w:val="00624999"/>
    <w:rsid w:val="00624D35"/>
    <w:rsid w:val="006276A3"/>
    <w:rsid w:val="00630B4F"/>
    <w:rsid w:val="0063128A"/>
    <w:rsid w:val="00631557"/>
    <w:rsid w:val="00635C15"/>
    <w:rsid w:val="00636EC6"/>
    <w:rsid w:val="00637CFE"/>
    <w:rsid w:val="00640545"/>
    <w:rsid w:val="00642B63"/>
    <w:rsid w:val="00642BFB"/>
    <w:rsid w:val="00644A26"/>
    <w:rsid w:val="00644AA3"/>
    <w:rsid w:val="00645BA4"/>
    <w:rsid w:val="006460E4"/>
    <w:rsid w:val="006464F5"/>
    <w:rsid w:val="006478DF"/>
    <w:rsid w:val="00650784"/>
    <w:rsid w:val="00651F6C"/>
    <w:rsid w:val="006521CD"/>
    <w:rsid w:val="00652704"/>
    <w:rsid w:val="00652BA9"/>
    <w:rsid w:val="00653A29"/>
    <w:rsid w:val="00654335"/>
    <w:rsid w:val="0065686F"/>
    <w:rsid w:val="00661EE2"/>
    <w:rsid w:val="006643A0"/>
    <w:rsid w:val="0066508B"/>
    <w:rsid w:val="006660F9"/>
    <w:rsid w:val="00667A60"/>
    <w:rsid w:val="0067140F"/>
    <w:rsid w:val="006717D5"/>
    <w:rsid w:val="00676311"/>
    <w:rsid w:val="00676AC1"/>
    <w:rsid w:val="006777A8"/>
    <w:rsid w:val="00677E59"/>
    <w:rsid w:val="006808F9"/>
    <w:rsid w:val="0068516B"/>
    <w:rsid w:val="006871C1"/>
    <w:rsid w:val="00687226"/>
    <w:rsid w:val="00687C16"/>
    <w:rsid w:val="006907AC"/>
    <w:rsid w:val="0069100C"/>
    <w:rsid w:val="00691FA9"/>
    <w:rsid w:val="006924CF"/>
    <w:rsid w:val="00692D9A"/>
    <w:rsid w:val="00692F4F"/>
    <w:rsid w:val="006945BC"/>
    <w:rsid w:val="006950B4"/>
    <w:rsid w:val="00696B36"/>
    <w:rsid w:val="006976FF"/>
    <w:rsid w:val="006A0D41"/>
    <w:rsid w:val="006A3A49"/>
    <w:rsid w:val="006A3D8C"/>
    <w:rsid w:val="006B091D"/>
    <w:rsid w:val="006B1758"/>
    <w:rsid w:val="006B2FD9"/>
    <w:rsid w:val="006B3716"/>
    <w:rsid w:val="006B3F84"/>
    <w:rsid w:val="006B3FDB"/>
    <w:rsid w:val="006B7BD5"/>
    <w:rsid w:val="006C163E"/>
    <w:rsid w:val="006C2B43"/>
    <w:rsid w:val="006C2C9E"/>
    <w:rsid w:val="006C2E56"/>
    <w:rsid w:val="006C3740"/>
    <w:rsid w:val="006C3F26"/>
    <w:rsid w:val="006C4224"/>
    <w:rsid w:val="006C57C5"/>
    <w:rsid w:val="006C771C"/>
    <w:rsid w:val="006D33C6"/>
    <w:rsid w:val="006D3A3E"/>
    <w:rsid w:val="006D3FD7"/>
    <w:rsid w:val="006D6EDE"/>
    <w:rsid w:val="006D6F5B"/>
    <w:rsid w:val="006D75E4"/>
    <w:rsid w:val="006E0813"/>
    <w:rsid w:val="006E0FA0"/>
    <w:rsid w:val="006E6617"/>
    <w:rsid w:val="006E6CDA"/>
    <w:rsid w:val="006E6E53"/>
    <w:rsid w:val="006E72C5"/>
    <w:rsid w:val="006E76F0"/>
    <w:rsid w:val="006E7ED9"/>
    <w:rsid w:val="006F0C22"/>
    <w:rsid w:val="006F419F"/>
    <w:rsid w:val="006F6440"/>
    <w:rsid w:val="006F738D"/>
    <w:rsid w:val="007014EE"/>
    <w:rsid w:val="007022AD"/>
    <w:rsid w:val="007030AD"/>
    <w:rsid w:val="00704037"/>
    <w:rsid w:val="007064FD"/>
    <w:rsid w:val="00706751"/>
    <w:rsid w:val="00706E14"/>
    <w:rsid w:val="00710E80"/>
    <w:rsid w:val="0071293B"/>
    <w:rsid w:val="00712F23"/>
    <w:rsid w:val="007134EA"/>
    <w:rsid w:val="00713B55"/>
    <w:rsid w:val="007144C6"/>
    <w:rsid w:val="00714746"/>
    <w:rsid w:val="007154A5"/>
    <w:rsid w:val="00720642"/>
    <w:rsid w:val="00721DD7"/>
    <w:rsid w:val="007231D5"/>
    <w:rsid w:val="00724855"/>
    <w:rsid w:val="00724E14"/>
    <w:rsid w:val="0072509A"/>
    <w:rsid w:val="0072609E"/>
    <w:rsid w:val="0072671F"/>
    <w:rsid w:val="00726D8F"/>
    <w:rsid w:val="00730239"/>
    <w:rsid w:val="0073079E"/>
    <w:rsid w:val="007321FC"/>
    <w:rsid w:val="00733451"/>
    <w:rsid w:val="007336B0"/>
    <w:rsid w:val="00733E84"/>
    <w:rsid w:val="007373F1"/>
    <w:rsid w:val="00737886"/>
    <w:rsid w:val="0074031E"/>
    <w:rsid w:val="007406EB"/>
    <w:rsid w:val="007408F3"/>
    <w:rsid w:val="00740A83"/>
    <w:rsid w:val="0074287F"/>
    <w:rsid w:val="007431D9"/>
    <w:rsid w:val="00744228"/>
    <w:rsid w:val="00744B7D"/>
    <w:rsid w:val="00744D28"/>
    <w:rsid w:val="00745477"/>
    <w:rsid w:val="007458A0"/>
    <w:rsid w:val="00750AB1"/>
    <w:rsid w:val="00751AA8"/>
    <w:rsid w:val="00753EC9"/>
    <w:rsid w:val="00754939"/>
    <w:rsid w:val="00760774"/>
    <w:rsid w:val="00761ACD"/>
    <w:rsid w:val="00761DB6"/>
    <w:rsid w:val="00763313"/>
    <w:rsid w:val="00764D7D"/>
    <w:rsid w:val="00765CFB"/>
    <w:rsid w:val="00767601"/>
    <w:rsid w:val="0077297D"/>
    <w:rsid w:val="00773E2A"/>
    <w:rsid w:val="00773E73"/>
    <w:rsid w:val="0077431C"/>
    <w:rsid w:val="00774F9E"/>
    <w:rsid w:val="007776EA"/>
    <w:rsid w:val="007847D9"/>
    <w:rsid w:val="007855F2"/>
    <w:rsid w:val="0078756E"/>
    <w:rsid w:val="00791599"/>
    <w:rsid w:val="00791CF3"/>
    <w:rsid w:val="00793788"/>
    <w:rsid w:val="0079634B"/>
    <w:rsid w:val="007A0BF9"/>
    <w:rsid w:val="007A4261"/>
    <w:rsid w:val="007A4F05"/>
    <w:rsid w:val="007A510E"/>
    <w:rsid w:val="007A5BF3"/>
    <w:rsid w:val="007A5DAD"/>
    <w:rsid w:val="007A67BA"/>
    <w:rsid w:val="007A6856"/>
    <w:rsid w:val="007A6B8F"/>
    <w:rsid w:val="007A6C7A"/>
    <w:rsid w:val="007A6FFC"/>
    <w:rsid w:val="007B43CC"/>
    <w:rsid w:val="007B4CBE"/>
    <w:rsid w:val="007B68D6"/>
    <w:rsid w:val="007C08DF"/>
    <w:rsid w:val="007C0AC7"/>
    <w:rsid w:val="007C1076"/>
    <w:rsid w:val="007C2B91"/>
    <w:rsid w:val="007C4934"/>
    <w:rsid w:val="007C51E8"/>
    <w:rsid w:val="007C60C6"/>
    <w:rsid w:val="007C67DF"/>
    <w:rsid w:val="007C68CE"/>
    <w:rsid w:val="007C72B8"/>
    <w:rsid w:val="007C79D1"/>
    <w:rsid w:val="007D1AB3"/>
    <w:rsid w:val="007D257E"/>
    <w:rsid w:val="007D2B43"/>
    <w:rsid w:val="007D3BE2"/>
    <w:rsid w:val="007D4971"/>
    <w:rsid w:val="007E0302"/>
    <w:rsid w:val="007E12EE"/>
    <w:rsid w:val="007E27D9"/>
    <w:rsid w:val="007E4DDD"/>
    <w:rsid w:val="007E60F0"/>
    <w:rsid w:val="007E629E"/>
    <w:rsid w:val="007E68F4"/>
    <w:rsid w:val="007E7BC4"/>
    <w:rsid w:val="007F12A0"/>
    <w:rsid w:val="007F36C6"/>
    <w:rsid w:val="007F3DE4"/>
    <w:rsid w:val="007F58D7"/>
    <w:rsid w:val="00800AD1"/>
    <w:rsid w:val="0080140B"/>
    <w:rsid w:val="00802566"/>
    <w:rsid w:val="0080454B"/>
    <w:rsid w:val="00810A25"/>
    <w:rsid w:val="00810DCB"/>
    <w:rsid w:val="00813C49"/>
    <w:rsid w:val="00813DE7"/>
    <w:rsid w:val="00815D4C"/>
    <w:rsid w:val="008174A5"/>
    <w:rsid w:val="00817F62"/>
    <w:rsid w:val="00820E3E"/>
    <w:rsid w:val="00823E78"/>
    <w:rsid w:val="00823F6F"/>
    <w:rsid w:val="00823F80"/>
    <w:rsid w:val="008249C3"/>
    <w:rsid w:val="0082543A"/>
    <w:rsid w:val="00827431"/>
    <w:rsid w:val="008308E2"/>
    <w:rsid w:val="008319AA"/>
    <w:rsid w:val="00831A6C"/>
    <w:rsid w:val="00831CB0"/>
    <w:rsid w:val="00832063"/>
    <w:rsid w:val="00833FDB"/>
    <w:rsid w:val="008365EF"/>
    <w:rsid w:val="00837D8F"/>
    <w:rsid w:val="00837E9B"/>
    <w:rsid w:val="00842A8D"/>
    <w:rsid w:val="00844E02"/>
    <w:rsid w:val="008459DD"/>
    <w:rsid w:val="008470AC"/>
    <w:rsid w:val="00850168"/>
    <w:rsid w:val="008504CD"/>
    <w:rsid w:val="00850A9E"/>
    <w:rsid w:val="00851A91"/>
    <w:rsid w:val="00852485"/>
    <w:rsid w:val="00855718"/>
    <w:rsid w:val="00857100"/>
    <w:rsid w:val="008647C0"/>
    <w:rsid w:val="0086641A"/>
    <w:rsid w:val="008673E3"/>
    <w:rsid w:val="00872451"/>
    <w:rsid w:val="00872E15"/>
    <w:rsid w:val="00874819"/>
    <w:rsid w:val="00880D77"/>
    <w:rsid w:val="00881CF8"/>
    <w:rsid w:val="00881F78"/>
    <w:rsid w:val="00883334"/>
    <w:rsid w:val="00884866"/>
    <w:rsid w:val="00885AC5"/>
    <w:rsid w:val="00887BE3"/>
    <w:rsid w:val="00887E85"/>
    <w:rsid w:val="008901B3"/>
    <w:rsid w:val="00890F40"/>
    <w:rsid w:val="00891C88"/>
    <w:rsid w:val="00892C03"/>
    <w:rsid w:val="008935A7"/>
    <w:rsid w:val="00895750"/>
    <w:rsid w:val="00896267"/>
    <w:rsid w:val="008A1E41"/>
    <w:rsid w:val="008A2CE6"/>
    <w:rsid w:val="008A319C"/>
    <w:rsid w:val="008A31E3"/>
    <w:rsid w:val="008A4C67"/>
    <w:rsid w:val="008A6921"/>
    <w:rsid w:val="008A6D83"/>
    <w:rsid w:val="008A6EA0"/>
    <w:rsid w:val="008A6F14"/>
    <w:rsid w:val="008B1FE1"/>
    <w:rsid w:val="008B358E"/>
    <w:rsid w:val="008B6601"/>
    <w:rsid w:val="008C00CA"/>
    <w:rsid w:val="008C0702"/>
    <w:rsid w:val="008C3555"/>
    <w:rsid w:val="008C3731"/>
    <w:rsid w:val="008C7E80"/>
    <w:rsid w:val="008D3D52"/>
    <w:rsid w:val="008D4ABC"/>
    <w:rsid w:val="008D6087"/>
    <w:rsid w:val="008D71CE"/>
    <w:rsid w:val="008E1DC3"/>
    <w:rsid w:val="008E2409"/>
    <w:rsid w:val="008E38EC"/>
    <w:rsid w:val="008E460A"/>
    <w:rsid w:val="008E4A2E"/>
    <w:rsid w:val="008F10EA"/>
    <w:rsid w:val="008F1D9C"/>
    <w:rsid w:val="008F2403"/>
    <w:rsid w:val="008F2BC0"/>
    <w:rsid w:val="008F30D3"/>
    <w:rsid w:val="008F449C"/>
    <w:rsid w:val="008F4B56"/>
    <w:rsid w:val="008F6131"/>
    <w:rsid w:val="008F76F1"/>
    <w:rsid w:val="008F7DA2"/>
    <w:rsid w:val="009001F8"/>
    <w:rsid w:val="00900CB7"/>
    <w:rsid w:val="00902882"/>
    <w:rsid w:val="00904A91"/>
    <w:rsid w:val="00904F1C"/>
    <w:rsid w:val="009050F8"/>
    <w:rsid w:val="00905A64"/>
    <w:rsid w:val="00905CF3"/>
    <w:rsid w:val="009067BD"/>
    <w:rsid w:val="00907AE9"/>
    <w:rsid w:val="00910319"/>
    <w:rsid w:val="00911BF3"/>
    <w:rsid w:val="0091277A"/>
    <w:rsid w:val="00913D11"/>
    <w:rsid w:val="00913FF1"/>
    <w:rsid w:val="00916E34"/>
    <w:rsid w:val="0092145D"/>
    <w:rsid w:val="009214C2"/>
    <w:rsid w:val="0092227D"/>
    <w:rsid w:val="00922874"/>
    <w:rsid w:val="00923CAF"/>
    <w:rsid w:val="00925C0C"/>
    <w:rsid w:val="0092617B"/>
    <w:rsid w:val="009269B3"/>
    <w:rsid w:val="00927483"/>
    <w:rsid w:val="00927E18"/>
    <w:rsid w:val="00927F5F"/>
    <w:rsid w:val="0093062A"/>
    <w:rsid w:val="00931580"/>
    <w:rsid w:val="00934F65"/>
    <w:rsid w:val="009369EA"/>
    <w:rsid w:val="00937009"/>
    <w:rsid w:val="009378EE"/>
    <w:rsid w:val="00937B4A"/>
    <w:rsid w:val="0094012B"/>
    <w:rsid w:val="0094060F"/>
    <w:rsid w:val="00942DC0"/>
    <w:rsid w:val="00944691"/>
    <w:rsid w:val="009450C8"/>
    <w:rsid w:val="0094708E"/>
    <w:rsid w:val="00947828"/>
    <w:rsid w:val="009504B0"/>
    <w:rsid w:val="00953488"/>
    <w:rsid w:val="0095385A"/>
    <w:rsid w:val="00953C7F"/>
    <w:rsid w:val="00956003"/>
    <w:rsid w:val="0095695D"/>
    <w:rsid w:val="00956CC5"/>
    <w:rsid w:val="00957BAB"/>
    <w:rsid w:val="00961648"/>
    <w:rsid w:val="00962886"/>
    <w:rsid w:val="00962DAC"/>
    <w:rsid w:val="00963DE9"/>
    <w:rsid w:val="0096444B"/>
    <w:rsid w:val="00966D34"/>
    <w:rsid w:val="00967EB0"/>
    <w:rsid w:val="00970D97"/>
    <w:rsid w:val="009711BD"/>
    <w:rsid w:val="0097537C"/>
    <w:rsid w:val="009762A3"/>
    <w:rsid w:val="009809E3"/>
    <w:rsid w:val="009815DB"/>
    <w:rsid w:val="00984D80"/>
    <w:rsid w:val="00985D3E"/>
    <w:rsid w:val="009869AD"/>
    <w:rsid w:val="00986B81"/>
    <w:rsid w:val="00986D91"/>
    <w:rsid w:val="009874E9"/>
    <w:rsid w:val="00987D1D"/>
    <w:rsid w:val="009905F7"/>
    <w:rsid w:val="009928ED"/>
    <w:rsid w:val="009933E4"/>
    <w:rsid w:val="00994AA8"/>
    <w:rsid w:val="009954BA"/>
    <w:rsid w:val="00996C9F"/>
    <w:rsid w:val="009970F4"/>
    <w:rsid w:val="009971FD"/>
    <w:rsid w:val="009A116A"/>
    <w:rsid w:val="009A1661"/>
    <w:rsid w:val="009A312D"/>
    <w:rsid w:val="009A3351"/>
    <w:rsid w:val="009A3439"/>
    <w:rsid w:val="009A49C9"/>
    <w:rsid w:val="009A5B20"/>
    <w:rsid w:val="009B3517"/>
    <w:rsid w:val="009B5CB9"/>
    <w:rsid w:val="009B616A"/>
    <w:rsid w:val="009B73E7"/>
    <w:rsid w:val="009C5D86"/>
    <w:rsid w:val="009C7A14"/>
    <w:rsid w:val="009D3224"/>
    <w:rsid w:val="009D38F9"/>
    <w:rsid w:val="009D582D"/>
    <w:rsid w:val="009E014A"/>
    <w:rsid w:val="009E3CD9"/>
    <w:rsid w:val="009E5D99"/>
    <w:rsid w:val="009E7851"/>
    <w:rsid w:val="009F04C3"/>
    <w:rsid w:val="009F09BA"/>
    <w:rsid w:val="009F179B"/>
    <w:rsid w:val="009F233A"/>
    <w:rsid w:val="009F337A"/>
    <w:rsid w:val="009F3882"/>
    <w:rsid w:val="009F3ACF"/>
    <w:rsid w:val="009F5536"/>
    <w:rsid w:val="009F69E7"/>
    <w:rsid w:val="009F6F7C"/>
    <w:rsid w:val="009F76E1"/>
    <w:rsid w:val="009F7DBE"/>
    <w:rsid w:val="00A00088"/>
    <w:rsid w:val="00A00F01"/>
    <w:rsid w:val="00A02654"/>
    <w:rsid w:val="00A03CBC"/>
    <w:rsid w:val="00A0564A"/>
    <w:rsid w:val="00A077F4"/>
    <w:rsid w:val="00A10F38"/>
    <w:rsid w:val="00A11B5D"/>
    <w:rsid w:val="00A1521A"/>
    <w:rsid w:val="00A153EA"/>
    <w:rsid w:val="00A15F49"/>
    <w:rsid w:val="00A16C8B"/>
    <w:rsid w:val="00A17086"/>
    <w:rsid w:val="00A1758C"/>
    <w:rsid w:val="00A20CFB"/>
    <w:rsid w:val="00A21EE0"/>
    <w:rsid w:val="00A225D0"/>
    <w:rsid w:val="00A23862"/>
    <w:rsid w:val="00A25D92"/>
    <w:rsid w:val="00A30110"/>
    <w:rsid w:val="00A30172"/>
    <w:rsid w:val="00A30CBC"/>
    <w:rsid w:val="00A30DCB"/>
    <w:rsid w:val="00A329D2"/>
    <w:rsid w:val="00A32D59"/>
    <w:rsid w:val="00A33F70"/>
    <w:rsid w:val="00A34AAA"/>
    <w:rsid w:val="00A3516A"/>
    <w:rsid w:val="00A35516"/>
    <w:rsid w:val="00A36A32"/>
    <w:rsid w:val="00A37804"/>
    <w:rsid w:val="00A414DE"/>
    <w:rsid w:val="00A41C27"/>
    <w:rsid w:val="00A4273A"/>
    <w:rsid w:val="00A428F1"/>
    <w:rsid w:val="00A42F9B"/>
    <w:rsid w:val="00A4390A"/>
    <w:rsid w:val="00A43A3E"/>
    <w:rsid w:val="00A47C7F"/>
    <w:rsid w:val="00A5187B"/>
    <w:rsid w:val="00A51B3B"/>
    <w:rsid w:val="00A528F0"/>
    <w:rsid w:val="00A536FE"/>
    <w:rsid w:val="00A562B2"/>
    <w:rsid w:val="00A57178"/>
    <w:rsid w:val="00A64B11"/>
    <w:rsid w:val="00A660EF"/>
    <w:rsid w:val="00A7044C"/>
    <w:rsid w:val="00A70BE9"/>
    <w:rsid w:val="00A726F6"/>
    <w:rsid w:val="00A741B0"/>
    <w:rsid w:val="00A74444"/>
    <w:rsid w:val="00A76F6D"/>
    <w:rsid w:val="00A77115"/>
    <w:rsid w:val="00A77237"/>
    <w:rsid w:val="00A82C81"/>
    <w:rsid w:val="00A843D1"/>
    <w:rsid w:val="00A84A14"/>
    <w:rsid w:val="00A86A16"/>
    <w:rsid w:val="00A917DC"/>
    <w:rsid w:val="00A91ACA"/>
    <w:rsid w:val="00A926D9"/>
    <w:rsid w:val="00A94A63"/>
    <w:rsid w:val="00A95603"/>
    <w:rsid w:val="00AA0467"/>
    <w:rsid w:val="00AA1885"/>
    <w:rsid w:val="00AA2A1D"/>
    <w:rsid w:val="00AA305B"/>
    <w:rsid w:val="00AA7796"/>
    <w:rsid w:val="00AB1091"/>
    <w:rsid w:val="00AB516D"/>
    <w:rsid w:val="00AB6588"/>
    <w:rsid w:val="00AB6AF7"/>
    <w:rsid w:val="00AC2688"/>
    <w:rsid w:val="00AC2D80"/>
    <w:rsid w:val="00AC41A4"/>
    <w:rsid w:val="00AC4E5C"/>
    <w:rsid w:val="00AC4FDE"/>
    <w:rsid w:val="00AC56F3"/>
    <w:rsid w:val="00AC5C04"/>
    <w:rsid w:val="00AC5E08"/>
    <w:rsid w:val="00AC6D13"/>
    <w:rsid w:val="00AC7034"/>
    <w:rsid w:val="00AC7738"/>
    <w:rsid w:val="00AC7B58"/>
    <w:rsid w:val="00AD142E"/>
    <w:rsid w:val="00AD1B0A"/>
    <w:rsid w:val="00AD20BF"/>
    <w:rsid w:val="00AD26A3"/>
    <w:rsid w:val="00AD4746"/>
    <w:rsid w:val="00AD4E4A"/>
    <w:rsid w:val="00AE1407"/>
    <w:rsid w:val="00AE184D"/>
    <w:rsid w:val="00AE3B56"/>
    <w:rsid w:val="00AE562C"/>
    <w:rsid w:val="00AE6565"/>
    <w:rsid w:val="00AF075F"/>
    <w:rsid w:val="00AF1298"/>
    <w:rsid w:val="00AF1DB2"/>
    <w:rsid w:val="00AF2655"/>
    <w:rsid w:val="00AF26B4"/>
    <w:rsid w:val="00AF2B9C"/>
    <w:rsid w:val="00AF32DB"/>
    <w:rsid w:val="00AF38FA"/>
    <w:rsid w:val="00AF43AE"/>
    <w:rsid w:val="00B0363C"/>
    <w:rsid w:val="00B03A5B"/>
    <w:rsid w:val="00B03D56"/>
    <w:rsid w:val="00B05301"/>
    <w:rsid w:val="00B076D2"/>
    <w:rsid w:val="00B07ACF"/>
    <w:rsid w:val="00B100FF"/>
    <w:rsid w:val="00B10FCF"/>
    <w:rsid w:val="00B12014"/>
    <w:rsid w:val="00B12103"/>
    <w:rsid w:val="00B121D5"/>
    <w:rsid w:val="00B153CC"/>
    <w:rsid w:val="00B154B8"/>
    <w:rsid w:val="00B16595"/>
    <w:rsid w:val="00B200CD"/>
    <w:rsid w:val="00B20313"/>
    <w:rsid w:val="00B215A2"/>
    <w:rsid w:val="00B23341"/>
    <w:rsid w:val="00B233B8"/>
    <w:rsid w:val="00B23B09"/>
    <w:rsid w:val="00B26480"/>
    <w:rsid w:val="00B26A50"/>
    <w:rsid w:val="00B30D09"/>
    <w:rsid w:val="00B315C3"/>
    <w:rsid w:val="00B31910"/>
    <w:rsid w:val="00B34F50"/>
    <w:rsid w:val="00B351F0"/>
    <w:rsid w:val="00B354B3"/>
    <w:rsid w:val="00B41902"/>
    <w:rsid w:val="00B42E33"/>
    <w:rsid w:val="00B4355C"/>
    <w:rsid w:val="00B45A21"/>
    <w:rsid w:val="00B45E20"/>
    <w:rsid w:val="00B4608C"/>
    <w:rsid w:val="00B475C7"/>
    <w:rsid w:val="00B47A5D"/>
    <w:rsid w:val="00B51402"/>
    <w:rsid w:val="00B53104"/>
    <w:rsid w:val="00B531CF"/>
    <w:rsid w:val="00B5493D"/>
    <w:rsid w:val="00B558B3"/>
    <w:rsid w:val="00B55CC2"/>
    <w:rsid w:val="00B566CF"/>
    <w:rsid w:val="00B56F23"/>
    <w:rsid w:val="00B578F9"/>
    <w:rsid w:val="00B57FD6"/>
    <w:rsid w:val="00B630B1"/>
    <w:rsid w:val="00B63863"/>
    <w:rsid w:val="00B663B0"/>
    <w:rsid w:val="00B678D2"/>
    <w:rsid w:val="00B679CF"/>
    <w:rsid w:val="00B709AF"/>
    <w:rsid w:val="00B717C6"/>
    <w:rsid w:val="00B7301D"/>
    <w:rsid w:val="00B752B6"/>
    <w:rsid w:val="00B75982"/>
    <w:rsid w:val="00B76BA5"/>
    <w:rsid w:val="00B770C4"/>
    <w:rsid w:val="00B81055"/>
    <w:rsid w:val="00B81345"/>
    <w:rsid w:val="00B85045"/>
    <w:rsid w:val="00B85935"/>
    <w:rsid w:val="00B85A08"/>
    <w:rsid w:val="00B874A5"/>
    <w:rsid w:val="00B906C4"/>
    <w:rsid w:val="00B937B3"/>
    <w:rsid w:val="00B95E82"/>
    <w:rsid w:val="00B96854"/>
    <w:rsid w:val="00BA02CA"/>
    <w:rsid w:val="00BA0414"/>
    <w:rsid w:val="00BA18F0"/>
    <w:rsid w:val="00BA22F7"/>
    <w:rsid w:val="00BA70E9"/>
    <w:rsid w:val="00BA75F1"/>
    <w:rsid w:val="00BA7717"/>
    <w:rsid w:val="00BB2F15"/>
    <w:rsid w:val="00BB3F64"/>
    <w:rsid w:val="00BB571F"/>
    <w:rsid w:val="00BB6051"/>
    <w:rsid w:val="00BB67BA"/>
    <w:rsid w:val="00BB693D"/>
    <w:rsid w:val="00BB7645"/>
    <w:rsid w:val="00BB7F0D"/>
    <w:rsid w:val="00BC0082"/>
    <w:rsid w:val="00BC0BA2"/>
    <w:rsid w:val="00BC2D11"/>
    <w:rsid w:val="00BC5D00"/>
    <w:rsid w:val="00BC7148"/>
    <w:rsid w:val="00BD0270"/>
    <w:rsid w:val="00BD48C1"/>
    <w:rsid w:val="00BD6DFF"/>
    <w:rsid w:val="00BD70A6"/>
    <w:rsid w:val="00BD7190"/>
    <w:rsid w:val="00BE08DD"/>
    <w:rsid w:val="00BE15CE"/>
    <w:rsid w:val="00BE18F4"/>
    <w:rsid w:val="00BE1E00"/>
    <w:rsid w:val="00BE2069"/>
    <w:rsid w:val="00BE3962"/>
    <w:rsid w:val="00BE5586"/>
    <w:rsid w:val="00BE5B65"/>
    <w:rsid w:val="00BE7BDC"/>
    <w:rsid w:val="00BE7C7B"/>
    <w:rsid w:val="00BF0003"/>
    <w:rsid w:val="00BF3A75"/>
    <w:rsid w:val="00BF65EA"/>
    <w:rsid w:val="00BF6A98"/>
    <w:rsid w:val="00BF7714"/>
    <w:rsid w:val="00C00CA9"/>
    <w:rsid w:val="00C0113B"/>
    <w:rsid w:val="00C017AD"/>
    <w:rsid w:val="00C01E0A"/>
    <w:rsid w:val="00C02040"/>
    <w:rsid w:val="00C02962"/>
    <w:rsid w:val="00C05557"/>
    <w:rsid w:val="00C11FEE"/>
    <w:rsid w:val="00C125EF"/>
    <w:rsid w:val="00C137E3"/>
    <w:rsid w:val="00C1390E"/>
    <w:rsid w:val="00C15AFA"/>
    <w:rsid w:val="00C162E6"/>
    <w:rsid w:val="00C171D3"/>
    <w:rsid w:val="00C17319"/>
    <w:rsid w:val="00C1734E"/>
    <w:rsid w:val="00C20197"/>
    <w:rsid w:val="00C2095B"/>
    <w:rsid w:val="00C20F9F"/>
    <w:rsid w:val="00C21DB3"/>
    <w:rsid w:val="00C21EFB"/>
    <w:rsid w:val="00C2318C"/>
    <w:rsid w:val="00C231D0"/>
    <w:rsid w:val="00C23C68"/>
    <w:rsid w:val="00C24E08"/>
    <w:rsid w:val="00C2530D"/>
    <w:rsid w:val="00C2697C"/>
    <w:rsid w:val="00C27CB4"/>
    <w:rsid w:val="00C304E0"/>
    <w:rsid w:val="00C324D1"/>
    <w:rsid w:val="00C32E64"/>
    <w:rsid w:val="00C32F03"/>
    <w:rsid w:val="00C33980"/>
    <w:rsid w:val="00C33EBF"/>
    <w:rsid w:val="00C35762"/>
    <w:rsid w:val="00C36D28"/>
    <w:rsid w:val="00C36D5B"/>
    <w:rsid w:val="00C36EE9"/>
    <w:rsid w:val="00C3707B"/>
    <w:rsid w:val="00C37362"/>
    <w:rsid w:val="00C379DE"/>
    <w:rsid w:val="00C408D6"/>
    <w:rsid w:val="00C408F5"/>
    <w:rsid w:val="00C4159D"/>
    <w:rsid w:val="00C425E0"/>
    <w:rsid w:val="00C44844"/>
    <w:rsid w:val="00C44BDC"/>
    <w:rsid w:val="00C44CB0"/>
    <w:rsid w:val="00C44DFC"/>
    <w:rsid w:val="00C46322"/>
    <w:rsid w:val="00C47AC7"/>
    <w:rsid w:val="00C51EC9"/>
    <w:rsid w:val="00C5248C"/>
    <w:rsid w:val="00C52D73"/>
    <w:rsid w:val="00C52F5A"/>
    <w:rsid w:val="00C53A84"/>
    <w:rsid w:val="00C53AB4"/>
    <w:rsid w:val="00C53D4E"/>
    <w:rsid w:val="00C5484D"/>
    <w:rsid w:val="00C56104"/>
    <w:rsid w:val="00C56455"/>
    <w:rsid w:val="00C57448"/>
    <w:rsid w:val="00C60397"/>
    <w:rsid w:val="00C61C22"/>
    <w:rsid w:val="00C61E2A"/>
    <w:rsid w:val="00C658CD"/>
    <w:rsid w:val="00C65C1A"/>
    <w:rsid w:val="00C66F68"/>
    <w:rsid w:val="00C7048E"/>
    <w:rsid w:val="00C70AD2"/>
    <w:rsid w:val="00C71FEB"/>
    <w:rsid w:val="00C73240"/>
    <w:rsid w:val="00C75223"/>
    <w:rsid w:val="00C75B40"/>
    <w:rsid w:val="00C77718"/>
    <w:rsid w:val="00C77F2E"/>
    <w:rsid w:val="00C80415"/>
    <w:rsid w:val="00C80B17"/>
    <w:rsid w:val="00C85CF5"/>
    <w:rsid w:val="00C85F7C"/>
    <w:rsid w:val="00C86034"/>
    <w:rsid w:val="00C8659E"/>
    <w:rsid w:val="00C87709"/>
    <w:rsid w:val="00C87C1B"/>
    <w:rsid w:val="00C87FBF"/>
    <w:rsid w:val="00C9340D"/>
    <w:rsid w:val="00C940A4"/>
    <w:rsid w:val="00C94859"/>
    <w:rsid w:val="00C94995"/>
    <w:rsid w:val="00C9519F"/>
    <w:rsid w:val="00C971FD"/>
    <w:rsid w:val="00C977DE"/>
    <w:rsid w:val="00C977F6"/>
    <w:rsid w:val="00CA14ED"/>
    <w:rsid w:val="00CA2628"/>
    <w:rsid w:val="00CA2FF7"/>
    <w:rsid w:val="00CA3BFB"/>
    <w:rsid w:val="00CA4A73"/>
    <w:rsid w:val="00CA5471"/>
    <w:rsid w:val="00CB01DC"/>
    <w:rsid w:val="00CB3378"/>
    <w:rsid w:val="00CB3D38"/>
    <w:rsid w:val="00CB447F"/>
    <w:rsid w:val="00CB458F"/>
    <w:rsid w:val="00CB4BA2"/>
    <w:rsid w:val="00CB66CC"/>
    <w:rsid w:val="00CB6A08"/>
    <w:rsid w:val="00CB7558"/>
    <w:rsid w:val="00CC03ED"/>
    <w:rsid w:val="00CC25B8"/>
    <w:rsid w:val="00CC2C91"/>
    <w:rsid w:val="00CC5335"/>
    <w:rsid w:val="00CC6898"/>
    <w:rsid w:val="00CD0BAA"/>
    <w:rsid w:val="00CD19CB"/>
    <w:rsid w:val="00CD1B6A"/>
    <w:rsid w:val="00CD2DAB"/>
    <w:rsid w:val="00CD5A7B"/>
    <w:rsid w:val="00CE05C2"/>
    <w:rsid w:val="00CE07B9"/>
    <w:rsid w:val="00CE2C2D"/>
    <w:rsid w:val="00CE343E"/>
    <w:rsid w:val="00CE4289"/>
    <w:rsid w:val="00CE4446"/>
    <w:rsid w:val="00CE5B8F"/>
    <w:rsid w:val="00CE6A72"/>
    <w:rsid w:val="00CF255F"/>
    <w:rsid w:val="00CF2B81"/>
    <w:rsid w:val="00CF2D52"/>
    <w:rsid w:val="00CF3846"/>
    <w:rsid w:val="00CF3FB0"/>
    <w:rsid w:val="00CF5E11"/>
    <w:rsid w:val="00D00613"/>
    <w:rsid w:val="00D0150C"/>
    <w:rsid w:val="00D01F5A"/>
    <w:rsid w:val="00D04F0A"/>
    <w:rsid w:val="00D06EE0"/>
    <w:rsid w:val="00D07AB4"/>
    <w:rsid w:val="00D114DE"/>
    <w:rsid w:val="00D11A8C"/>
    <w:rsid w:val="00D12020"/>
    <w:rsid w:val="00D15858"/>
    <w:rsid w:val="00D17550"/>
    <w:rsid w:val="00D22711"/>
    <w:rsid w:val="00D227B3"/>
    <w:rsid w:val="00D22AB7"/>
    <w:rsid w:val="00D25268"/>
    <w:rsid w:val="00D25581"/>
    <w:rsid w:val="00D26367"/>
    <w:rsid w:val="00D27208"/>
    <w:rsid w:val="00D27360"/>
    <w:rsid w:val="00D277CF"/>
    <w:rsid w:val="00D27916"/>
    <w:rsid w:val="00D31D59"/>
    <w:rsid w:val="00D33574"/>
    <w:rsid w:val="00D341EF"/>
    <w:rsid w:val="00D352B4"/>
    <w:rsid w:val="00D36030"/>
    <w:rsid w:val="00D3654B"/>
    <w:rsid w:val="00D457FD"/>
    <w:rsid w:val="00D46CA6"/>
    <w:rsid w:val="00D46F19"/>
    <w:rsid w:val="00D47326"/>
    <w:rsid w:val="00D50267"/>
    <w:rsid w:val="00D52B92"/>
    <w:rsid w:val="00D53DC7"/>
    <w:rsid w:val="00D55219"/>
    <w:rsid w:val="00D56036"/>
    <w:rsid w:val="00D56992"/>
    <w:rsid w:val="00D57B6D"/>
    <w:rsid w:val="00D6053A"/>
    <w:rsid w:val="00D614B9"/>
    <w:rsid w:val="00D62BBA"/>
    <w:rsid w:val="00D65A29"/>
    <w:rsid w:val="00D70767"/>
    <w:rsid w:val="00D7318D"/>
    <w:rsid w:val="00D74085"/>
    <w:rsid w:val="00D74A58"/>
    <w:rsid w:val="00D76D98"/>
    <w:rsid w:val="00D8002D"/>
    <w:rsid w:val="00D80627"/>
    <w:rsid w:val="00D81B76"/>
    <w:rsid w:val="00D82B4E"/>
    <w:rsid w:val="00D84C69"/>
    <w:rsid w:val="00D860A6"/>
    <w:rsid w:val="00D86E1B"/>
    <w:rsid w:val="00D87653"/>
    <w:rsid w:val="00D90341"/>
    <w:rsid w:val="00D919B6"/>
    <w:rsid w:val="00D92EA5"/>
    <w:rsid w:val="00D9373B"/>
    <w:rsid w:val="00D94C63"/>
    <w:rsid w:val="00D978EA"/>
    <w:rsid w:val="00D97F7E"/>
    <w:rsid w:val="00DA07F5"/>
    <w:rsid w:val="00DA1BC8"/>
    <w:rsid w:val="00DA2E51"/>
    <w:rsid w:val="00DA382D"/>
    <w:rsid w:val="00DA3B33"/>
    <w:rsid w:val="00DA61B5"/>
    <w:rsid w:val="00DA693E"/>
    <w:rsid w:val="00DA6C5C"/>
    <w:rsid w:val="00DA70E5"/>
    <w:rsid w:val="00DA78C4"/>
    <w:rsid w:val="00DA79FD"/>
    <w:rsid w:val="00DB1AF5"/>
    <w:rsid w:val="00DB1DD4"/>
    <w:rsid w:val="00DB2A03"/>
    <w:rsid w:val="00DB3AD3"/>
    <w:rsid w:val="00DB5F27"/>
    <w:rsid w:val="00DB65A1"/>
    <w:rsid w:val="00DB6901"/>
    <w:rsid w:val="00DC3C97"/>
    <w:rsid w:val="00DC5C5A"/>
    <w:rsid w:val="00DC671A"/>
    <w:rsid w:val="00DC6A2D"/>
    <w:rsid w:val="00DD2102"/>
    <w:rsid w:val="00DD40B7"/>
    <w:rsid w:val="00DD4F89"/>
    <w:rsid w:val="00DD52AC"/>
    <w:rsid w:val="00DD7D9C"/>
    <w:rsid w:val="00DE218F"/>
    <w:rsid w:val="00DE3259"/>
    <w:rsid w:val="00DE35B0"/>
    <w:rsid w:val="00DE3AF3"/>
    <w:rsid w:val="00DE4153"/>
    <w:rsid w:val="00DE4AE5"/>
    <w:rsid w:val="00DE595B"/>
    <w:rsid w:val="00DE7626"/>
    <w:rsid w:val="00DE7831"/>
    <w:rsid w:val="00DE7E8C"/>
    <w:rsid w:val="00DE7EB7"/>
    <w:rsid w:val="00DF0929"/>
    <w:rsid w:val="00DF1140"/>
    <w:rsid w:val="00DF222D"/>
    <w:rsid w:val="00DF2E04"/>
    <w:rsid w:val="00DF3522"/>
    <w:rsid w:val="00DF682D"/>
    <w:rsid w:val="00DF7DC3"/>
    <w:rsid w:val="00E0038D"/>
    <w:rsid w:val="00E0064A"/>
    <w:rsid w:val="00E023B1"/>
    <w:rsid w:val="00E02C70"/>
    <w:rsid w:val="00E036DF"/>
    <w:rsid w:val="00E06106"/>
    <w:rsid w:val="00E10D4F"/>
    <w:rsid w:val="00E12BB6"/>
    <w:rsid w:val="00E152A6"/>
    <w:rsid w:val="00E16527"/>
    <w:rsid w:val="00E168C2"/>
    <w:rsid w:val="00E178E4"/>
    <w:rsid w:val="00E17907"/>
    <w:rsid w:val="00E17997"/>
    <w:rsid w:val="00E201F4"/>
    <w:rsid w:val="00E2265B"/>
    <w:rsid w:val="00E2652F"/>
    <w:rsid w:val="00E320F0"/>
    <w:rsid w:val="00E324FD"/>
    <w:rsid w:val="00E33248"/>
    <w:rsid w:val="00E35353"/>
    <w:rsid w:val="00E35502"/>
    <w:rsid w:val="00E35D65"/>
    <w:rsid w:val="00E361B0"/>
    <w:rsid w:val="00E363E6"/>
    <w:rsid w:val="00E36772"/>
    <w:rsid w:val="00E37600"/>
    <w:rsid w:val="00E4049A"/>
    <w:rsid w:val="00E41F5D"/>
    <w:rsid w:val="00E42B50"/>
    <w:rsid w:val="00E4403E"/>
    <w:rsid w:val="00E44E75"/>
    <w:rsid w:val="00E4508E"/>
    <w:rsid w:val="00E452A0"/>
    <w:rsid w:val="00E45DC2"/>
    <w:rsid w:val="00E4750B"/>
    <w:rsid w:val="00E50711"/>
    <w:rsid w:val="00E51B02"/>
    <w:rsid w:val="00E52AD4"/>
    <w:rsid w:val="00E5323C"/>
    <w:rsid w:val="00E53DCC"/>
    <w:rsid w:val="00E54936"/>
    <w:rsid w:val="00E5499E"/>
    <w:rsid w:val="00E55F73"/>
    <w:rsid w:val="00E56A21"/>
    <w:rsid w:val="00E56ED9"/>
    <w:rsid w:val="00E6022B"/>
    <w:rsid w:val="00E6040F"/>
    <w:rsid w:val="00E61D9C"/>
    <w:rsid w:val="00E62CED"/>
    <w:rsid w:val="00E64A6E"/>
    <w:rsid w:val="00E64B9C"/>
    <w:rsid w:val="00E669D2"/>
    <w:rsid w:val="00E74C98"/>
    <w:rsid w:val="00E7551B"/>
    <w:rsid w:val="00E75D67"/>
    <w:rsid w:val="00E76875"/>
    <w:rsid w:val="00E769F0"/>
    <w:rsid w:val="00E76AAC"/>
    <w:rsid w:val="00E81293"/>
    <w:rsid w:val="00E8198E"/>
    <w:rsid w:val="00E82277"/>
    <w:rsid w:val="00E83211"/>
    <w:rsid w:val="00E855F5"/>
    <w:rsid w:val="00E8571E"/>
    <w:rsid w:val="00E863F2"/>
    <w:rsid w:val="00E86DC0"/>
    <w:rsid w:val="00E9077E"/>
    <w:rsid w:val="00E90EEB"/>
    <w:rsid w:val="00E91950"/>
    <w:rsid w:val="00E92011"/>
    <w:rsid w:val="00E92068"/>
    <w:rsid w:val="00E92B0F"/>
    <w:rsid w:val="00E93337"/>
    <w:rsid w:val="00E939E4"/>
    <w:rsid w:val="00E94B28"/>
    <w:rsid w:val="00E96213"/>
    <w:rsid w:val="00E9745C"/>
    <w:rsid w:val="00EA19BE"/>
    <w:rsid w:val="00EB16A9"/>
    <w:rsid w:val="00EB1DE6"/>
    <w:rsid w:val="00EB1E92"/>
    <w:rsid w:val="00EB3176"/>
    <w:rsid w:val="00EB36C4"/>
    <w:rsid w:val="00EB3C37"/>
    <w:rsid w:val="00EC022B"/>
    <w:rsid w:val="00EC1303"/>
    <w:rsid w:val="00EC2A76"/>
    <w:rsid w:val="00EC40D0"/>
    <w:rsid w:val="00EC67B5"/>
    <w:rsid w:val="00ED13D3"/>
    <w:rsid w:val="00ED21AA"/>
    <w:rsid w:val="00ED2FA4"/>
    <w:rsid w:val="00ED38A6"/>
    <w:rsid w:val="00ED6C0F"/>
    <w:rsid w:val="00EE0F16"/>
    <w:rsid w:val="00EE1271"/>
    <w:rsid w:val="00EE44AC"/>
    <w:rsid w:val="00EE5BE2"/>
    <w:rsid w:val="00EE6346"/>
    <w:rsid w:val="00EE6806"/>
    <w:rsid w:val="00EE6E44"/>
    <w:rsid w:val="00EE70D2"/>
    <w:rsid w:val="00EF03D8"/>
    <w:rsid w:val="00EF097E"/>
    <w:rsid w:val="00EF0BB4"/>
    <w:rsid w:val="00EF0FA7"/>
    <w:rsid w:val="00EF1345"/>
    <w:rsid w:val="00EF15DA"/>
    <w:rsid w:val="00EF18A1"/>
    <w:rsid w:val="00EF2429"/>
    <w:rsid w:val="00EF4012"/>
    <w:rsid w:val="00EF444C"/>
    <w:rsid w:val="00EF6D0B"/>
    <w:rsid w:val="00EF72C3"/>
    <w:rsid w:val="00EF7751"/>
    <w:rsid w:val="00EF77D3"/>
    <w:rsid w:val="00EF78EC"/>
    <w:rsid w:val="00EF7ECB"/>
    <w:rsid w:val="00F00AE6"/>
    <w:rsid w:val="00F03454"/>
    <w:rsid w:val="00F03983"/>
    <w:rsid w:val="00F0419F"/>
    <w:rsid w:val="00F06234"/>
    <w:rsid w:val="00F102AB"/>
    <w:rsid w:val="00F112F5"/>
    <w:rsid w:val="00F12952"/>
    <w:rsid w:val="00F131D1"/>
    <w:rsid w:val="00F13313"/>
    <w:rsid w:val="00F14321"/>
    <w:rsid w:val="00F147B9"/>
    <w:rsid w:val="00F1585C"/>
    <w:rsid w:val="00F165AD"/>
    <w:rsid w:val="00F202C1"/>
    <w:rsid w:val="00F22404"/>
    <w:rsid w:val="00F22BBC"/>
    <w:rsid w:val="00F26488"/>
    <w:rsid w:val="00F2769E"/>
    <w:rsid w:val="00F27BDC"/>
    <w:rsid w:val="00F3064E"/>
    <w:rsid w:val="00F30C47"/>
    <w:rsid w:val="00F323F9"/>
    <w:rsid w:val="00F32DCD"/>
    <w:rsid w:val="00F37F98"/>
    <w:rsid w:val="00F41C12"/>
    <w:rsid w:val="00F41CA4"/>
    <w:rsid w:val="00F42006"/>
    <w:rsid w:val="00F43229"/>
    <w:rsid w:val="00F44257"/>
    <w:rsid w:val="00F45904"/>
    <w:rsid w:val="00F465BF"/>
    <w:rsid w:val="00F47617"/>
    <w:rsid w:val="00F4792E"/>
    <w:rsid w:val="00F47C20"/>
    <w:rsid w:val="00F50817"/>
    <w:rsid w:val="00F51C65"/>
    <w:rsid w:val="00F53B9C"/>
    <w:rsid w:val="00F54800"/>
    <w:rsid w:val="00F55707"/>
    <w:rsid w:val="00F57714"/>
    <w:rsid w:val="00F616EA"/>
    <w:rsid w:val="00F62F59"/>
    <w:rsid w:val="00F64D8E"/>
    <w:rsid w:val="00F70698"/>
    <w:rsid w:val="00F714EC"/>
    <w:rsid w:val="00F72989"/>
    <w:rsid w:val="00F73325"/>
    <w:rsid w:val="00F73BB3"/>
    <w:rsid w:val="00F74500"/>
    <w:rsid w:val="00F7555E"/>
    <w:rsid w:val="00F76EA1"/>
    <w:rsid w:val="00F76F34"/>
    <w:rsid w:val="00F77B27"/>
    <w:rsid w:val="00F81EAA"/>
    <w:rsid w:val="00F83BE9"/>
    <w:rsid w:val="00F8417B"/>
    <w:rsid w:val="00F8482C"/>
    <w:rsid w:val="00F8551E"/>
    <w:rsid w:val="00F85BD9"/>
    <w:rsid w:val="00F90EA8"/>
    <w:rsid w:val="00F9132A"/>
    <w:rsid w:val="00F93C47"/>
    <w:rsid w:val="00F95ADD"/>
    <w:rsid w:val="00F9622C"/>
    <w:rsid w:val="00F96D55"/>
    <w:rsid w:val="00FA246E"/>
    <w:rsid w:val="00FA2C1B"/>
    <w:rsid w:val="00FA30E8"/>
    <w:rsid w:val="00FA3B2F"/>
    <w:rsid w:val="00FA3E12"/>
    <w:rsid w:val="00FA46DE"/>
    <w:rsid w:val="00FA4B8E"/>
    <w:rsid w:val="00FA673A"/>
    <w:rsid w:val="00FA7D03"/>
    <w:rsid w:val="00FB00B3"/>
    <w:rsid w:val="00FB0269"/>
    <w:rsid w:val="00FB0F92"/>
    <w:rsid w:val="00FB3295"/>
    <w:rsid w:val="00FB43EC"/>
    <w:rsid w:val="00FB6F13"/>
    <w:rsid w:val="00FB7747"/>
    <w:rsid w:val="00FB7884"/>
    <w:rsid w:val="00FC0E30"/>
    <w:rsid w:val="00FC15E8"/>
    <w:rsid w:val="00FC1736"/>
    <w:rsid w:val="00FC2495"/>
    <w:rsid w:val="00FC2555"/>
    <w:rsid w:val="00FC3751"/>
    <w:rsid w:val="00FC5372"/>
    <w:rsid w:val="00FD194F"/>
    <w:rsid w:val="00FD5C16"/>
    <w:rsid w:val="00FD6981"/>
    <w:rsid w:val="00FD7EEA"/>
    <w:rsid w:val="00FE00A8"/>
    <w:rsid w:val="00FE0B28"/>
    <w:rsid w:val="00FE3546"/>
    <w:rsid w:val="00FE4851"/>
    <w:rsid w:val="00FF1F99"/>
    <w:rsid w:val="00FF5AB1"/>
    <w:rsid w:val="00FF5C0E"/>
    <w:rsid w:val="00FF6FAF"/>
    <w:rsid w:val="00FF7551"/>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12476A"/>
  <w15:chartTrackingRefBased/>
  <w15:docId w15:val="{274FE12B-163B-4EA5-A3D8-C25B48938F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EF4012"/>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EF4012"/>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3A6819"/>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Heading8">
    <w:name w:val="heading 8"/>
    <w:basedOn w:val="Normal"/>
    <w:next w:val="Normal"/>
    <w:link w:val="Heading8Char"/>
    <w:uiPriority w:val="9"/>
    <w:unhideWhenUsed/>
    <w:qFormat/>
    <w:rsid w:val="00EF4012"/>
    <w:pPr>
      <w:keepNext/>
      <w:keepLines/>
      <w:spacing w:before="40" w:after="0"/>
      <w:outlineLvl w:val="7"/>
    </w:pPr>
    <w:rPr>
      <w:rFonts w:asciiTheme="majorHAnsi" w:eastAsiaTheme="majorEastAsia" w:hAnsiTheme="majorHAnsi" w:cstheme="majorBidi"/>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B57FD6"/>
    <w:rPr>
      <w:sz w:val="16"/>
      <w:szCs w:val="16"/>
    </w:rPr>
  </w:style>
  <w:style w:type="paragraph" w:styleId="CommentText">
    <w:name w:val="annotation text"/>
    <w:basedOn w:val="Normal"/>
    <w:link w:val="CommentTextChar"/>
    <w:uiPriority w:val="99"/>
    <w:unhideWhenUsed/>
    <w:rsid w:val="00B57FD6"/>
    <w:pPr>
      <w:spacing w:line="240" w:lineRule="auto"/>
    </w:pPr>
    <w:rPr>
      <w:sz w:val="20"/>
      <w:szCs w:val="20"/>
    </w:rPr>
  </w:style>
  <w:style w:type="character" w:customStyle="1" w:styleId="CommentTextChar">
    <w:name w:val="Comment Text Char"/>
    <w:basedOn w:val="DefaultParagraphFont"/>
    <w:link w:val="CommentText"/>
    <w:uiPriority w:val="99"/>
    <w:rsid w:val="00B57FD6"/>
    <w:rPr>
      <w:sz w:val="20"/>
      <w:szCs w:val="20"/>
    </w:rPr>
  </w:style>
  <w:style w:type="paragraph" w:styleId="CommentSubject">
    <w:name w:val="annotation subject"/>
    <w:basedOn w:val="CommentText"/>
    <w:next w:val="CommentText"/>
    <w:link w:val="CommentSubjectChar"/>
    <w:uiPriority w:val="99"/>
    <w:semiHidden/>
    <w:unhideWhenUsed/>
    <w:rsid w:val="00B57FD6"/>
    <w:rPr>
      <w:b/>
      <w:bCs/>
    </w:rPr>
  </w:style>
  <w:style w:type="character" w:customStyle="1" w:styleId="CommentSubjectChar">
    <w:name w:val="Comment Subject Char"/>
    <w:basedOn w:val="CommentTextChar"/>
    <w:link w:val="CommentSubject"/>
    <w:uiPriority w:val="99"/>
    <w:semiHidden/>
    <w:rsid w:val="00B57FD6"/>
    <w:rPr>
      <w:b/>
      <w:bCs/>
      <w:sz w:val="20"/>
      <w:szCs w:val="20"/>
    </w:rPr>
  </w:style>
  <w:style w:type="paragraph" w:styleId="BalloonText">
    <w:name w:val="Balloon Text"/>
    <w:basedOn w:val="Normal"/>
    <w:link w:val="BalloonTextChar"/>
    <w:uiPriority w:val="99"/>
    <w:semiHidden/>
    <w:unhideWhenUsed/>
    <w:rsid w:val="00B57FD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57FD6"/>
    <w:rPr>
      <w:rFonts w:ascii="Segoe UI" w:hAnsi="Segoe UI" w:cs="Segoe UI"/>
      <w:sz w:val="18"/>
      <w:szCs w:val="18"/>
    </w:rPr>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character" w:customStyle="1" w:styleId="HeaderChar">
    <w:name w:val="Header Char"/>
    <w:basedOn w:val="DefaultParagraphFont"/>
    <w:link w:val="Header"/>
    <w:uiPriority w:val="99"/>
    <w:rsid w:val="00235396"/>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character" w:customStyle="1" w:styleId="FooterChar">
    <w:name w:val="Footer Char"/>
    <w:basedOn w:val="DefaultParagraphFont"/>
    <w:link w:val="Footer"/>
    <w:uiPriority w:val="99"/>
    <w:rsid w:val="00235396"/>
  </w:style>
  <w:style w:type="paragraph" w:styleId="Revision">
    <w:name w:val="Revision"/>
    <w:hidden/>
    <w:uiPriority w:val="99"/>
    <w:semiHidden/>
    <w:rsid w:val="00566CCA"/>
    <w:pPr>
      <w:spacing w:after="0" w:line="240" w:lineRule="auto"/>
    </w:pPr>
  </w:style>
  <w:style w:type="table" w:styleId="TableGrid">
    <w:name w:val="Table Grid"/>
    <w:basedOn w:val="TableNormal"/>
    <w:uiPriority w:val="39"/>
    <w:rsid w:val="00907A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Normal bullet 2,List Paragraph1,Akapit z listą BS,Outlines a.b.c.,List_Paragraph,Multilevel para_II,Akapit z lista BS,Forth level,List1,body 2,List Paragraph11,Listă colorată - Accentuare 11,Bullet,Citation List,Bullet list,Reference lis"/>
    <w:basedOn w:val="Normal"/>
    <w:link w:val="ListParagraphChar"/>
    <w:uiPriority w:val="34"/>
    <w:qFormat/>
    <w:rsid w:val="00907AE9"/>
    <w:pPr>
      <w:ind w:left="720"/>
      <w:contextualSpacing/>
    </w:pPr>
  </w:style>
  <w:style w:type="character" w:customStyle="1" w:styleId="Heading8Char">
    <w:name w:val="Heading 8 Char"/>
    <w:basedOn w:val="DefaultParagraphFont"/>
    <w:link w:val="Heading8"/>
    <w:uiPriority w:val="9"/>
    <w:rsid w:val="00EF4012"/>
    <w:rPr>
      <w:rFonts w:asciiTheme="majorHAnsi" w:eastAsiaTheme="majorEastAsia" w:hAnsiTheme="majorHAnsi" w:cstheme="majorBidi"/>
      <w:color w:val="272727" w:themeColor="text1" w:themeTint="D8"/>
      <w:sz w:val="21"/>
      <w:szCs w:val="21"/>
    </w:rPr>
  </w:style>
  <w:style w:type="character" w:styleId="Hyperlink">
    <w:name w:val="Hyperlink"/>
    <w:uiPriority w:val="99"/>
    <w:rsid w:val="00EF4012"/>
    <w:rPr>
      <w:color w:val="0000FF"/>
      <w:u w:val="single"/>
    </w:rPr>
  </w:style>
  <w:style w:type="paragraph" w:styleId="TOC1">
    <w:name w:val="toc 1"/>
    <w:basedOn w:val="Normal"/>
    <w:next w:val="Normal"/>
    <w:autoRedefine/>
    <w:uiPriority w:val="39"/>
    <w:unhideWhenUsed/>
    <w:rsid w:val="00526FB6"/>
    <w:pPr>
      <w:tabs>
        <w:tab w:val="right" w:leader="dot" w:pos="9396"/>
      </w:tabs>
      <w:spacing w:before="120" w:after="120"/>
    </w:pPr>
    <w:rPr>
      <w:rFonts w:cstheme="minorHAnsi"/>
      <w:b/>
      <w:bCs/>
      <w:caps/>
      <w:sz w:val="20"/>
      <w:szCs w:val="20"/>
    </w:rPr>
  </w:style>
  <w:style w:type="paragraph" w:styleId="TOC2">
    <w:name w:val="toc 2"/>
    <w:basedOn w:val="Normal"/>
    <w:next w:val="Normal"/>
    <w:autoRedefine/>
    <w:uiPriority w:val="39"/>
    <w:unhideWhenUsed/>
    <w:rsid w:val="00F27BDC"/>
    <w:pPr>
      <w:tabs>
        <w:tab w:val="right" w:leader="dot" w:pos="9736"/>
      </w:tabs>
      <w:spacing w:after="0"/>
      <w:ind w:left="220"/>
    </w:pPr>
    <w:rPr>
      <w:rFonts w:cstheme="minorHAnsi"/>
      <w:smallCaps/>
      <w:sz w:val="20"/>
      <w:szCs w:val="20"/>
    </w:rPr>
  </w:style>
  <w:style w:type="paragraph" w:styleId="TOC4">
    <w:name w:val="toc 4"/>
    <w:basedOn w:val="Normal"/>
    <w:next w:val="Normal"/>
    <w:autoRedefine/>
    <w:uiPriority w:val="39"/>
    <w:unhideWhenUsed/>
    <w:rsid w:val="00EF4012"/>
    <w:pPr>
      <w:spacing w:after="0"/>
      <w:ind w:left="660"/>
    </w:pPr>
    <w:rPr>
      <w:rFonts w:cstheme="minorHAnsi"/>
      <w:sz w:val="18"/>
      <w:szCs w:val="18"/>
    </w:rPr>
  </w:style>
  <w:style w:type="character" w:customStyle="1" w:styleId="Heading1Char">
    <w:name w:val="Heading 1 Char"/>
    <w:basedOn w:val="DefaultParagraphFont"/>
    <w:link w:val="Heading1"/>
    <w:uiPriority w:val="9"/>
    <w:rsid w:val="00EF4012"/>
    <w:rPr>
      <w:rFonts w:asciiTheme="majorHAnsi" w:eastAsiaTheme="majorEastAsia" w:hAnsiTheme="majorHAnsi" w:cstheme="majorBidi"/>
      <w:color w:val="2E74B5" w:themeColor="accent1" w:themeShade="BF"/>
      <w:sz w:val="32"/>
      <w:szCs w:val="32"/>
    </w:rPr>
  </w:style>
  <w:style w:type="paragraph" w:styleId="TOCHeading">
    <w:name w:val="TOC Heading"/>
    <w:basedOn w:val="Heading1"/>
    <w:next w:val="Normal"/>
    <w:uiPriority w:val="39"/>
    <w:unhideWhenUsed/>
    <w:qFormat/>
    <w:rsid w:val="00EF4012"/>
    <w:pPr>
      <w:outlineLvl w:val="9"/>
    </w:pPr>
    <w:rPr>
      <w:lang w:val="en-US"/>
    </w:rPr>
  </w:style>
  <w:style w:type="character" w:customStyle="1" w:styleId="Heading2Char">
    <w:name w:val="Heading 2 Char"/>
    <w:basedOn w:val="DefaultParagraphFont"/>
    <w:link w:val="Heading2"/>
    <w:uiPriority w:val="9"/>
    <w:rsid w:val="00EF4012"/>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rsid w:val="003A6819"/>
    <w:rPr>
      <w:rFonts w:asciiTheme="majorHAnsi" w:eastAsiaTheme="majorEastAsia" w:hAnsiTheme="majorHAnsi" w:cstheme="majorBidi"/>
      <w:color w:val="1F4D78" w:themeColor="accent1" w:themeShade="7F"/>
      <w:sz w:val="24"/>
      <w:szCs w:val="24"/>
    </w:rPr>
  </w:style>
  <w:style w:type="paragraph" w:styleId="TOC3">
    <w:name w:val="toc 3"/>
    <w:basedOn w:val="Normal"/>
    <w:next w:val="Normal"/>
    <w:autoRedefine/>
    <w:uiPriority w:val="39"/>
    <w:unhideWhenUsed/>
    <w:rsid w:val="002D31C0"/>
    <w:pPr>
      <w:spacing w:after="100"/>
      <w:ind w:left="440"/>
    </w:pPr>
  </w:style>
  <w:style w:type="paragraph" w:styleId="TOC5">
    <w:name w:val="toc 5"/>
    <w:basedOn w:val="Normal"/>
    <w:next w:val="Normal"/>
    <w:autoRedefine/>
    <w:uiPriority w:val="39"/>
    <w:unhideWhenUsed/>
    <w:rsid w:val="00B41902"/>
    <w:pPr>
      <w:spacing w:after="100"/>
      <w:ind w:left="880"/>
    </w:pPr>
    <w:rPr>
      <w:rFonts w:eastAsiaTheme="minorEastAsia"/>
      <w:kern w:val="2"/>
      <w:lang w:val="en-US"/>
      <w14:ligatures w14:val="standardContextual"/>
    </w:rPr>
  </w:style>
  <w:style w:type="paragraph" w:styleId="TOC6">
    <w:name w:val="toc 6"/>
    <w:basedOn w:val="Normal"/>
    <w:next w:val="Normal"/>
    <w:autoRedefine/>
    <w:uiPriority w:val="39"/>
    <w:unhideWhenUsed/>
    <w:rsid w:val="00B41902"/>
    <w:pPr>
      <w:spacing w:after="100"/>
      <w:ind w:left="1100"/>
    </w:pPr>
    <w:rPr>
      <w:rFonts w:eastAsiaTheme="minorEastAsia"/>
      <w:kern w:val="2"/>
      <w:lang w:val="en-US"/>
      <w14:ligatures w14:val="standardContextual"/>
    </w:rPr>
  </w:style>
  <w:style w:type="paragraph" w:styleId="TOC7">
    <w:name w:val="toc 7"/>
    <w:basedOn w:val="Normal"/>
    <w:next w:val="Normal"/>
    <w:autoRedefine/>
    <w:uiPriority w:val="39"/>
    <w:unhideWhenUsed/>
    <w:rsid w:val="00B41902"/>
    <w:pPr>
      <w:spacing w:after="100"/>
      <w:ind w:left="1320"/>
    </w:pPr>
    <w:rPr>
      <w:rFonts w:eastAsiaTheme="minorEastAsia"/>
      <w:kern w:val="2"/>
      <w:lang w:val="en-US"/>
      <w14:ligatures w14:val="standardContextual"/>
    </w:rPr>
  </w:style>
  <w:style w:type="paragraph" w:styleId="TOC8">
    <w:name w:val="toc 8"/>
    <w:basedOn w:val="Normal"/>
    <w:next w:val="Normal"/>
    <w:autoRedefine/>
    <w:uiPriority w:val="39"/>
    <w:unhideWhenUsed/>
    <w:rsid w:val="00B41902"/>
    <w:pPr>
      <w:spacing w:after="100"/>
      <w:ind w:left="1540"/>
    </w:pPr>
    <w:rPr>
      <w:rFonts w:eastAsiaTheme="minorEastAsia"/>
      <w:kern w:val="2"/>
      <w:lang w:val="en-US"/>
      <w14:ligatures w14:val="standardContextual"/>
    </w:rPr>
  </w:style>
  <w:style w:type="paragraph" w:styleId="TOC9">
    <w:name w:val="toc 9"/>
    <w:basedOn w:val="Normal"/>
    <w:next w:val="Normal"/>
    <w:autoRedefine/>
    <w:uiPriority w:val="39"/>
    <w:unhideWhenUsed/>
    <w:rsid w:val="00B41902"/>
    <w:pPr>
      <w:spacing w:after="100"/>
      <w:ind w:left="1760"/>
    </w:pPr>
    <w:rPr>
      <w:rFonts w:eastAsiaTheme="minorEastAsia"/>
      <w:kern w:val="2"/>
      <w:lang w:val="en-US"/>
      <w14:ligatures w14:val="standardContextual"/>
    </w:rPr>
  </w:style>
  <w:style w:type="character" w:styleId="UnresolvedMention">
    <w:name w:val="Unresolved Mention"/>
    <w:basedOn w:val="DefaultParagraphFont"/>
    <w:uiPriority w:val="99"/>
    <w:semiHidden/>
    <w:unhideWhenUsed/>
    <w:rsid w:val="00B41902"/>
    <w:rPr>
      <w:color w:val="605E5C"/>
      <w:shd w:val="clear" w:color="auto" w:fill="E1DFDD"/>
    </w:rPr>
  </w:style>
  <w:style w:type="paragraph" w:customStyle="1" w:styleId="marked">
    <w:name w:val="marked"/>
    <w:basedOn w:val="Normal"/>
    <w:rsid w:val="000761B1"/>
    <w:pPr>
      <w:pBdr>
        <w:left w:val="single" w:sz="4" w:space="4" w:color="808080"/>
      </w:pBdr>
      <w:spacing w:before="60" w:after="60" w:line="240" w:lineRule="auto"/>
      <w:ind w:left="1620"/>
      <w:jc w:val="both"/>
    </w:pPr>
    <w:rPr>
      <w:rFonts w:ascii="Trebuchet MS" w:eastAsia="Times New Roman" w:hAnsi="Trebuchet MS" w:cs="Times New Roman"/>
      <w:sz w:val="20"/>
      <w:szCs w:val="24"/>
    </w:rPr>
  </w:style>
  <w:style w:type="paragraph" w:customStyle="1" w:styleId="Default">
    <w:name w:val="Default"/>
    <w:rsid w:val="00677E59"/>
    <w:pPr>
      <w:autoSpaceDE w:val="0"/>
      <w:autoSpaceDN w:val="0"/>
      <w:adjustRightInd w:val="0"/>
      <w:spacing w:after="0" w:line="240" w:lineRule="auto"/>
    </w:pPr>
    <w:rPr>
      <w:rFonts w:ascii="Verdana" w:eastAsia="Times New Roman" w:hAnsi="Verdana" w:cs="Times New Roman"/>
      <w:sz w:val="20"/>
      <w:szCs w:val="20"/>
      <w:lang w:val="en-US"/>
    </w:rPr>
  </w:style>
  <w:style w:type="character" w:customStyle="1" w:styleId="tlid-translation">
    <w:name w:val="tlid-translation"/>
    <w:rsid w:val="002E175A"/>
  </w:style>
  <w:style w:type="character" w:customStyle="1" w:styleId="ListParagraphChar">
    <w:name w:val="List Paragraph Char"/>
    <w:aliases w:val="Normal bullet 2 Char,List Paragraph1 Char,Akapit z listą BS Char,Outlines a.b.c. Char,List_Paragraph Char,Multilevel para_II Char,Akapit z lista BS Char,Forth level Char,List1 Char,body 2 Char,List Paragraph11 Char,Bullet Char"/>
    <w:link w:val="ListParagraph"/>
    <w:uiPriority w:val="34"/>
    <w:qFormat/>
    <w:rsid w:val="002E175A"/>
  </w:style>
  <w:style w:type="paragraph" w:customStyle="1" w:styleId="criterii">
    <w:name w:val="criterii"/>
    <w:basedOn w:val="Normal"/>
    <w:rsid w:val="002F1113"/>
    <w:pPr>
      <w:shd w:val="clear" w:color="auto" w:fill="E6E6E6"/>
      <w:spacing w:before="240" w:after="120" w:line="240" w:lineRule="auto"/>
      <w:jc w:val="both"/>
    </w:pPr>
    <w:rPr>
      <w:rFonts w:ascii="Trebuchet MS" w:eastAsia="Times New Roman" w:hAnsi="Trebuchet MS" w:cs="Times New Roman"/>
      <w:b/>
      <w:bCs/>
      <w:snapToGrid w:val="0"/>
      <w:sz w:val="20"/>
      <w:szCs w:val="24"/>
    </w:rPr>
  </w:style>
  <w:style w:type="paragraph" w:styleId="FootnoteText">
    <w:name w:val="footnote text"/>
    <w:aliases w:val="Footnote Text Char Char,Footnote Text Char,Fußnote,single space,footnote text,FOOTNOTES,fn,Podrozdział,Footnote,stile 1,Footnote1,Footnote2,Footnote3,Footnote4,Footnote5,Footnote6,Footnote7,Footnote8,Footnote9,Footnote10,Footnote11,f"/>
    <w:basedOn w:val="Normal"/>
    <w:link w:val="FootnoteTextChar1"/>
    <w:uiPriority w:val="99"/>
    <w:qFormat/>
    <w:rsid w:val="000C0AB9"/>
    <w:pPr>
      <w:spacing w:after="0" w:line="240" w:lineRule="auto"/>
    </w:pPr>
    <w:rPr>
      <w:rFonts w:ascii="Trebuchet MS" w:eastAsia="Times New Roman" w:hAnsi="Trebuchet MS" w:cs="Times New Roman"/>
      <w:sz w:val="16"/>
      <w:szCs w:val="20"/>
    </w:rPr>
  </w:style>
  <w:style w:type="character" w:customStyle="1" w:styleId="FootnoteTextChar1">
    <w:name w:val="Footnote Text Char1"/>
    <w:aliases w:val="Footnote Text Char Char Char,Footnote Text Char Char1,Fußnote Char,single space Char,footnote text Char,FOOTNOTES Char,fn Char,Podrozdział Char,Footnote Char,stile 1 Char,Footnote1 Char,Footnote2 Char,Footnote3 Char,Footnote4 Char"/>
    <w:basedOn w:val="DefaultParagraphFont"/>
    <w:link w:val="FootnoteText"/>
    <w:uiPriority w:val="99"/>
    <w:rsid w:val="000C0AB9"/>
    <w:rPr>
      <w:rFonts w:ascii="Trebuchet MS" w:eastAsia="Times New Roman" w:hAnsi="Trebuchet MS" w:cs="Times New Roman"/>
      <w:sz w:val="16"/>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uiPriority w:val="99"/>
    <w:qFormat/>
    <w:rsid w:val="000C0AB9"/>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qFormat/>
    <w:rsid w:val="000C0AB9"/>
    <w:pPr>
      <w:spacing w:line="240" w:lineRule="exact"/>
    </w:pPr>
    <w:rPr>
      <w:vertAlign w:val="superscript"/>
    </w:rPr>
  </w:style>
  <w:style w:type="paragraph" w:styleId="Title">
    <w:name w:val="Title"/>
    <w:next w:val="Normal"/>
    <w:link w:val="TitleChar"/>
    <w:uiPriority w:val="10"/>
    <w:qFormat/>
    <w:rsid w:val="00BB2F15"/>
    <w:pPr>
      <w:pageBreakBefore/>
      <w:spacing w:before="480" w:after="840" w:line="240" w:lineRule="auto"/>
      <w:contextualSpacing/>
      <w:jc w:val="center"/>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B2F15"/>
    <w:rPr>
      <w:rFonts w:asciiTheme="majorHAnsi" w:eastAsiaTheme="majorEastAsia" w:hAnsiTheme="majorHAnsi" w:cstheme="majorBidi"/>
      <w:spacing w:val="-10"/>
      <w:kern w:val="28"/>
      <w:sz w:val="56"/>
      <w:szCs w:val="56"/>
    </w:rPr>
  </w:style>
  <w:style w:type="character" w:customStyle="1" w:styleId="5NormalChar">
    <w:name w:val="5 Normal Char"/>
    <w:link w:val="5Normal"/>
    <w:locked/>
    <w:rsid w:val="009971FD"/>
    <w:rPr>
      <w:rFonts w:ascii="Verdana" w:hAnsi="Verdana"/>
      <w:spacing w:val="-2"/>
      <w:szCs w:val="24"/>
      <w:lang w:val="en-GB" w:eastAsia="en-GB"/>
    </w:rPr>
  </w:style>
  <w:style w:type="paragraph" w:customStyle="1" w:styleId="5Normal">
    <w:name w:val="5 Normal"/>
    <w:basedOn w:val="Normal"/>
    <w:link w:val="5NormalChar"/>
    <w:qFormat/>
    <w:rsid w:val="009971FD"/>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ind w:right="57"/>
      <w:jc w:val="both"/>
    </w:pPr>
    <w:rPr>
      <w:rFonts w:ascii="Verdana" w:hAnsi="Verdana"/>
      <w:spacing w:val="-2"/>
      <w:szCs w:val="24"/>
      <w:lang w:val="en-GB" w:eastAsia="en-GB"/>
    </w:rPr>
  </w:style>
  <w:style w:type="paragraph" w:styleId="BodyText">
    <w:name w:val="Body Text"/>
    <w:aliases w:val="Body Text Char,block style,Body,Standard paragraph,b"/>
    <w:basedOn w:val="Normal"/>
    <w:link w:val="BodyTextChar1"/>
    <w:rsid w:val="00003C25"/>
    <w:pPr>
      <w:spacing w:before="120" w:after="120" w:line="240" w:lineRule="auto"/>
    </w:pPr>
    <w:rPr>
      <w:rFonts w:ascii="Trebuchet MS" w:eastAsia="Times New Roman" w:hAnsi="Trebuchet MS" w:cs="Times New Roman"/>
      <w:sz w:val="20"/>
      <w:szCs w:val="24"/>
    </w:rPr>
  </w:style>
  <w:style w:type="character" w:customStyle="1" w:styleId="BodyTextChar1">
    <w:name w:val="Body Text Char1"/>
    <w:aliases w:val="Body Text Char Char,block style Char,Body Char,Standard paragraph Char,b Char"/>
    <w:basedOn w:val="DefaultParagraphFont"/>
    <w:link w:val="BodyText"/>
    <w:rsid w:val="00003C25"/>
    <w:rPr>
      <w:rFonts w:ascii="Trebuchet MS" w:eastAsia="Times New Roman" w:hAnsi="Trebuchet MS" w:cs="Times New Roman"/>
      <w:sz w:val="20"/>
      <w:szCs w:val="24"/>
    </w:rPr>
  </w:style>
  <w:style w:type="character" w:styleId="Emphasis">
    <w:name w:val="Emphasis"/>
    <w:basedOn w:val="DefaultParagraphFont"/>
    <w:uiPriority w:val="20"/>
    <w:qFormat/>
    <w:rsid w:val="001D0599"/>
    <w:rPr>
      <w:i/>
      <w:iCs/>
    </w:rPr>
  </w:style>
  <w:style w:type="paragraph" w:customStyle="1" w:styleId="al">
    <w:name w:val="a_l"/>
    <w:basedOn w:val="Normal"/>
    <w:rsid w:val="00AC7B58"/>
    <w:pPr>
      <w:spacing w:after="0" w:line="240" w:lineRule="auto"/>
      <w:jc w:val="both"/>
    </w:pPr>
    <w:rPr>
      <w:rFonts w:ascii="Times New Roman" w:eastAsiaTheme="minorEastAsia" w:hAnsi="Times New Roman" w:cs="Times New Roman"/>
      <w:kern w:val="2"/>
      <w:sz w:val="24"/>
      <w:szCs w:val="24"/>
      <w:lang w:val="en-GB" w:eastAsia="en-GB"/>
    </w:rPr>
  </w:style>
  <w:style w:type="character" w:styleId="FollowedHyperlink">
    <w:name w:val="FollowedHyperlink"/>
    <w:basedOn w:val="DefaultParagraphFont"/>
    <w:uiPriority w:val="99"/>
    <w:semiHidden/>
    <w:unhideWhenUsed/>
    <w:rsid w:val="00A10F38"/>
    <w:rPr>
      <w:color w:val="954F72" w:themeColor="followedHyperlink"/>
      <w:u w:val="single"/>
    </w:rPr>
  </w:style>
  <w:style w:type="character" w:customStyle="1" w:styleId="cursor-pointer">
    <w:name w:val="cursor-pointer"/>
    <w:basedOn w:val="DefaultParagraphFont"/>
    <w:rsid w:val="00837E9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5278989">
      <w:bodyDiv w:val="1"/>
      <w:marLeft w:val="0"/>
      <w:marRight w:val="0"/>
      <w:marTop w:val="0"/>
      <w:marBottom w:val="0"/>
      <w:divBdr>
        <w:top w:val="none" w:sz="0" w:space="0" w:color="auto"/>
        <w:left w:val="none" w:sz="0" w:space="0" w:color="auto"/>
        <w:bottom w:val="none" w:sz="0" w:space="0" w:color="auto"/>
        <w:right w:val="none" w:sz="0" w:space="0" w:color="auto"/>
      </w:divBdr>
    </w:div>
    <w:div w:id="494809293">
      <w:bodyDiv w:val="1"/>
      <w:marLeft w:val="0"/>
      <w:marRight w:val="0"/>
      <w:marTop w:val="0"/>
      <w:marBottom w:val="0"/>
      <w:divBdr>
        <w:top w:val="none" w:sz="0" w:space="0" w:color="auto"/>
        <w:left w:val="none" w:sz="0" w:space="0" w:color="auto"/>
        <w:bottom w:val="none" w:sz="0" w:space="0" w:color="auto"/>
        <w:right w:val="none" w:sz="0" w:space="0" w:color="auto"/>
      </w:divBdr>
    </w:div>
    <w:div w:id="1241408081">
      <w:bodyDiv w:val="1"/>
      <w:marLeft w:val="0"/>
      <w:marRight w:val="0"/>
      <w:marTop w:val="0"/>
      <w:marBottom w:val="0"/>
      <w:divBdr>
        <w:top w:val="none" w:sz="0" w:space="0" w:color="auto"/>
        <w:left w:val="none" w:sz="0" w:space="0" w:color="auto"/>
        <w:bottom w:val="none" w:sz="0" w:space="0" w:color="auto"/>
        <w:right w:val="none" w:sz="0" w:space="0" w:color="auto"/>
      </w:divBdr>
    </w:div>
    <w:div w:id="1311711552">
      <w:bodyDiv w:val="1"/>
      <w:marLeft w:val="0"/>
      <w:marRight w:val="0"/>
      <w:marTop w:val="0"/>
      <w:marBottom w:val="0"/>
      <w:divBdr>
        <w:top w:val="none" w:sz="0" w:space="0" w:color="auto"/>
        <w:left w:val="none" w:sz="0" w:space="0" w:color="auto"/>
        <w:bottom w:val="none" w:sz="0" w:space="0" w:color="auto"/>
        <w:right w:val="none" w:sz="0" w:space="0" w:color="auto"/>
      </w:divBdr>
    </w:div>
    <w:div w:id="1530877635">
      <w:bodyDiv w:val="1"/>
      <w:marLeft w:val="0"/>
      <w:marRight w:val="0"/>
      <w:marTop w:val="0"/>
      <w:marBottom w:val="0"/>
      <w:divBdr>
        <w:top w:val="none" w:sz="0" w:space="0" w:color="auto"/>
        <w:left w:val="none" w:sz="0" w:space="0" w:color="auto"/>
        <w:bottom w:val="none" w:sz="0" w:space="0" w:color="auto"/>
        <w:right w:val="none" w:sz="0" w:space="0" w:color="auto"/>
      </w:divBdr>
    </w:div>
    <w:div w:id="1610434975">
      <w:bodyDiv w:val="1"/>
      <w:marLeft w:val="0"/>
      <w:marRight w:val="0"/>
      <w:marTop w:val="0"/>
      <w:marBottom w:val="0"/>
      <w:divBdr>
        <w:top w:val="none" w:sz="0" w:space="0" w:color="auto"/>
        <w:left w:val="none" w:sz="0" w:space="0" w:color="auto"/>
        <w:bottom w:val="none" w:sz="0" w:space="0" w:color="auto"/>
        <w:right w:val="none" w:sz="0" w:space="0" w:color="auto"/>
      </w:divBdr>
    </w:div>
    <w:div w:id="1671758433">
      <w:bodyDiv w:val="1"/>
      <w:marLeft w:val="0"/>
      <w:marRight w:val="0"/>
      <w:marTop w:val="0"/>
      <w:marBottom w:val="0"/>
      <w:divBdr>
        <w:top w:val="none" w:sz="0" w:space="0" w:color="auto"/>
        <w:left w:val="none" w:sz="0" w:space="0" w:color="auto"/>
        <w:bottom w:val="none" w:sz="0" w:space="0" w:color="auto"/>
        <w:right w:val="none" w:sz="0" w:space="0" w:color="auto"/>
      </w:divBdr>
    </w:div>
    <w:div w:id="1768185738">
      <w:bodyDiv w:val="1"/>
      <w:marLeft w:val="0"/>
      <w:marRight w:val="0"/>
      <w:marTop w:val="0"/>
      <w:marBottom w:val="0"/>
      <w:divBdr>
        <w:top w:val="none" w:sz="0" w:space="0" w:color="auto"/>
        <w:left w:val="none" w:sz="0" w:space="0" w:color="auto"/>
        <w:bottom w:val="none" w:sz="0" w:space="0" w:color="auto"/>
        <w:right w:val="none" w:sz="0" w:space="0" w:color="auto"/>
      </w:divBdr>
    </w:div>
    <w:div w:id="1847211404">
      <w:bodyDiv w:val="1"/>
      <w:marLeft w:val="0"/>
      <w:marRight w:val="0"/>
      <w:marTop w:val="0"/>
      <w:marBottom w:val="0"/>
      <w:divBdr>
        <w:top w:val="none" w:sz="0" w:space="0" w:color="auto"/>
        <w:left w:val="none" w:sz="0" w:space="0" w:color="auto"/>
        <w:bottom w:val="none" w:sz="0" w:space="0" w:color="auto"/>
        <w:right w:val="none" w:sz="0" w:space="0" w:color="auto"/>
      </w:divBdr>
    </w:div>
    <w:div w:id="1883244539">
      <w:bodyDiv w:val="1"/>
      <w:marLeft w:val="0"/>
      <w:marRight w:val="0"/>
      <w:marTop w:val="0"/>
      <w:marBottom w:val="0"/>
      <w:divBdr>
        <w:top w:val="none" w:sz="0" w:space="0" w:color="auto"/>
        <w:left w:val="none" w:sz="0" w:space="0" w:color="auto"/>
        <w:bottom w:val="none" w:sz="0" w:space="0" w:color="auto"/>
        <w:right w:val="none" w:sz="0" w:space="0" w:color="auto"/>
      </w:divBdr>
    </w:div>
    <w:div w:id="19329357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2021-2027.adrmuntenia.ro/" TargetMode="External"/><Relationship Id="rId13" Type="http://schemas.openxmlformats.org/officeDocument/2006/relationships/hyperlink" Target="https://2021-2027.adrmuntenia.ro/download_file/article/84/2023-12-15-giv-2021-2027.pdf"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2021-2027.adrmuntenia.ro/download_file/article/16/DNSH-PRSM-21-27-20_09_2022.pdf"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2021-2027.adrmuntenia.ro/" TargetMode="External"/><Relationship Id="rId5" Type="http://schemas.openxmlformats.org/officeDocument/2006/relationships/webSettings" Target="webSettings.xml"/><Relationship Id="rId15" Type="http://schemas.openxmlformats.org/officeDocument/2006/relationships/hyperlink" Target="mailto:helpdesk@adrmuntenia.ro" TargetMode="External"/><Relationship Id="rId10" Type="http://schemas.openxmlformats.org/officeDocument/2006/relationships/hyperlink" Target="mailto:helpdesk@adrmuntenia.ro"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helpdesk@adrmuntenia.ro" TargetMode="External"/><Relationship Id="rId14" Type="http://schemas.openxmlformats.org/officeDocument/2006/relationships/hyperlink" Target="http://ec.europa.eu/budget/contracts_grants/info_contracts/inforeuro/index_en.cfm"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7376B7-45C8-4370-B635-1F9A90140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1085</TotalTime>
  <Pages>72</Pages>
  <Words>23593</Words>
  <Characters>134481</Characters>
  <Application>Microsoft Office Word</Application>
  <DocSecurity>0</DocSecurity>
  <Lines>1120</Lines>
  <Paragraphs>315</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157759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laura.marinas</dc:creator>
  <cp:keywords/>
  <dc:description/>
  <cp:lastModifiedBy>NICOLETA TOPIRCEANU</cp:lastModifiedBy>
  <cp:revision>335</cp:revision>
  <cp:lastPrinted>2025-09-04T08:43:00Z</cp:lastPrinted>
  <dcterms:created xsi:type="dcterms:W3CDTF">2024-03-20T07:52:00Z</dcterms:created>
  <dcterms:modified xsi:type="dcterms:W3CDTF">2025-09-04T08:43:00Z</dcterms:modified>
</cp:coreProperties>
</file>